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492F4" w14:textId="71516DFA" w:rsidR="00F45B4E" w:rsidRPr="00DC2354" w:rsidRDefault="59A90A07" w:rsidP="14AD14BB">
      <w:pPr>
        <w:jc w:val="center"/>
        <w:rPr>
          <w:rFonts w:ascii="Nunito" w:hAnsi="Nunito"/>
          <w:sz w:val="18"/>
          <w:szCs w:val="18"/>
        </w:rPr>
      </w:pPr>
      <w:r w:rsidRPr="002E36B8">
        <w:rPr>
          <w:rFonts w:ascii="Nunito" w:hAnsi="Nunito"/>
        </w:rPr>
        <w:t xml:space="preserve"> </w:t>
      </w:r>
      <w:r w:rsidR="000D4CCA" w:rsidRPr="002E36B8">
        <w:rPr>
          <w:rFonts w:ascii="Nunito" w:hAnsi="Nunito"/>
          <w:noProof/>
          <w:lang w:eastAsia="fr-FR"/>
        </w:rPr>
        <w:drawing>
          <wp:inline distT="0" distB="0" distL="0" distR="0" wp14:anchorId="50BE2531" wp14:editId="6E9A8C7A">
            <wp:extent cx="2800350" cy="182940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a:extLst>
                        <a:ext uri="{28A0092B-C50C-407E-A947-70E740481C1C}">
                          <a14:useLocalDpi xmlns:a14="http://schemas.microsoft.com/office/drawing/2010/main" val="0"/>
                        </a:ext>
                      </a:extLst>
                    </a:blip>
                    <a:stretch>
                      <a:fillRect/>
                    </a:stretch>
                  </pic:blipFill>
                  <pic:spPr>
                    <a:xfrm>
                      <a:off x="0" y="0"/>
                      <a:ext cx="2800350" cy="1829404"/>
                    </a:xfrm>
                    <a:prstGeom prst="rect">
                      <a:avLst/>
                    </a:prstGeom>
                  </pic:spPr>
                </pic:pic>
              </a:graphicData>
            </a:graphic>
          </wp:inline>
        </w:drawing>
      </w:r>
    </w:p>
    <w:p w14:paraId="2AD6675E" w14:textId="77777777" w:rsidR="00F45B4E" w:rsidRPr="00DC2354" w:rsidRDefault="00F45B4E" w:rsidP="00F45B4E">
      <w:pPr>
        <w:rPr>
          <w:rFonts w:ascii="Nunito" w:hAnsi="Nunito"/>
          <w:sz w:val="32"/>
          <w:szCs w:val="36"/>
        </w:rPr>
      </w:pPr>
    </w:p>
    <w:p w14:paraId="7E485AFC" w14:textId="77777777" w:rsidR="00F45B4E" w:rsidRPr="00DC2354" w:rsidRDefault="00F45B4E" w:rsidP="00F45B4E">
      <w:pPr>
        <w:rPr>
          <w:rFonts w:ascii="Nunito" w:hAnsi="Nunito"/>
          <w:sz w:val="32"/>
          <w:szCs w:val="36"/>
        </w:rPr>
      </w:pPr>
    </w:p>
    <w:p w14:paraId="38D76D95" w14:textId="77777777" w:rsidR="00F45B4E" w:rsidRPr="00DC2354" w:rsidRDefault="00F45B4E" w:rsidP="000D4CCA">
      <w:pPr>
        <w:pBdr>
          <w:top w:val="single" w:sz="12" w:space="1" w:color="000000" w:themeColor="text1"/>
          <w:left w:val="single" w:sz="12" w:space="4" w:color="000000" w:themeColor="text1"/>
          <w:bottom w:val="single" w:sz="12" w:space="1" w:color="000000" w:themeColor="text1"/>
          <w:right w:val="single" w:sz="12" w:space="4" w:color="000000" w:themeColor="text1"/>
        </w:pBdr>
        <w:shd w:val="clear" w:color="auto" w:fill="FFFFFF" w:themeFill="background1"/>
        <w:jc w:val="center"/>
        <w:rPr>
          <w:rFonts w:ascii="Nunito" w:hAnsi="Nunito"/>
          <w:b/>
          <w:color w:val="000000" w:themeColor="text1"/>
          <w:sz w:val="36"/>
          <w:szCs w:val="40"/>
        </w:rPr>
      </w:pPr>
      <w:r w:rsidRPr="00DC2354">
        <w:rPr>
          <w:rFonts w:ascii="Nunito" w:hAnsi="Nunito"/>
          <w:b/>
          <w:color w:val="000000" w:themeColor="text1"/>
          <w:sz w:val="36"/>
          <w:szCs w:val="40"/>
        </w:rPr>
        <w:t>TERMES DE REFERE</w:t>
      </w:r>
      <w:r w:rsidR="009217CA" w:rsidRPr="00DC2354">
        <w:rPr>
          <w:rFonts w:ascii="Nunito" w:hAnsi="Nunito"/>
          <w:b/>
          <w:color w:val="000000" w:themeColor="text1"/>
          <w:sz w:val="36"/>
          <w:szCs w:val="40"/>
        </w:rPr>
        <w:t>N</w:t>
      </w:r>
      <w:r w:rsidRPr="00DC2354">
        <w:rPr>
          <w:rFonts w:ascii="Nunito" w:hAnsi="Nunito"/>
          <w:b/>
          <w:color w:val="000000" w:themeColor="text1"/>
          <w:sz w:val="36"/>
          <w:szCs w:val="40"/>
        </w:rPr>
        <w:t xml:space="preserve">CE </w:t>
      </w:r>
    </w:p>
    <w:p w14:paraId="3B93C6AB" w14:textId="77777777" w:rsidR="009217CA" w:rsidRPr="00DC2354" w:rsidRDefault="009217CA" w:rsidP="000D4CCA">
      <w:pPr>
        <w:pBdr>
          <w:top w:val="single" w:sz="12" w:space="1" w:color="000000" w:themeColor="text1"/>
          <w:left w:val="single" w:sz="12" w:space="4" w:color="000000" w:themeColor="text1"/>
          <w:bottom w:val="single" w:sz="12" w:space="1" w:color="000000" w:themeColor="text1"/>
          <w:right w:val="single" w:sz="12" w:space="4" w:color="000000" w:themeColor="text1"/>
        </w:pBdr>
        <w:shd w:val="clear" w:color="auto" w:fill="FFFFFF" w:themeFill="background1"/>
        <w:jc w:val="center"/>
        <w:rPr>
          <w:rFonts w:ascii="Nunito" w:hAnsi="Nunito"/>
          <w:b/>
          <w:color w:val="000000" w:themeColor="text1"/>
          <w:sz w:val="36"/>
          <w:szCs w:val="40"/>
        </w:rPr>
      </w:pPr>
    </w:p>
    <w:p w14:paraId="2F396A49" w14:textId="2AC2185E" w:rsidR="009217CA" w:rsidRPr="00DC2354" w:rsidRDefault="00F45B4E" w:rsidP="000D4CCA">
      <w:pPr>
        <w:pBdr>
          <w:top w:val="single" w:sz="12" w:space="1" w:color="000000" w:themeColor="text1"/>
          <w:left w:val="single" w:sz="12" w:space="4" w:color="000000" w:themeColor="text1"/>
          <w:bottom w:val="single" w:sz="12" w:space="1" w:color="000000" w:themeColor="text1"/>
          <w:right w:val="single" w:sz="12" w:space="4" w:color="000000" w:themeColor="text1"/>
        </w:pBdr>
        <w:shd w:val="clear" w:color="auto" w:fill="FFFFFF" w:themeFill="background1"/>
        <w:jc w:val="center"/>
        <w:rPr>
          <w:rFonts w:ascii="Nunito" w:hAnsi="Nunito"/>
          <w:b/>
          <w:color w:val="000000" w:themeColor="text1"/>
          <w:sz w:val="36"/>
          <w:szCs w:val="40"/>
        </w:rPr>
      </w:pPr>
      <w:r w:rsidRPr="00DC2354">
        <w:rPr>
          <w:rFonts w:ascii="Nunito" w:hAnsi="Nunito"/>
          <w:b/>
          <w:bCs/>
          <w:color w:val="000000" w:themeColor="text1"/>
          <w:sz w:val="36"/>
          <w:szCs w:val="36"/>
        </w:rPr>
        <w:t xml:space="preserve">EVALUATION </w:t>
      </w:r>
      <w:r w:rsidR="00971F0D" w:rsidRPr="00DC2354">
        <w:rPr>
          <w:rFonts w:ascii="Nunito" w:hAnsi="Nunito"/>
          <w:b/>
          <w:bCs/>
          <w:color w:val="000000" w:themeColor="text1"/>
          <w:sz w:val="36"/>
          <w:szCs w:val="36"/>
        </w:rPr>
        <w:t xml:space="preserve">FINALE </w:t>
      </w:r>
      <w:r w:rsidRPr="00DC2354">
        <w:rPr>
          <w:rFonts w:ascii="Nunito" w:hAnsi="Nunito"/>
          <w:b/>
          <w:bCs/>
          <w:color w:val="000000" w:themeColor="text1"/>
          <w:sz w:val="36"/>
          <w:szCs w:val="36"/>
        </w:rPr>
        <w:t>DE PROJET</w:t>
      </w:r>
    </w:p>
    <w:p w14:paraId="777374A1" w14:textId="6BD728A2" w:rsidR="24C30B44" w:rsidRPr="00DC2354" w:rsidRDefault="24C30B44" w:rsidP="24C30B44">
      <w:pPr>
        <w:pBdr>
          <w:top w:val="single" w:sz="12" w:space="1" w:color="000000" w:themeColor="text1"/>
          <w:left w:val="single" w:sz="12" w:space="4" w:color="000000" w:themeColor="text1"/>
          <w:bottom w:val="single" w:sz="12" w:space="1" w:color="000000" w:themeColor="text1"/>
          <w:right w:val="single" w:sz="12" w:space="4" w:color="000000" w:themeColor="text1"/>
        </w:pBdr>
        <w:shd w:val="clear" w:color="auto" w:fill="FFFFFF" w:themeFill="background1"/>
        <w:jc w:val="center"/>
        <w:rPr>
          <w:rFonts w:ascii="Nunito" w:hAnsi="Nunito"/>
          <w:b/>
          <w:bCs/>
          <w:color w:val="000000" w:themeColor="text1"/>
          <w:sz w:val="36"/>
          <w:szCs w:val="36"/>
        </w:rPr>
      </w:pPr>
    </w:p>
    <w:p w14:paraId="11061145" w14:textId="53D16D8C" w:rsidR="4BDF7071" w:rsidRPr="00DC2354" w:rsidRDefault="4BDF7071" w:rsidP="24C30B44">
      <w:pPr>
        <w:pBdr>
          <w:top w:val="single" w:sz="12" w:space="1" w:color="000000" w:themeColor="text1"/>
          <w:left w:val="single" w:sz="12" w:space="4" w:color="000000" w:themeColor="text1"/>
          <w:bottom w:val="single" w:sz="12" w:space="1" w:color="000000" w:themeColor="text1"/>
          <w:right w:val="single" w:sz="12" w:space="4" w:color="000000" w:themeColor="text1"/>
        </w:pBdr>
        <w:shd w:val="clear" w:color="auto" w:fill="FFFFFF" w:themeFill="background1"/>
        <w:jc w:val="center"/>
        <w:rPr>
          <w:rFonts w:ascii="Nunito" w:hAnsi="Nunito"/>
          <w:b/>
          <w:bCs/>
          <w:color w:val="000000" w:themeColor="text1"/>
          <w:sz w:val="36"/>
          <w:szCs w:val="36"/>
        </w:rPr>
      </w:pPr>
      <w:r w:rsidRPr="00DC2354">
        <w:rPr>
          <w:rFonts w:ascii="Nunito" w:hAnsi="Nunito"/>
          <w:b/>
          <w:bCs/>
          <w:color w:val="000000" w:themeColor="text1"/>
          <w:sz w:val="36"/>
          <w:szCs w:val="36"/>
        </w:rPr>
        <w:t>APPEL D’OFFRE</w:t>
      </w:r>
    </w:p>
    <w:p w14:paraId="48AF3608" w14:textId="77777777" w:rsidR="00F45B4E" w:rsidRPr="00DC2354" w:rsidRDefault="00F45B4E" w:rsidP="000D4CCA">
      <w:pPr>
        <w:rPr>
          <w:rFonts w:ascii="Nunito" w:hAnsi="Nunito"/>
          <w:color w:val="0077C8"/>
          <w:sz w:val="18"/>
        </w:rPr>
      </w:pPr>
    </w:p>
    <w:p w14:paraId="04B89DA3" w14:textId="77777777" w:rsidR="00F45B4E" w:rsidRPr="00DC2354" w:rsidRDefault="00F45B4E" w:rsidP="000D4CCA">
      <w:pPr>
        <w:rPr>
          <w:rFonts w:ascii="Nunito" w:hAnsi="Nunito"/>
          <w:color w:val="0077C8"/>
          <w:sz w:val="18"/>
        </w:rPr>
      </w:pPr>
    </w:p>
    <w:p w14:paraId="398429B1" w14:textId="77777777" w:rsidR="00F45B4E" w:rsidRPr="00DC2354" w:rsidRDefault="00F45B4E" w:rsidP="000D4CCA">
      <w:pPr>
        <w:rPr>
          <w:rFonts w:ascii="Nunito" w:hAnsi="Nunito"/>
          <w:color w:val="0077C8"/>
          <w:sz w:val="18"/>
        </w:rPr>
      </w:pPr>
    </w:p>
    <w:p w14:paraId="1E403CFA" w14:textId="77777777" w:rsidR="00F45B4E" w:rsidRPr="00DC2354" w:rsidRDefault="00F45B4E" w:rsidP="000D4CCA">
      <w:pPr>
        <w:rPr>
          <w:rFonts w:ascii="Nunito" w:hAnsi="Nunito"/>
          <w:color w:val="0077C8"/>
          <w:sz w:val="18"/>
        </w:rPr>
      </w:pPr>
    </w:p>
    <w:p w14:paraId="216FF5D9" w14:textId="77777777" w:rsidR="00F45B4E" w:rsidRPr="00DC2354" w:rsidRDefault="00F45B4E" w:rsidP="000D4CCA">
      <w:pPr>
        <w:rPr>
          <w:rFonts w:ascii="Nunito" w:hAnsi="Nunito"/>
          <w:color w:val="0077C8"/>
          <w:sz w:val="32"/>
          <w:szCs w:val="36"/>
        </w:rPr>
      </w:pPr>
    </w:p>
    <w:p w14:paraId="68A08F33" w14:textId="33210C4A" w:rsidR="009217CA" w:rsidRPr="00DC2354" w:rsidRDefault="00807D85" w:rsidP="24C30B44">
      <w:pPr>
        <w:pBdr>
          <w:top w:val="single" w:sz="12" w:space="1" w:color="000000" w:themeColor="text1"/>
          <w:left w:val="single" w:sz="12" w:space="4" w:color="000000" w:themeColor="text1"/>
          <w:bottom w:val="single" w:sz="12" w:space="1" w:color="000000" w:themeColor="text1"/>
          <w:right w:val="single" w:sz="12" w:space="4" w:color="000000" w:themeColor="text1"/>
        </w:pBdr>
        <w:shd w:val="clear" w:color="auto" w:fill="FFFFFF" w:themeFill="background1"/>
        <w:jc w:val="center"/>
        <w:rPr>
          <w:rFonts w:ascii="Nunito" w:hAnsi="Nunito"/>
          <w:b/>
          <w:bCs/>
          <w:color w:val="0077C8"/>
          <w:sz w:val="36"/>
          <w:szCs w:val="36"/>
        </w:rPr>
      </w:pPr>
      <w:r w:rsidRPr="00DC2354">
        <w:rPr>
          <w:rFonts w:ascii="Nunito" w:hAnsi="Nunito"/>
          <w:b/>
          <w:bCs/>
          <w:color w:val="0077C8"/>
          <w:sz w:val="36"/>
          <w:szCs w:val="36"/>
        </w:rPr>
        <w:t xml:space="preserve">Emploi </w:t>
      </w:r>
      <w:r w:rsidR="203F2180" w:rsidRPr="00DC2354">
        <w:rPr>
          <w:rFonts w:ascii="Nunito" w:hAnsi="Nunito"/>
          <w:b/>
          <w:bCs/>
          <w:color w:val="0077C8"/>
          <w:sz w:val="36"/>
          <w:szCs w:val="36"/>
        </w:rPr>
        <w:t>&amp;</w:t>
      </w:r>
      <w:r w:rsidRPr="00DC2354">
        <w:rPr>
          <w:rFonts w:ascii="Nunito" w:hAnsi="Nunito"/>
          <w:b/>
          <w:bCs/>
          <w:color w:val="0077C8"/>
          <w:sz w:val="36"/>
          <w:szCs w:val="36"/>
        </w:rPr>
        <w:t xml:space="preserve"> Handicap phase 2 </w:t>
      </w:r>
    </w:p>
    <w:p w14:paraId="6B388890" w14:textId="165AC0FD" w:rsidR="7C022723" w:rsidRPr="00DC2354" w:rsidRDefault="7C022723" w:rsidP="24C30B44">
      <w:pPr>
        <w:pBdr>
          <w:top w:val="single" w:sz="12" w:space="1" w:color="000000" w:themeColor="text1"/>
          <w:left w:val="single" w:sz="12" w:space="4" w:color="000000" w:themeColor="text1"/>
          <w:bottom w:val="single" w:sz="12" w:space="1" w:color="000000" w:themeColor="text1"/>
          <w:right w:val="single" w:sz="12" w:space="4" w:color="000000" w:themeColor="text1"/>
        </w:pBdr>
        <w:shd w:val="clear" w:color="auto" w:fill="FFFFFF" w:themeFill="background1"/>
        <w:jc w:val="center"/>
        <w:rPr>
          <w:rFonts w:ascii="Nunito" w:hAnsi="Nunito"/>
          <w:b/>
          <w:bCs/>
          <w:color w:val="0077C8"/>
          <w:sz w:val="36"/>
          <w:szCs w:val="36"/>
        </w:rPr>
      </w:pPr>
      <w:r w:rsidRPr="00DC2354">
        <w:rPr>
          <w:rFonts w:ascii="Nunito" w:hAnsi="Nunito"/>
          <w:b/>
          <w:bCs/>
          <w:color w:val="0077C8"/>
          <w:sz w:val="36"/>
          <w:szCs w:val="36"/>
        </w:rPr>
        <w:t>Sénégal, Bénin, Maroc, Tunisie</w:t>
      </w:r>
    </w:p>
    <w:p w14:paraId="72A289DD" w14:textId="307F8B03" w:rsidR="00F45B4E" w:rsidRPr="00DC2354" w:rsidRDefault="008D0A73" w:rsidP="000D4CCA">
      <w:pPr>
        <w:pBdr>
          <w:top w:val="single" w:sz="12" w:space="1" w:color="000000" w:themeColor="text1"/>
          <w:left w:val="single" w:sz="12" w:space="4" w:color="000000" w:themeColor="text1"/>
          <w:bottom w:val="single" w:sz="12" w:space="1" w:color="000000" w:themeColor="text1"/>
          <w:right w:val="single" w:sz="12" w:space="4" w:color="000000" w:themeColor="text1"/>
        </w:pBdr>
        <w:shd w:val="clear" w:color="auto" w:fill="FFFFFF" w:themeFill="background1"/>
        <w:jc w:val="center"/>
        <w:rPr>
          <w:rFonts w:ascii="Nunito" w:hAnsi="Nunito"/>
          <w:bCs/>
          <w:color w:val="0077C8"/>
          <w:szCs w:val="22"/>
        </w:rPr>
      </w:pPr>
      <w:r w:rsidRPr="00DC2354">
        <w:rPr>
          <w:rFonts w:ascii="Nunito" w:hAnsi="Nunito"/>
          <w:bCs/>
          <w:color w:val="0077C8"/>
          <w:szCs w:val="22"/>
        </w:rPr>
        <w:t>01/07/2021 au 30/06/2024</w:t>
      </w:r>
      <w:r w:rsidR="00F45B4E" w:rsidRPr="00DC2354">
        <w:rPr>
          <w:rFonts w:ascii="Nunito" w:hAnsi="Nunito"/>
          <w:bCs/>
          <w:color w:val="0077C8"/>
          <w:szCs w:val="22"/>
        </w:rPr>
        <w:t xml:space="preserve">  </w:t>
      </w:r>
    </w:p>
    <w:p w14:paraId="608FEA87" w14:textId="77777777" w:rsidR="00F45B4E" w:rsidRPr="00DC2354" w:rsidRDefault="00F45B4E" w:rsidP="000D4CCA">
      <w:pPr>
        <w:shd w:val="clear" w:color="auto" w:fill="FFFFFF" w:themeFill="background1"/>
        <w:jc w:val="center"/>
        <w:rPr>
          <w:rFonts w:ascii="Nunito" w:hAnsi="Nunito"/>
          <w:b/>
          <w:i/>
          <w:color w:val="0077C8"/>
          <w:sz w:val="32"/>
          <w:szCs w:val="36"/>
        </w:rPr>
      </w:pPr>
    </w:p>
    <w:p w14:paraId="0C253801" w14:textId="77777777" w:rsidR="00F45B4E" w:rsidRPr="00DC2354" w:rsidRDefault="00F45B4E" w:rsidP="000D4CCA">
      <w:pPr>
        <w:rPr>
          <w:rFonts w:ascii="Nunito" w:hAnsi="Nunito"/>
          <w:sz w:val="18"/>
        </w:rPr>
      </w:pPr>
    </w:p>
    <w:p w14:paraId="0AE2349D" w14:textId="52E7BDD5" w:rsidR="00F45B4E" w:rsidRPr="009C3D31" w:rsidRDefault="009C3D31" w:rsidP="00F45B4E">
      <w:pPr>
        <w:rPr>
          <w:rFonts w:ascii="Nunito" w:hAnsi="Nunito"/>
          <w:sz w:val="32"/>
          <w:szCs w:val="32"/>
        </w:rPr>
      </w:pPr>
      <w:r w:rsidRPr="00451EFC">
        <w:rPr>
          <w:rFonts w:ascii="Nunito" w:hAnsi="Nunito"/>
          <w:sz w:val="32"/>
          <w:szCs w:val="32"/>
        </w:rPr>
        <w:t xml:space="preserve">Référence : </w:t>
      </w:r>
      <w:r w:rsidR="00EE6951" w:rsidRPr="00EE6951">
        <w:rPr>
          <w:rFonts w:ascii="Nunito" w:hAnsi="Nunito"/>
          <w:sz w:val="32"/>
          <w:szCs w:val="32"/>
        </w:rPr>
        <w:t>DA-DAKA-00555</w:t>
      </w:r>
    </w:p>
    <w:p w14:paraId="230931FF" w14:textId="77777777" w:rsidR="00F45B4E" w:rsidRPr="00DC2354" w:rsidRDefault="00F45B4E" w:rsidP="00F45B4E">
      <w:pPr>
        <w:rPr>
          <w:rFonts w:ascii="Nunito" w:hAnsi="Nunito"/>
          <w:b/>
          <w:sz w:val="18"/>
        </w:rPr>
      </w:pPr>
    </w:p>
    <w:p w14:paraId="32CFB7A3" w14:textId="77777777" w:rsidR="00F45B4E" w:rsidRPr="00DC2354" w:rsidRDefault="00F45B4E" w:rsidP="00F45B4E">
      <w:pPr>
        <w:rPr>
          <w:rFonts w:ascii="Nunito" w:hAnsi="Nunito"/>
          <w:b/>
          <w:sz w:val="18"/>
        </w:rPr>
      </w:pPr>
    </w:p>
    <w:p w14:paraId="65C4C44D" w14:textId="77777777" w:rsidR="00F45B4E" w:rsidRPr="00DC2354" w:rsidRDefault="00F45B4E" w:rsidP="00F45B4E">
      <w:pPr>
        <w:rPr>
          <w:rFonts w:ascii="Nunito" w:hAnsi="Nunito"/>
          <w:b/>
          <w:sz w:val="18"/>
        </w:rPr>
      </w:pPr>
    </w:p>
    <w:p w14:paraId="48ABA0E1" w14:textId="77777777" w:rsidR="00F45B4E" w:rsidRPr="00DC2354" w:rsidRDefault="00F45B4E" w:rsidP="00F45B4E">
      <w:pPr>
        <w:rPr>
          <w:rFonts w:ascii="Nunito" w:hAnsi="Nunito"/>
          <w:b/>
          <w:sz w:val="18"/>
        </w:rPr>
      </w:pPr>
    </w:p>
    <w:p w14:paraId="7B47A895" w14:textId="77777777" w:rsidR="000D4CCA" w:rsidRPr="00DC2354" w:rsidRDefault="000D4CCA" w:rsidP="00F45B4E">
      <w:pPr>
        <w:rPr>
          <w:rFonts w:ascii="Nunito" w:hAnsi="Nunito"/>
          <w:b/>
          <w:sz w:val="18"/>
        </w:rPr>
      </w:pPr>
    </w:p>
    <w:p w14:paraId="071B5BF6" w14:textId="77777777" w:rsidR="000D4CCA" w:rsidRPr="00DC2354" w:rsidRDefault="000D4CCA" w:rsidP="00F45B4E">
      <w:pPr>
        <w:rPr>
          <w:rFonts w:ascii="Nunito" w:hAnsi="Nunito"/>
          <w:b/>
          <w:sz w:val="18"/>
        </w:rPr>
      </w:pPr>
    </w:p>
    <w:p w14:paraId="3FA39B59" w14:textId="77777777" w:rsidR="000D4CCA" w:rsidRPr="00DC2354" w:rsidRDefault="000D4CCA" w:rsidP="00F45B4E">
      <w:pPr>
        <w:rPr>
          <w:rFonts w:ascii="Nunito" w:hAnsi="Nunito"/>
          <w:b/>
          <w:sz w:val="18"/>
        </w:rPr>
      </w:pPr>
    </w:p>
    <w:p w14:paraId="028B7AE7" w14:textId="77777777" w:rsidR="000D4CCA" w:rsidRPr="00DC2354" w:rsidRDefault="000D4CCA" w:rsidP="00F45B4E">
      <w:pPr>
        <w:rPr>
          <w:rFonts w:ascii="Nunito" w:hAnsi="Nunito"/>
          <w:b/>
          <w:sz w:val="18"/>
        </w:rPr>
      </w:pPr>
    </w:p>
    <w:p w14:paraId="3BF6B407" w14:textId="77777777" w:rsidR="000D4CCA" w:rsidRPr="00DC2354" w:rsidRDefault="000D4CCA" w:rsidP="00F45B4E">
      <w:pPr>
        <w:rPr>
          <w:rFonts w:ascii="Nunito" w:hAnsi="Nunito"/>
          <w:b/>
          <w:sz w:val="18"/>
        </w:rPr>
      </w:pPr>
    </w:p>
    <w:p w14:paraId="02654EA9" w14:textId="77777777" w:rsidR="000D4CCA" w:rsidRPr="00DC2354" w:rsidRDefault="000D4CCA" w:rsidP="00F45B4E">
      <w:pPr>
        <w:rPr>
          <w:rFonts w:ascii="Nunito" w:hAnsi="Nunito"/>
          <w:b/>
          <w:sz w:val="18"/>
        </w:rPr>
      </w:pPr>
    </w:p>
    <w:p w14:paraId="038752E9" w14:textId="77777777" w:rsidR="000D4CCA" w:rsidRPr="00DC2354" w:rsidRDefault="000D4CCA" w:rsidP="00F45B4E">
      <w:pPr>
        <w:rPr>
          <w:rFonts w:ascii="Nunito" w:hAnsi="Nunito"/>
          <w:b/>
          <w:sz w:val="18"/>
        </w:rPr>
      </w:pPr>
    </w:p>
    <w:p w14:paraId="798459E2" w14:textId="77777777" w:rsidR="000D4CCA" w:rsidRPr="00DC2354" w:rsidRDefault="000D4CCA" w:rsidP="00F45B4E">
      <w:pPr>
        <w:rPr>
          <w:rFonts w:ascii="Nunito" w:hAnsi="Nunito"/>
          <w:b/>
          <w:sz w:val="18"/>
        </w:rPr>
      </w:pPr>
    </w:p>
    <w:p w14:paraId="65792E7F" w14:textId="77777777" w:rsidR="000D4CCA" w:rsidRPr="00DC2354" w:rsidRDefault="000D4CCA" w:rsidP="00F45B4E">
      <w:pPr>
        <w:rPr>
          <w:rFonts w:ascii="Nunito" w:hAnsi="Nunito"/>
          <w:b/>
          <w:sz w:val="18"/>
        </w:rPr>
      </w:pPr>
    </w:p>
    <w:p w14:paraId="74F9B558" w14:textId="77777777" w:rsidR="000D4CCA" w:rsidRPr="00DC2354" w:rsidRDefault="000D4CCA" w:rsidP="00F45B4E">
      <w:pPr>
        <w:rPr>
          <w:rFonts w:ascii="Nunito" w:hAnsi="Nunito"/>
          <w:b/>
          <w:sz w:val="18"/>
        </w:rPr>
      </w:pPr>
    </w:p>
    <w:p w14:paraId="2AAEF0CC" w14:textId="77777777" w:rsidR="000D4CCA" w:rsidRPr="00DC2354" w:rsidRDefault="000D4CCA" w:rsidP="00F45B4E">
      <w:pPr>
        <w:rPr>
          <w:rFonts w:ascii="Nunito" w:hAnsi="Nunito"/>
          <w:b/>
          <w:sz w:val="18"/>
        </w:rPr>
      </w:pPr>
    </w:p>
    <w:p w14:paraId="14589775" w14:textId="77777777" w:rsidR="00F45B4E" w:rsidRPr="00DC2354" w:rsidRDefault="00F45B4E" w:rsidP="00F45B4E">
      <w:pPr>
        <w:rPr>
          <w:rFonts w:ascii="Nunito" w:hAnsi="Nunito"/>
          <w:b/>
          <w:sz w:val="18"/>
        </w:rPr>
      </w:pPr>
    </w:p>
    <w:p w14:paraId="7B559439" w14:textId="3A7D804F" w:rsidR="009A3C84" w:rsidRPr="00DC2354" w:rsidRDefault="00EE6951" w:rsidP="24C30B44">
      <w:pPr>
        <w:rPr>
          <w:rFonts w:ascii="Nunito" w:hAnsi="Nunito"/>
          <w:b/>
          <w:bCs/>
          <w:i/>
          <w:iCs/>
          <w:sz w:val="22"/>
          <w:szCs w:val="22"/>
        </w:rPr>
      </w:pPr>
      <w:r>
        <w:rPr>
          <w:rFonts w:ascii="Nunito" w:hAnsi="Nunito"/>
          <w:b/>
          <w:bCs/>
          <w:i/>
          <w:iCs/>
          <w:sz w:val="22"/>
          <w:szCs w:val="22"/>
        </w:rPr>
        <w:t>Février</w:t>
      </w:r>
      <w:r w:rsidR="128BA3A5" w:rsidRPr="00DC2354">
        <w:rPr>
          <w:rFonts w:ascii="Nunito" w:hAnsi="Nunito"/>
          <w:b/>
          <w:bCs/>
          <w:i/>
          <w:iCs/>
          <w:sz w:val="22"/>
          <w:szCs w:val="22"/>
        </w:rPr>
        <w:t xml:space="preserve"> </w:t>
      </w:r>
      <w:r w:rsidR="00EB686F" w:rsidRPr="00DC2354">
        <w:rPr>
          <w:rFonts w:ascii="Nunito" w:hAnsi="Nunito"/>
          <w:b/>
          <w:bCs/>
          <w:i/>
          <w:iCs/>
          <w:sz w:val="22"/>
          <w:szCs w:val="22"/>
        </w:rPr>
        <w:t xml:space="preserve"> 202</w:t>
      </w:r>
      <w:r w:rsidR="28F8AF31" w:rsidRPr="00DC2354">
        <w:rPr>
          <w:rFonts w:ascii="Nunito" w:hAnsi="Nunito"/>
          <w:b/>
          <w:bCs/>
          <w:i/>
          <w:iCs/>
          <w:sz w:val="22"/>
          <w:szCs w:val="22"/>
        </w:rPr>
        <w:t>4</w:t>
      </w:r>
    </w:p>
    <w:p w14:paraId="1D24532F" w14:textId="77777777" w:rsidR="009A3C84" w:rsidRPr="00DC2354" w:rsidRDefault="009A3C84">
      <w:pPr>
        <w:spacing w:after="200" w:line="276" w:lineRule="auto"/>
        <w:jc w:val="left"/>
        <w:rPr>
          <w:rFonts w:ascii="Nunito" w:hAnsi="Nunito"/>
          <w:b/>
          <w:i/>
          <w:sz w:val="22"/>
        </w:rPr>
      </w:pPr>
      <w:r w:rsidRPr="00DC2354">
        <w:rPr>
          <w:rFonts w:ascii="Nunito" w:hAnsi="Nunito"/>
          <w:b/>
          <w:i/>
          <w:sz w:val="22"/>
        </w:rPr>
        <w:br w:type="page"/>
      </w:r>
    </w:p>
    <w:p w14:paraId="1597EAF3" w14:textId="17BA6A09" w:rsidR="00F45B4E" w:rsidRPr="00DC2354" w:rsidRDefault="002C38B7" w:rsidP="007F232B">
      <w:pPr>
        <w:pStyle w:val="Paragraphedeliste"/>
        <w:numPr>
          <w:ilvl w:val="0"/>
          <w:numId w:val="1"/>
        </w:numPr>
        <w:pBdr>
          <w:top w:val="single" w:sz="12" w:space="1" w:color="0077C8"/>
          <w:left w:val="single" w:sz="12" w:space="4" w:color="0077C8"/>
          <w:bottom w:val="single" w:sz="12" w:space="1" w:color="0077C8"/>
          <w:right w:val="single" w:sz="12" w:space="4" w:color="0077C8"/>
        </w:pBdr>
        <w:rPr>
          <w:rFonts w:ascii="Nunito" w:hAnsi="Nunito"/>
          <w:b/>
          <w:color w:val="0077C8"/>
          <w:sz w:val="24"/>
          <w:szCs w:val="28"/>
        </w:rPr>
      </w:pPr>
      <w:r w:rsidRPr="00DC2354">
        <w:rPr>
          <w:rFonts w:ascii="Nunito" w:hAnsi="Nunito"/>
          <w:b/>
          <w:color w:val="0077C8"/>
          <w:sz w:val="24"/>
          <w:szCs w:val="28"/>
        </w:rPr>
        <w:lastRenderedPageBreak/>
        <w:t xml:space="preserve">Informations générales </w:t>
      </w:r>
    </w:p>
    <w:p w14:paraId="001D1A96" w14:textId="77777777" w:rsidR="00157A8A" w:rsidRPr="00DC2354" w:rsidRDefault="00157A8A" w:rsidP="00157A8A">
      <w:pPr>
        <w:pStyle w:val="Titre2"/>
        <w:rPr>
          <w:rFonts w:ascii="Nunito" w:hAnsi="Nunito"/>
          <w:color w:val="000000" w:themeColor="text1"/>
          <w:sz w:val="22"/>
        </w:rPr>
      </w:pPr>
    </w:p>
    <w:p w14:paraId="7791A9B5" w14:textId="77777777" w:rsidR="00F45B4E" w:rsidRPr="00DC2354" w:rsidRDefault="000D4CCA" w:rsidP="007F232B">
      <w:pPr>
        <w:pStyle w:val="Titre2"/>
        <w:numPr>
          <w:ilvl w:val="1"/>
          <w:numId w:val="4"/>
        </w:numPr>
        <w:rPr>
          <w:rFonts w:ascii="Nunito" w:hAnsi="Nunito"/>
          <w:color w:val="000000" w:themeColor="text1"/>
          <w:sz w:val="22"/>
        </w:rPr>
      </w:pPr>
      <w:r w:rsidRPr="00DC2354">
        <w:rPr>
          <w:rFonts w:ascii="Nunito" w:hAnsi="Nunito"/>
          <w:color w:val="000000" w:themeColor="text1"/>
          <w:sz w:val="22"/>
        </w:rPr>
        <w:t xml:space="preserve">. </w:t>
      </w:r>
      <w:r w:rsidR="009217CA" w:rsidRPr="00DC2354">
        <w:rPr>
          <w:rFonts w:ascii="Nunito" w:hAnsi="Nunito"/>
          <w:color w:val="000000" w:themeColor="text1"/>
          <w:sz w:val="22"/>
        </w:rPr>
        <w:t xml:space="preserve">Sur </w:t>
      </w:r>
      <w:r w:rsidRPr="00DC2354">
        <w:rPr>
          <w:rFonts w:ascii="Nunito" w:hAnsi="Nunito"/>
          <w:color w:val="000000" w:themeColor="text1"/>
          <w:sz w:val="22"/>
        </w:rPr>
        <w:t>Humanité &amp; Inclusion</w:t>
      </w:r>
    </w:p>
    <w:p w14:paraId="2A286DF5" w14:textId="77777777" w:rsidR="00217F0E" w:rsidRPr="00DC2354" w:rsidRDefault="00217F0E" w:rsidP="00217F0E">
      <w:pPr>
        <w:rPr>
          <w:rFonts w:ascii="Nunito" w:hAnsi="Nunito"/>
          <w:sz w:val="18"/>
        </w:rPr>
      </w:pPr>
    </w:p>
    <w:p w14:paraId="7765B68C" w14:textId="28C0136B" w:rsidR="001353BB" w:rsidRPr="00DC2354" w:rsidRDefault="001353BB" w:rsidP="002B1FF5">
      <w:pPr>
        <w:widowControl w:val="0"/>
        <w:tabs>
          <w:tab w:val="left" w:pos="9866"/>
        </w:tabs>
        <w:autoSpaceDE w:val="0"/>
        <w:autoSpaceDN w:val="0"/>
        <w:rPr>
          <w:rFonts w:ascii="Nunito" w:hAnsi="Nunito"/>
          <w:color w:val="000000" w:themeColor="text1"/>
        </w:rPr>
      </w:pPr>
      <w:r w:rsidRPr="00DC2354">
        <w:rPr>
          <w:rFonts w:ascii="Nunito" w:hAnsi="Nunito"/>
          <w:color w:val="000000" w:themeColor="text1"/>
        </w:rPr>
        <w:t>HI es</w:t>
      </w:r>
      <w:r w:rsidR="002B1FF5" w:rsidRPr="00DC2354">
        <w:rPr>
          <w:rFonts w:ascii="Nunito" w:hAnsi="Nunito"/>
          <w:color w:val="000000" w:themeColor="text1"/>
        </w:rPr>
        <w:t>t</w:t>
      </w:r>
      <w:r w:rsidRPr="00DC2354">
        <w:rPr>
          <w:rFonts w:ascii="Nunito" w:hAnsi="Nunito"/>
          <w:color w:val="000000" w:themeColor="text1"/>
        </w:rPr>
        <w:t xml:space="preserve"> une organisation de solidarité internationale, non gouvernementale, indépendante et impartiale. Elle intervient dans les s</w:t>
      </w:r>
      <w:r w:rsidR="00506745" w:rsidRPr="00DC2354">
        <w:rPr>
          <w:rFonts w:ascii="Nunito" w:hAnsi="Nunito"/>
          <w:b/>
          <w:bCs/>
          <w:color w:val="000000" w:themeColor="text1"/>
        </w:rPr>
        <w:t>ituations de pauvreté et d’exclusion,</w:t>
      </w:r>
      <w:r w:rsidRPr="00DC2354">
        <w:rPr>
          <w:rFonts w:ascii="Nunito" w:hAnsi="Nunito"/>
          <w:b/>
          <w:bCs/>
          <w:color w:val="000000" w:themeColor="text1"/>
        </w:rPr>
        <w:t xml:space="preserve"> </w:t>
      </w:r>
      <w:r w:rsidRPr="00DC2354">
        <w:rPr>
          <w:rFonts w:ascii="Nunito" w:hAnsi="Nunito"/>
          <w:color w:val="000000" w:themeColor="text1"/>
        </w:rPr>
        <w:t xml:space="preserve">de conflits et de catastrophes, </w:t>
      </w:r>
      <w:r w:rsidRPr="00DC2354">
        <w:rPr>
          <w:rFonts w:ascii="Nunito" w:hAnsi="Nunito"/>
          <w:b/>
          <w:bCs/>
          <w:color w:val="000000" w:themeColor="text1"/>
        </w:rPr>
        <w:t>a</w:t>
      </w:r>
      <w:r w:rsidR="00506745" w:rsidRPr="00DC2354">
        <w:rPr>
          <w:rFonts w:ascii="Nunito" w:hAnsi="Nunito"/>
          <w:b/>
          <w:bCs/>
          <w:color w:val="000000" w:themeColor="text1"/>
        </w:rPr>
        <w:t>ux côtés des personnes handicapées</w:t>
      </w:r>
      <w:r w:rsidRPr="00DC2354">
        <w:rPr>
          <w:rFonts w:ascii="Nunito" w:hAnsi="Nunito"/>
          <w:b/>
          <w:bCs/>
          <w:color w:val="000000" w:themeColor="text1"/>
        </w:rPr>
        <w:t xml:space="preserve"> </w:t>
      </w:r>
      <w:r w:rsidRPr="00DC2354">
        <w:rPr>
          <w:rFonts w:ascii="Nunito" w:hAnsi="Nunito"/>
          <w:color w:val="000000" w:themeColor="text1"/>
        </w:rPr>
        <w:t xml:space="preserve">et des populations vulnérables. Elle </w:t>
      </w:r>
      <w:r w:rsidRPr="00DC2354">
        <w:rPr>
          <w:rFonts w:ascii="Nunito" w:hAnsi="Nunito"/>
          <w:b/>
          <w:bCs/>
          <w:color w:val="000000" w:themeColor="text1"/>
        </w:rPr>
        <w:t>a</w:t>
      </w:r>
      <w:r w:rsidR="00506745" w:rsidRPr="00DC2354">
        <w:rPr>
          <w:rFonts w:ascii="Nunito" w:hAnsi="Nunito"/>
          <w:b/>
          <w:bCs/>
          <w:color w:val="000000" w:themeColor="text1"/>
        </w:rPr>
        <w:t>gi</w:t>
      </w:r>
      <w:r w:rsidRPr="00DC2354">
        <w:rPr>
          <w:rFonts w:ascii="Nunito" w:hAnsi="Nunito"/>
          <w:b/>
          <w:bCs/>
          <w:color w:val="000000" w:themeColor="text1"/>
        </w:rPr>
        <w:t>t</w:t>
      </w:r>
      <w:r w:rsidR="00506745" w:rsidRPr="00DC2354">
        <w:rPr>
          <w:rFonts w:ascii="Nunito" w:hAnsi="Nunito"/>
          <w:b/>
          <w:bCs/>
          <w:color w:val="000000" w:themeColor="text1"/>
        </w:rPr>
        <w:t xml:space="preserve"> et témoigne, pour répondre </w:t>
      </w:r>
      <w:r w:rsidRPr="00DC2354">
        <w:rPr>
          <w:rFonts w:ascii="Nunito" w:hAnsi="Nunito"/>
          <w:color w:val="000000" w:themeColor="text1"/>
        </w:rPr>
        <w:t>aux besoins essentiels afin d’</w:t>
      </w:r>
      <w:r w:rsidRPr="00DC2354">
        <w:rPr>
          <w:rFonts w:ascii="Nunito" w:hAnsi="Nunito"/>
          <w:b/>
          <w:bCs/>
          <w:color w:val="000000" w:themeColor="text1"/>
        </w:rPr>
        <w:t>a</w:t>
      </w:r>
      <w:r w:rsidR="00506745" w:rsidRPr="00DC2354">
        <w:rPr>
          <w:rFonts w:ascii="Nunito" w:hAnsi="Nunito"/>
          <w:b/>
          <w:bCs/>
          <w:color w:val="000000" w:themeColor="text1"/>
        </w:rPr>
        <w:t xml:space="preserve">méliorer les conditions de vie </w:t>
      </w:r>
      <w:r w:rsidRPr="00DC2354">
        <w:rPr>
          <w:rFonts w:ascii="Nunito" w:hAnsi="Nunito"/>
          <w:color w:val="000000" w:themeColor="text1"/>
        </w:rPr>
        <w:t>et promouvoir le respect de la dignité et des droits fondamentaux</w:t>
      </w:r>
      <w:r w:rsidR="005601DB" w:rsidRPr="00DC2354">
        <w:rPr>
          <w:rFonts w:ascii="Nunito" w:hAnsi="Nunito"/>
          <w:color w:val="000000" w:themeColor="text1"/>
        </w:rPr>
        <w:t xml:space="preserve"> d</w:t>
      </w:r>
      <w:r w:rsidR="00C27315" w:rsidRPr="00DC2354">
        <w:rPr>
          <w:rFonts w:ascii="Nunito" w:hAnsi="Nunito"/>
          <w:color w:val="000000" w:themeColor="text1"/>
        </w:rPr>
        <w:t>e</w:t>
      </w:r>
      <w:r w:rsidR="005601DB" w:rsidRPr="00DC2354">
        <w:rPr>
          <w:rFonts w:ascii="Nunito" w:hAnsi="Nunito"/>
          <w:color w:val="000000" w:themeColor="text1"/>
        </w:rPr>
        <w:t>s personnes</w:t>
      </w:r>
      <w:r w:rsidR="00860AF8" w:rsidRPr="00DC2354">
        <w:rPr>
          <w:rFonts w:ascii="Nunito" w:hAnsi="Nunito"/>
          <w:color w:val="000000" w:themeColor="text1"/>
        </w:rPr>
        <w:t xml:space="preserve"> handicapées</w:t>
      </w:r>
      <w:r w:rsidRPr="00DC2354">
        <w:rPr>
          <w:rFonts w:ascii="Nunito" w:hAnsi="Nunito"/>
          <w:color w:val="000000" w:themeColor="text1"/>
        </w:rPr>
        <w:t xml:space="preserve">. </w:t>
      </w:r>
    </w:p>
    <w:p w14:paraId="5C6A6B1D" w14:textId="2932D408" w:rsidR="00506745" w:rsidRPr="00DC2354" w:rsidRDefault="001353BB" w:rsidP="002B1FF5">
      <w:pPr>
        <w:widowControl w:val="0"/>
        <w:tabs>
          <w:tab w:val="num" w:pos="1440"/>
          <w:tab w:val="left" w:pos="9866"/>
        </w:tabs>
        <w:autoSpaceDE w:val="0"/>
        <w:autoSpaceDN w:val="0"/>
        <w:rPr>
          <w:rFonts w:ascii="Nunito" w:hAnsi="Nunito"/>
          <w:color w:val="000000" w:themeColor="text1"/>
          <w:lang w:val="fr-SN"/>
        </w:rPr>
      </w:pPr>
      <w:r w:rsidRPr="00DC2354">
        <w:rPr>
          <w:rFonts w:ascii="Nunito" w:hAnsi="Nunito"/>
          <w:color w:val="000000" w:themeColor="text1"/>
        </w:rPr>
        <w:t>Les valeurs de HI sous-tendent l’action de tout le réseau HI. Il s’agit d’</w:t>
      </w:r>
      <w:r w:rsidR="00506745" w:rsidRPr="00DC2354">
        <w:rPr>
          <w:rFonts w:ascii="Nunito" w:hAnsi="Nunito"/>
          <w:b/>
          <w:bCs/>
          <w:color w:val="000000" w:themeColor="text1"/>
        </w:rPr>
        <w:t>Humanité</w:t>
      </w:r>
      <w:r w:rsidR="002B1FF5" w:rsidRPr="00DC2354">
        <w:rPr>
          <w:rFonts w:ascii="Nunito" w:hAnsi="Nunito"/>
          <w:color w:val="000000" w:themeColor="text1"/>
        </w:rPr>
        <w:t>, d’</w:t>
      </w:r>
      <w:r w:rsidR="00506745" w:rsidRPr="00DC2354">
        <w:rPr>
          <w:rFonts w:ascii="Nunito" w:hAnsi="Nunito"/>
          <w:b/>
          <w:bCs/>
          <w:color w:val="000000" w:themeColor="text1"/>
        </w:rPr>
        <w:t>Inclusion</w:t>
      </w:r>
      <w:r w:rsidR="002B1FF5" w:rsidRPr="00DC2354">
        <w:rPr>
          <w:rFonts w:ascii="Nunito" w:hAnsi="Nunito"/>
          <w:color w:val="000000" w:themeColor="text1"/>
        </w:rPr>
        <w:t>, d’</w:t>
      </w:r>
      <w:r w:rsidR="00506745" w:rsidRPr="00DC2354">
        <w:rPr>
          <w:rFonts w:ascii="Nunito" w:hAnsi="Nunito"/>
          <w:b/>
          <w:bCs/>
          <w:color w:val="000000" w:themeColor="text1"/>
        </w:rPr>
        <w:t>Engagement</w:t>
      </w:r>
      <w:r w:rsidR="002B1FF5" w:rsidRPr="00DC2354">
        <w:rPr>
          <w:rFonts w:ascii="Nunito" w:hAnsi="Nunito"/>
          <w:color w:val="000000" w:themeColor="text1"/>
        </w:rPr>
        <w:t xml:space="preserve"> et d’</w:t>
      </w:r>
      <w:r w:rsidR="00506745" w:rsidRPr="00DC2354">
        <w:rPr>
          <w:rFonts w:ascii="Nunito" w:hAnsi="Nunito"/>
          <w:b/>
          <w:bCs/>
          <w:color w:val="000000" w:themeColor="text1"/>
        </w:rPr>
        <w:t>Intégrité</w:t>
      </w:r>
      <w:r w:rsidRPr="00DC2354">
        <w:rPr>
          <w:rFonts w:ascii="Nunito" w:hAnsi="Nunito"/>
          <w:color w:val="000000" w:themeColor="text1"/>
        </w:rPr>
        <w:t>.</w:t>
      </w:r>
    </w:p>
    <w:p w14:paraId="799C17AA" w14:textId="7CBE4247" w:rsidR="001353BB" w:rsidRPr="00DC2354" w:rsidRDefault="001353BB" w:rsidP="002B1FF5">
      <w:pPr>
        <w:widowControl w:val="0"/>
        <w:tabs>
          <w:tab w:val="left" w:pos="9866"/>
        </w:tabs>
        <w:autoSpaceDE w:val="0"/>
        <w:autoSpaceDN w:val="0"/>
        <w:rPr>
          <w:rFonts w:ascii="Nunito" w:hAnsi="Nunito"/>
          <w:color w:val="000000" w:themeColor="text1"/>
          <w:lang w:val="fr-SN"/>
        </w:rPr>
      </w:pPr>
      <w:r w:rsidRPr="00DC2354">
        <w:rPr>
          <w:rFonts w:ascii="Nunito" w:hAnsi="Nunito"/>
          <w:color w:val="000000" w:themeColor="text1"/>
          <w:lang w:val="fr-SN"/>
        </w:rPr>
        <w:t>HI intervient dans 60 pays auprès de 2</w:t>
      </w:r>
      <w:r w:rsidR="005601DB" w:rsidRPr="00DC2354">
        <w:rPr>
          <w:rFonts w:ascii="Nunito" w:hAnsi="Nunito"/>
          <w:color w:val="000000" w:themeColor="text1"/>
          <w:lang w:val="fr-SN"/>
        </w:rPr>
        <w:t>.</w:t>
      </w:r>
      <w:r w:rsidRPr="00DC2354">
        <w:rPr>
          <w:rFonts w:ascii="Nunito" w:hAnsi="Nunito"/>
          <w:color w:val="000000" w:themeColor="text1"/>
          <w:lang w:val="fr-SN"/>
        </w:rPr>
        <w:t>552</w:t>
      </w:r>
      <w:r w:rsidR="005601DB" w:rsidRPr="00DC2354">
        <w:rPr>
          <w:rFonts w:ascii="Nunito" w:hAnsi="Nunito"/>
          <w:color w:val="000000" w:themeColor="text1"/>
          <w:lang w:val="fr-SN"/>
        </w:rPr>
        <w:t>.</w:t>
      </w:r>
      <w:r w:rsidRPr="00DC2354">
        <w:rPr>
          <w:rFonts w:ascii="Nunito" w:hAnsi="Nunito"/>
          <w:color w:val="000000" w:themeColor="text1"/>
          <w:lang w:val="fr-SN"/>
        </w:rPr>
        <w:t>100 bénéficiaires en 202</w:t>
      </w:r>
      <w:r w:rsidR="002B1FF5" w:rsidRPr="00DC2354">
        <w:rPr>
          <w:rFonts w:ascii="Nunito" w:hAnsi="Nunito"/>
          <w:color w:val="000000" w:themeColor="text1"/>
          <w:lang w:val="fr-SN"/>
        </w:rPr>
        <w:t xml:space="preserve">2 </w:t>
      </w:r>
      <w:r w:rsidR="002B1FF5" w:rsidRPr="00DC2354">
        <w:rPr>
          <w:rFonts w:ascii="Nunito" w:hAnsi="Nunito"/>
          <w:color w:val="000000" w:themeColor="text1"/>
        </w:rPr>
        <w:t>répartis</w:t>
      </w:r>
      <w:r w:rsidR="002B1FF5" w:rsidRPr="00DC2354">
        <w:rPr>
          <w:rFonts w:ascii="Nunito" w:hAnsi="Nunito"/>
          <w:color w:val="000000" w:themeColor="text1"/>
          <w:lang w:val="fr-SN"/>
        </w:rPr>
        <w:t xml:space="preserve"> dans les différents secteurs d’intervention. Parmi ces secteurs, il y a l’Insertion </w:t>
      </w:r>
      <w:r w:rsidR="005601DB" w:rsidRPr="00DC2354">
        <w:rPr>
          <w:rFonts w:ascii="Nunito" w:hAnsi="Nunito"/>
          <w:color w:val="000000" w:themeColor="text1"/>
          <w:lang w:val="fr-SN"/>
        </w:rPr>
        <w:t>E</w:t>
      </w:r>
      <w:r w:rsidR="002B1FF5" w:rsidRPr="00DC2354">
        <w:rPr>
          <w:rFonts w:ascii="Nunito" w:hAnsi="Nunito"/>
          <w:color w:val="000000" w:themeColor="text1"/>
          <w:lang w:val="fr-SN"/>
        </w:rPr>
        <w:t xml:space="preserve">conomique. </w:t>
      </w:r>
    </w:p>
    <w:p w14:paraId="194FBCFA" w14:textId="77777777" w:rsidR="00F45B4E" w:rsidRPr="00DC2354" w:rsidRDefault="00F45B4E" w:rsidP="00F45B4E">
      <w:pPr>
        <w:rPr>
          <w:rFonts w:ascii="Nunito" w:hAnsi="Nunito"/>
          <w:color w:val="000000" w:themeColor="text1"/>
          <w:sz w:val="18"/>
        </w:rPr>
      </w:pPr>
    </w:p>
    <w:p w14:paraId="2311794C" w14:textId="77777777" w:rsidR="00F45B4E" w:rsidRPr="00DC2354" w:rsidRDefault="00F45B4E" w:rsidP="00157A8A">
      <w:pPr>
        <w:pStyle w:val="Titre2"/>
        <w:ind w:firstLine="360"/>
        <w:rPr>
          <w:rFonts w:ascii="Nunito" w:hAnsi="Nunito"/>
          <w:color w:val="000000" w:themeColor="text1"/>
          <w:sz w:val="22"/>
        </w:rPr>
      </w:pPr>
      <w:r w:rsidRPr="00DC2354">
        <w:rPr>
          <w:rFonts w:ascii="Nunito" w:hAnsi="Nunito"/>
          <w:color w:val="000000" w:themeColor="text1"/>
          <w:sz w:val="22"/>
        </w:rPr>
        <w:t xml:space="preserve">1.2. </w:t>
      </w:r>
      <w:r w:rsidR="009217CA" w:rsidRPr="00DC2354">
        <w:rPr>
          <w:rFonts w:ascii="Nunito" w:hAnsi="Nunito"/>
          <w:color w:val="000000" w:themeColor="text1"/>
          <w:sz w:val="22"/>
        </w:rPr>
        <w:t xml:space="preserve">Sur </w:t>
      </w:r>
      <w:r w:rsidR="000D4CCA" w:rsidRPr="00DC2354">
        <w:rPr>
          <w:rFonts w:ascii="Nunito" w:hAnsi="Nunito"/>
          <w:color w:val="000000" w:themeColor="text1"/>
          <w:sz w:val="22"/>
        </w:rPr>
        <w:t>Humanité &amp; Inclusion</w:t>
      </w:r>
      <w:r w:rsidR="00217F0E" w:rsidRPr="00DC2354">
        <w:rPr>
          <w:rFonts w:ascii="Nunito" w:hAnsi="Nunito"/>
          <w:color w:val="000000" w:themeColor="text1"/>
          <w:sz w:val="22"/>
        </w:rPr>
        <w:t xml:space="preserve"> dans le pays/ré</w:t>
      </w:r>
      <w:r w:rsidRPr="00DC2354">
        <w:rPr>
          <w:rFonts w:ascii="Nunito" w:hAnsi="Nunito"/>
          <w:color w:val="000000" w:themeColor="text1"/>
          <w:sz w:val="22"/>
        </w:rPr>
        <w:t xml:space="preserve">gion </w:t>
      </w:r>
    </w:p>
    <w:p w14:paraId="4134B58A" w14:textId="77777777" w:rsidR="00C327CF" w:rsidRPr="00DC2354" w:rsidRDefault="00C327CF" w:rsidP="009B7F99">
      <w:pPr>
        <w:widowControl w:val="0"/>
        <w:tabs>
          <w:tab w:val="left" w:pos="9866"/>
        </w:tabs>
        <w:autoSpaceDE w:val="0"/>
        <w:autoSpaceDN w:val="0"/>
        <w:rPr>
          <w:rFonts w:ascii="Nunito" w:hAnsi="Nunito"/>
          <w:color w:val="000000" w:themeColor="text1"/>
          <w:lang w:val="fr-SN"/>
        </w:rPr>
      </w:pPr>
    </w:p>
    <w:p w14:paraId="3041FD35" w14:textId="551BFD33" w:rsidR="009B7F99" w:rsidRPr="00DC2354" w:rsidRDefault="00563D14" w:rsidP="00807D73">
      <w:pPr>
        <w:outlineLvl w:val="0"/>
        <w:rPr>
          <w:rFonts w:ascii="Nunito" w:eastAsia="Times New Roman" w:hAnsi="Nunito" w:cs="Arial"/>
          <w:kern w:val="36"/>
          <w:sz w:val="22"/>
          <w:szCs w:val="22"/>
          <w:lang w:val="fr-SN" w:eastAsia="fr-SN"/>
        </w:rPr>
      </w:pPr>
      <w:r>
        <w:rPr>
          <w:rFonts w:ascii="Nunito" w:hAnsi="Nunito"/>
          <w:color w:val="000000" w:themeColor="text1"/>
          <w:lang w:val="fr-SN"/>
        </w:rPr>
        <w:t>Faisant suite à une première phase de mise en œuvre</w:t>
      </w:r>
      <w:r w:rsidR="00CC3764">
        <w:rPr>
          <w:rFonts w:ascii="Nunito" w:hAnsi="Nunito"/>
          <w:color w:val="000000" w:themeColor="text1"/>
          <w:lang w:val="fr-SN"/>
        </w:rPr>
        <w:t xml:space="preserve"> (2017-2020)</w:t>
      </w:r>
      <w:r>
        <w:rPr>
          <w:rFonts w:ascii="Nunito" w:hAnsi="Nunito"/>
          <w:color w:val="000000" w:themeColor="text1"/>
          <w:lang w:val="fr-SN"/>
        </w:rPr>
        <w:t>, l</w:t>
      </w:r>
      <w:r w:rsidR="009B7F99" w:rsidRPr="00DC2354">
        <w:rPr>
          <w:rFonts w:ascii="Nunito" w:hAnsi="Nunito"/>
          <w:color w:val="000000" w:themeColor="text1"/>
          <w:lang w:val="fr-SN"/>
        </w:rPr>
        <w:t xml:space="preserve">e projet Emploi </w:t>
      </w:r>
      <w:r w:rsidR="2C24DDD6" w:rsidRPr="00DC2354">
        <w:rPr>
          <w:rFonts w:ascii="Nunito" w:hAnsi="Nunito"/>
          <w:color w:val="000000" w:themeColor="text1"/>
          <w:lang w:val="fr-SN"/>
        </w:rPr>
        <w:t>&amp;</w:t>
      </w:r>
      <w:r w:rsidR="009B7F99" w:rsidRPr="00DC2354">
        <w:rPr>
          <w:rFonts w:ascii="Nunito" w:hAnsi="Nunito"/>
          <w:color w:val="000000" w:themeColor="text1"/>
          <w:lang w:val="fr-SN"/>
        </w:rPr>
        <w:t xml:space="preserve"> Handicap 2</w:t>
      </w:r>
      <w:r w:rsidR="21FB8E5A" w:rsidRPr="00DC2354">
        <w:rPr>
          <w:rFonts w:ascii="Nunito" w:hAnsi="Nunito"/>
          <w:color w:val="000000" w:themeColor="text1"/>
          <w:lang w:val="fr-SN"/>
        </w:rPr>
        <w:t xml:space="preserve"> (EH2)</w:t>
      </w:r>
      <w:r w:rsidR="009B7F99" w:rsidRPr="00DC2354">
        <w:rPr>
          <w:rFonts w:ascii="Nunito" w:hAnsi="Nunito"/>
          <w:color w:val="000000" w:themeColor="text1"/>
          <w:lang w:val="fr-SN"/>
        </w:rPr>
        <w:t xml:space="preserve"> intervient dans le champ de l’insertion économique. Il est mis en œuvre dans quatre pays</w:t>
      </w:r>
      <w:r w:rsidR="00A37276" w:rsidRPr="00DC2354">
        <w:rPr>
          <w:rFonts w:ascii="Nunito" w:hAnsi="Nunito"/>
          <w:color w:val="000000" w:themeColor="text1"/>
          <w:lang w:val="fr-SN"/>
        </w:rPr>
        <w:t xml:space="preserve"> (Bénin, </w:t>
      </w:r>
      <w:r w:rsidR="00431CA9" w:rsidRPr="00DC2354">
        <w:rPr>
          <w:rFonts w:ascii="Nunito" w:hAnsi="Nunito"/>
          <w:color w:val="000000" w:themeColor="text1"/>
          <w:lang w:val="fr-SN"/>
        </w:rPr>
        <w:t>Maroc, Sénégal et Tunisie</w:t>
      </w:r>
      <w:r w:rsidR="00A37276" w:rsidRPr="00DC2354">
        <w:rPr>
          <w:rFonts w:ascii="Nunito" w:hAnsi="Nunito"/>
          <w:color w:val="000000" w:themeColor="text1"/>
          <w:lang w:val="fr-SN"/>
        </w:rPr>
        <w:t>)</w:t>
      </w:r>
      <w:r w:rsidR="00431CA9" w:rsidRPr="00DC2354">
        <w:rPr>
          <w:rFonts w:ascii="Nunito" w:hAnsi="Nunito"/>
          <w:color w:val="000000" w:themeColor="text1"/>
          <w:lang w:val="fr-SN"/>
        </w:rPr>
        <w:t>,</w:t>
      </w:r>
      <w:r w:rsidR="009B7F99" w:rsidRPr="00DC2354">
        <w:rPr>
          <w:rFonts w:ascii="Nunito" w:hAnsi="Nunito"/>
          <w:color w:val="000000" w:themeColor="text1"/>
          <w:lang w:val="fr-SN"/>
        </w:rPr>
        <w:t xml:space="preserve"> </w:t>
      </w:r>
      <w:r w:rsidR="0EB1B82E" w:rsidRPr="00DC2354">
        <w:rPr>
          <w:rFonts w:ascii="Nunito" w:hAnsi="Nunito"/>
          <w:color w:val="000000" w:themeColor="text1"/>
          <w:lang w:val="fr-SN"/>
        </w:rPr>
        <w:t>et</w:t>
      </w:r>
      <w:r w:rsidR="57BC6405" w:rsidRPr="00DC2354">
        <w:rPr>
          <w:rFonts w:ascii="Nunito" w:hAnsi="Nunito"/>
          <w:color w:val="000000" w:themeColor="text1"/>
          <w:lang w:val="fr-SN"/>
        </w:rPr>
        <w:t xml:space="preserve"> est</w:t>
      </w:r>
      <w:r w:rsidR="0EB1B82E" w:rsidRPr="00DC2354">
        <w:rPr>
          <w:rFonts w:ascii="Nunito" w:hAnsi="Nunito"/>
          <w:color w:val="000000" w:themeColor="text1"/>
          <w:lang w:val="fr-SN"/>
        </w:rPr>
        <w:t xml:space="preserve"> financé par l’Agence Française de </w:t>
      </w:r>
      <w:r w:rsidR="4B996133" w:rsidRPr="00DC2354">
        <w:rPr>
          <w:rFonts w:ascii="Nunito" w:hAnsi="Nunito"/>
          <w:color w:val="000000" w:themeColor="text1"/>
          <w:lang w:val="fr-SN"/>
        </w:rPr>
        <w:t>D</w:t>
      </w:r>
      <w:r w:rsidR="0EB1B82E" w:rsidRPr="00DC2354">
        <w:rPr>
          <w:rFonts w:ascii="Nunito" w:hAnsi="Nunito"/>
          <w:color w:val="000000" w:themeColor="text1"/>
          <w:lang w:val="fr-SN"/>
        </w:rPr>
        <w:t xml:space="preserve">éveloppement </w:t>
      </w:r>
      <w:r w:rsidR="61B841D5" w:rsidRPr="00DC2354">
        <w:rPr>
          <w:rFonts w:ascii="Nunito" w:hAnsi="Nunito"/>
          <w:color w:val="000000" w:themeColor="text1"/>
          <w:lang w:val="fr-SN"/>
        </w:rPr>
        <w:t xml:space="preserve">(AFD) </w:t>
      </w:r>
      <w:r w:rsidR="0EB1B82E" w:rsidRPr="00DC2354">
        <w:rPr>
          <w:rFonts w:ascii="Nunito" w:hAnsi="Nunito"/>
          <w:color w:val="000000" w:themeColor="text1"/>
          <w:lang w:val="fr-SN"/>
        </w:rPr>
        <w:t xml:space="preserve">à 50% </w:t>
      </w:r>
      <w:r w:rsidR="009B7F99" w:rsidRPr="00DC2354">
        <w:rPr>
          <w:rFonts w:ascii="Nunito" w:hAnsi="Nunito"/>
          <w:color w:val="000000" w:themeColor="text1"/>
          <w:lang w:val="fr-SN"/>
        </w:rPr>
        <w:t>répartis dans trois programmes : le programme A</w:t>
      </w:r>
      <w:r w:rsidR="00431CA9" w:rsidRPr="00DC2354">
        <w:rPr>
          <w:rFonts w:ascii="Nunito" w:hAnsi="Nunito"/>
          <w:color w:val="000000" w:themeColor="text1"/>
          <w:lang w:val="fr-SN"/>
        </w:rPr>
        <w:t xml:space="preserve">frique </w:t>
      </w:r>
      <w:r w:rsidR="009B7F99" w:rsidRPr="00DC2354">
        <w:rPr>
          <w:rFonts w:ascii="Nunito" w:hAnsi="Nunito"/>
          <w:color w:val="000000" w:themeColor="text1"/>
          <w:lang w:val="fr-SN"/>
        </w:rPr>
        <w:t>C</w:t>
      </w:r>
      <w:r w:rsidR="00431CA9" w:rsidRPr="00DC2354">
        <w:rPr>
          <w:rFonts w:ascii="Nunito" w:hAnsi="Nunito"/>
          <w:color w:val="000000" w:themeColor="text1"/>
          <w:lang w:val="fr-SN"/>
        </w:rPr>
        <w:t xml:space="preserve">ap </w:t>
      </w:r>
      <w:r w:rsidR="009B7F99" w:rsidRPr="00DC2354">
        <w:rPr>
          <w:rFonts w:ascii="Nunito" w:hAnsi="Nunito"/>
          <w:color w:val="000000" w:themeColor="text1"/>
          <w:lang w:val="fr-SN"/>
        </w:rPr>
        <w:t>O</w:t>
      </w:r>
      <w:r w:rsidR="00431CA9" w:rsidRPr="00DC2354">
        <w:rPr>
          <w:rFonts w:ascii="Nunito" w:hAnsi="Nunito"/>
          <w:color w:val="000000" w:themeColor="text1"/>
          <w:lang w:val="fr-SN"/>
        </w:rPr>
        <w:t>uest</w:t>
      </w:r>
      <w:r w:rsidR="009B7F99" w:rsidRPr="00DC2354">
        <w:rPr>
          <w:rFonts w:ascii="Nunito" w:hAnsi="Nunito"/>
          <w:color w:val="000000" w:themeColor="text1"/>
          <w:lang w:val="fr-SN"/>
        </w:rPr>
        <w:t xml:space="preserve"> (Sénégal), le programme SAHA (Bénin) et le programme Maghreb (Tunisie et Maroc). </w:t>
      </w:r>
      <w:r w:rsidR="00482B9F" w:rsidRPr="00DC2354">
        <w:rPr>
          <w:rFonts w:ascii="Nunito" w:hAnsi="Nunito"/>
          <w:color w:val="000000" w:themeColor="text1"/>
          <w:lang w:val="fr-SN"/>
        </w:rPr>
        <w:t xml:space="preserve">Chaque programme s’investit dans le développement de l’emploi </w:t>
      </w:r>
      <w:r w:rsidR="00AF6DED" w:rsidRPr="00DC2354">
        <w:rPr>
          <w:rFonts w:ascii="Nunito" w:hAnsi="Nunito"/>
          <w:color w:val="000000" w:themeColor="text1"/>
          <w:lang w:val="fr-SN"/>
        </w:rPr>
        <w:t>des personnes handicapées et des personnes vulnérables. Cette mission spécifique et inhérentes à l’ODD</w:t>
      </w:r>
      <w:r w:rsidR="00254478" w:rsidRPr="00DC2354">
        <w:rPr>
          <w:rFonts w:ascii="Nunito" w:hAnsi="Nunito"/>
          <w:color w:val="000000" w:themeColor="text1"/>
          <w:lang w:val="fr-SN"/>
        </w:rPr>
        <w:t xml:space="preserve"> 8</w:t>
      </w:r>
      <w:r w:rsidR="00254478" w:rsidRPr="00DC2354">
        <w:rPr>
          <w:rStyle w:val="Appelnotedebasdep"/>
          <w:rFonts w:ascii="Nunito" w:hAnsi="Nunito"/>
          <w:color w:val="000000" w:themeColor="text1"/>
          <w:lang w:val="fr-SN"/>
        </w:rPr>
        <w:footnoteReference w:id="2"/>
      </w:r>
      <w:r w:rsidR="00AF6DED" w:rsidRPr="00DC2354">
        <w:rPr>
          <w:rFonts w:ascii="Nunito" w:hAnsi="Nunito"/>
          <w:color w:val="000000" w:themeColor="text1"/>
          <w:lang w:val="fr-SN"/>
        </w:rPr>
        <w:t xml:space="preserve"> </w:t>
      </w:r>
      <w:r w:rsidR="00254478" w:rsidRPr="00DC2354">
        <w:rPr>
          <w:rFonts w:ascii="Nunito" w:hAnsi="Nunito"/>
          <w:color w:val="000000" w:themeColor="text1"/>
          <w:lang w:val="fr-SN"/>
        </w:rPr>
        <w:t xml:space="preserve">s’articule autour </w:t>
      </w:r>
      <w:r w:rsidR="00E53572" w:rsidRPr="00DC2354">
        <w:rPr>
          <w:rFonts w:ascii="Nunito" w:hAnsi="Nunito"/>
          <w:color w:val="000000" w:themeColor="text1"/>
          <w:lang w:val="fr-SN"/>
        </w:rPr>
        <w:t xml:space="preserve">l’accès à l’emploi salarié, la promotion de </w:t>
      </w:r>
      <w:r w:rsidR="00137352" w:rsidRPr="00DC2354">
        <w:rPr>
          <w:rFonts w:ascii="Nunito" w:hAnsi="Nunito"/>
          <w:color w:val="000000" w:themeColor="text1"/>
          <w:lang w:val="fr-SN"/>
        </w:rPr>
        <w:t>l’auto-emploi</w:t>
      </w:r>
      <w:r w:rsidR="00E53572" w:rsidRPr="00DC2354">
        <w:rPr>
          <w:rFonts w:ascii="Nunito" w:hAnsi="Nunito"/>
          <w:color w:val="000000" w:themeColor="text1"/>
          <w:lang w:val="fr-SN"/>
        </w:rPr>
        <w:t xml:space="preserve"> et de l’e</w:t>
      </w:r>
      <w:r w:rsidR="00137352" w:rsidRPr="00DC2354">
        <w:rPr>
          <w:rFonts w:ascii="Nunito" w:hAnsi="Nunito"/>
          <w:color w:val="000000" w:themeColor="text1"/>
          <w:lang w:val="fr-SN"/>
        </w:rPr>
        <w:t>n</w:t>
      </w:r>
      <w:r w:rsidR="00E53572" w:rsidRPr="00DC2354">
        <w:rPr>
          <w:rFonts w:ascii="Nunito" w:hAnsi="Nunito"/>
          <w:color w:val="000000" w:themeColor="text1"/>
          <w:lang w:val="fr-SN"/>
        </w:rPr>
        <w:t xml:space="preserve">trepreneuriat. </w:t>
      </w:r>
      <w:r w:rsidR="00137352" w:rsidRPr="00DC2354">
        <w:rPr>
          <w:rFonts w:ascii="Nunito" w:hAnsi="Nunito"/>
          <w:color w:val="000000" w:themeColor="text1"/>
          <w:lang w:val="fr-SN"/>
        </w:rPr>
        <w:t xml:space="preserve">Ainsi, à côté du projet EH2, chaque mission déploie des activités complémentaires </w:t>
      </w:r>
      <w:r w:rsidR="003823CB" w:rsidRPr="00DC2354">
        <w:rPr>
          <w:rFonts w:ascii="Nunito" w:hAnsi="Nunito"/>
          <w:color w:val="000000" w:themeColor="text1"/>
          <w:lang w:val="fr-SN"/>
        </w:rPr>
        <w:t>mises en œuvre par le biais de projet</w:t>
      </w:r>
      <w:r w:rsidR="00D14AF8" w:rsidRPr="00DC2354">
        <w:rPr>
          <w:rFonts w:ascii="Nunito" w:hAnsi="Nunito"/>
          <w:color w:val="000000" w:themeColor="text1"/>
          <w:lang w:val="fr-SN"/>
        </w:rPr>
        <w:t>s</w:t>
      </w:r>
      <w:r w:rsidR="003823CB" w:rsidRPr="00DC2354">
        <w:rPr>
          <w:rFonts w:ascii="Nunito" w:hAnsi="Nunito"/>
          <w:color w:val="000000" w:themeColor="text1"/>
          <w:lang w:val="fr-SN"/>
        </w:rPr>
        <w:t xml:space="preserve"> ou d’assistance technique</w:t>
      </w:r>
      <w:r w:rsidR="00D14AF8" w:rsidRPr="00DC2354">
        <w:rPr>
          <w:rFonts w:ascii="Nunito" w:hAnsi="Nunito"/>
          <w:color w:val="000000" w:themeColor="text1"/>
          <w:lang w:val="fr-SN"/>
        </w:rPr>
        <w:t xml:space="preserve"> en vue d’avoir un impact plus significatif dans l</w:t>
      </w:r>
      <w:r w:rsidR="00C02DBC" w:rsidRPr="00DC2354">
        <w:rPr>
          <w:rFonts w:ascii="Nunito" w:hAnsi="Nunito"/>
          <w:color w:val="000000" w:themeColor="text1"/>
          <w:lang w:val="fr-SN"/>
        </w:rPr>
        <w:t xml:space="preserve">’accès à des emplois décents et durables pour les personnes handicapées. </w:t>
      </w:r>
      <w:r w:rsidR="003823CB" w:rsidRPr="00DC2354">
        <w:rPr>
          <w:rFonts w:ascii="Nunito" w:hAnsi="Nunito"/>
          <w:color w:val="000000" w:themeColor="text1"/>
          <w:lang w:val="fr-SN"/>
        </w:rPr>
        <w:t xml:space="preserve"> </w:t>
      </w:r>
    </w:p>
    <w:p w14:paraId="3E807345" w14:textId="77777777" w:rsidR="00F45B4E" w:rsidRPr="00DC2354" w:rsidRDefault="00F45B4E" w:rsidP="00F45B4E">
      <w:pPr>
        <w:rPr>
          <w:rFonts w:ascii="Nunito" w:hAnsi="Nunito"/>
          <w:b/>
          <w:color w:val="002060"/>
          <w:sz w:val="24"/>
          <w:szCs w:val="28"/>
        </w:rPr>
      </w:pPr>
    </w:p>
    <w:p w14:paraId="60D2FD60" w14:textId="5DAA9670" w:rsidR="002C38B7" w:rsidRPr="00DC2354" w:rsidRDefault="002C38B7" w:rsidP="007F232B">
      <w:pPr>
        <w:pStyle w:val="Paragraphedeliste"/>
        <w:numPr>
          <w:ilvl w:val="0"/>
          <w:numId w:val="1"/>
        </w:numPr>
        <w:pBdr>
          <w:top w:val="single" w:sz="12" w:space="1" w:color="0077C8"/>
          <w:left w:val="single" w:sz="12" w:space="4" w:color="0077C8"/>
          <w:bottom w:val="single" w:sz="12" w:space="1" w:color="0077C8"/>
          <w:right w:val="single" w:sz="12" w:space="4" w:color="0077C8"/>
        </w:pBdr>
        <w:rPr>
          <w:rFonts w:ascii="Nunito" w:hAnsi="Nunito"/>
          <w:b/>
          <w:color w:val="0077C8"/>
          <w:sz w:val="24"/>
          <w:szCs w:val="28"/>
        </w:rPr>
      </w:pPr>
      <w:r w:rsidRPr="00DC2354">
        <w:rPr>
          <w:rFonts w:ascii="Nunito" w:hAnsi="Nunito"/>
          <w:b/>
          <w:color w:val="0077C8"/>
          <w:sz w:val="24"/>
          <w:szCs w:val="28"/>
        </w:rPr>
        <w:t xml:space="preserve">Contexte de l’évaluation </w:t>
      </w:r>
    </w:p>
    <w:p w14:paraId="194F2784" w14:textId="77777777" w:rsidR="002C38B7" w:rsidRPr="00DC2354" w:rsidRDefault="002C38B7" w:rsidP="002C38B7">
      <w:pPr>
        <w:pStyle w:val="Paragraphedeliste"/>
        <w:ind w:left="360"/>
        <w:rPr>
          <w:rFonts w:ascii="Nunito" w:hAnsi="Nunito"/>
          <w:color w:val="000000" w:themeColor="text1"/>
          <w:sz w:val="18"/>
        </w:rPr>
      </w:pPr>
    </w:p>
    <w:p w14:paraId="0CABAC0D" w14:textId="745A26E0" w:rsidR="002C38B7" w:rsidRPr="00DC2354" w:rsidRDefault="00217F0E" w:rsidP="00157A8A">
      <w:pPr>
        <w:ind w:firstLine="360"/>
        <w:rPr>
          <w:rFonts w:ascii="Nunito" w:hAnsi="Nunito"/>
          <w:b/>
          <w:color w:val="000000" w:themeColor="text1"/>
          <w:sz w:val="22"/>
        </w:rPr>
      </w:pPr>
      <w:r w:rsidRPr="00DC2354">
        <w:rPr>
          <w:rFonts w:ascii="Nunito" w:hAnsi="Nunito"/>
          <w:b/>
          <w:color w:val="000000" w:themeColor="text1"/>
          <w:sz w:val="22"/>
        </w:rPr>
        <w:t xml:space="preserve">2.1 </w:t>
      </w:r>
      <w:r w:rsidR="002C38B7" w:rsidRPr="00DC2354">
        <w:rPr>
          <w:rFonts w:ascii="Nunito" w:hAnsi="Nunito"/>
          <w:b/>
          <w:color w:val="000000" w:themeColor="text1"/>
          <w:sz w:val="22"/>
        </w:rPr>
        <w:t xml:space="preserve">Présentation du projet </w:t>
      </w:r>
    </w:p>
    <w:p w14:paraId="30F431EF" w14:textId="77777777" w:rsidR="00F45B4E" w:rsidRPr="00DC2354" w:rsidRDefault="00F45B4E" w:rsidP="003744AB">
      <w:pPr>
        <w:rPr>
          <w:rFonts w:ascii="Nunito" w:hAnsi="Nunito"/>
          <w:sz w:val="18"/>
        </w:rPr>
      </w:pPr>
    </w:p>
    <w:tbl>
      <w:tblPr>
        <w:tblStyle w:val="Grilledutableau"/>
        <w:tblW w:w="0" w:type="auto"/>
        <w:tblInd w:w="108" w:type="dxa"/>
        <w:tblLook w:val="04A0" w:firstRow="1" w:lastRow="0" w:firstColumn="1" w:lastColumn="0" w:noHBand="0" w:noVBand="1"/>
      </w:tblPr>
      <w:tblGrid>
        <w:gridCol w:w="2722"/>
        <w:gridCol w:w="6900"/>
      </w:tblGrid>
      <w:tr w:rsidR="009E4149" w:rsidRPr="002E36B8" w14:paraId="42E9CAFD" w14:textId="77777777" w:rsidTr="24C30B44">
        <w:trPr>
          <w:trHeight w:val="244"/>
        </w:trPr>
        <w:tc>
          <w:tcPr>
            <w:tcW w:w="2722" w:type="dxa"/>
          </w:tcPr>
          <w:p w14:paraId="01F8DE9D" w14:textId="4BEC4C52" w:rsidR="009E4149" w:rsidRPr="00DC2354" w:rsidRDefault="009E4149" w:rsidP="00A47A03">
            <w:pPr>
              <w:pStyle w:val="TableParagraph"/>
              <w:rPr>
                <w:rFonts w:ascii="Nunito" w:hAnsi="Nunito" w:cs="Times New Roman"/>
                <w:b/>
                <w:sz w:val="20"/>
                <w:szCs w:val="20"/>
              </w:rPr>
            </w:pPr>
            <w:proofErr w:type="spellStart"/>
            <w:r w:rsidRPr="00DC2354">
              <w:rPr>
                <w:rFonts w:ascii="Nunito" w:hAnsi="Nunito" w:cs="Times New Roman"/>
                <w:b/>
                <w:sz w:val="20"/>
                <w:szCs w:val="20"/>
              </w:rPr>
              <w:t>Intitulé</w:t>
            </w:r>
            <w:proofErr w:type="spellEnd"/>
            <w:r w:rsidRPr="00DC2354">
              <w:rPr>
                <w:rFonts w:ascii="Nunito" w:hAnsi="Nunito" w:cs="Times New Roman"/>
                <w:b/>
                <w:spacing w:val="-3"/>
                <w:sz w:val="20"/>
                <w:szCs w:val="20"/>
              </w:rPr>
              <w:t xml:space="preserve"> </w:t>
            </w:r>
            <w:r w:rsidRPr="00DC2354">
              <w:rPr>
                <w:rFonts w:ascii="Nunito" w:hAnsi="Nunito" w:cs="Times New Roman"/>
                <w:b/>
                <w:sz w:val="20"/>
                <w:szCs w:val="20"/>
              </w:rPr>
              <w:t>du</w:t>
            </w:r>
            <w:r w:rsidRPr="00DC2354">
              <w:rPr>
                <w:rFonts w:ascii="Nunito" w:hAnsi="Nunito" w:cs="Times New Roman"/>
                <w:b/>
                <w:spacing w:val="-3"/>
                <w:sz w:val="20"/>
                <w:szCs w:val="20"/>
              </w:rPr>
              <w:t xml:space="preserve"> </w:t>
            </w:r>
            <w:proofErr w:type="spellStart"/>
            <w:r w:rsidRPr="00DC2354">
              <w:rPr>
                <w:rFonts w:ascii="Nunito" w:hAnsi="Nunito" w:cs="Times New Roman"/>
                <w:b/>
                <w:sz w:val="20"/>
                <w:szCs w:val="20"/>
              </w:rPr>
              <w:t>projet</w:t>
            </w:r>
            <w:proofErr w:type="spellEnd"/>
            <w:r w:rsidRPr="00DC2354">
              <w:rPr>
                <w:rFonts w:ascii="Nunito" w:hAnsi="Nunito" w:cs="Times New Roman"/>
                <w:b/>
                <w:spacing w:val="-1"/>
                <w:sz w:val="20"/>
                <w:szCs w:val="20"/>
              </w:rPr>
              <w:t xml:space="preserve"> </w:t>
            </w:r>
          </w:p>
        </w:tc>
        <w:tc>
          <w:tcPr>
            <w:tcW w:w="6900" w:type="dxa"/>
          </w:tcPr>
          <w:p w14:paraId="4380E54E" w14:textId="234EBE75" w:rsidR="009E4149" w:rsidRPr="00DC2354" w:rsidRDefault="009E4149" w:rsidP="00091EBC">
            <w:pPr>
              <w:pStyle w:val="TableParagraph"/>
              <w:rPr>
                <w:rFonts w:ascii="Nunito" w:hAnsi="Nunito" w:cs="Times New Roman"/>
                <w:sz w:val="20"/>
                <w:szCs w:val="20"/>
              </w:rPr>
            </w:pPr>
            <w:proofErr w:type="spellStart"/>
            <w:r w:rsidRPr="00DC2354">
              <w:rPr>
                <w:rFonts w:ascii="Nunito" w:hAnsi="Nunito" w:cs="Times New Roman"/>
                <w:spacing w:val="-2"/>
                <w:sz w:val="20"/>
                <w:szCs w:val="20"/>
              </w:rPr>
              <w:t>Vers</w:t>
            </w:r>
            <w:proofErr w:type="spellEnd"/>
            <w:r w:rsidRPr="00DC2354">
              <w:rPr>
                <w:rFonts w:ascii="Nunito" w:hAnsi="Nunito" w:cs="Times New Roman"/>
                <w:spacing w:val="-2"/>
                <w:sz w:val="20"/>
                <w:szCs w:val="20"/>
              </w:rPr>
              <w:t xml:space="preserve"> un </w:t>
            </w:r>
            <w:proofErr w:type="spellStart"/>
            <w:r w:rsidRPr="00DC2354">
              <w:rPr>
                <w:rFonts w:ascii="Nunito" w:hAnsi="Nunito" w:cs="Times New Roman"/>
                <w:spacing w:val="-2"/>
                <w:sz w:val="20"/>
                <w:szCs w:val="20"/>
              </w:rPr>
              <w:t>accès</w:t>
            </w:r>
            <w:proofErr w:type="spellEnd"/>
            <w:r w:rsidRPr="00DC2354">
              <w:rPr>
                <w:rFonts w:ascii="Nunito" w:hAnsi="Nunito" w:cs="Times New Roman"/>
                <w:spacing w:val="-2"/>
                <w:sz w:val="20"/>
                <w:szCs w:val="20"/>
              </w:rPr>
              <w:t xml:space="preserve"> à </w:t>
            </w:r>
            <w:proofErr w:type="spellStart"/>
            <w:r w:rsidRPr="00DC2354">
              <w:rPr>
                <w:rFonts w:ascii="Nunito" w:hAnsi="Nunito" w:cs="Times New Roman"/>
                <w:spacing w:val="-2"/>
                <w:sz w:val="20"/>
                <w:szCs w:val="20"/>
              </w:rPr>
              <w:t>l’emploi</w:t>
            </w:r>
            <w:proofErr w:type="spellEnd"/>
            <w:r w:rsidRPr="00DC2354">
              <w:rPr>
                <w:rFonts w:ascii="Nunito" w:hAnsi="Nunito" w:cs="Times New Roman"/>
                <w:spacing w:val="-2"/>
                <w:sz w:val="20"/>
                <w:szCs w:val="20"/>
              </w:rPr>
              <w:t xml:space="preserve"> </w:t>
            </w:r>
            <w:proofErr w:type="spellStart"/>
            <w:r w:rsidRPr="00DC2354">
              <w:rPr>
                <w:rFonts w:ascii="Nunito" w:hAnsi="Nunito" w:cs="Times New Roman"/>
                <w:spacing w:val="-2"/>
                <w:sz w:val="20"/>
                <w:szCs w:val="20"/>
              </w:rPr>
              <w:t>décent</w:t>
            </w:r>
            <w:proofErr w:type="spellEnd"/>
            <w:r w:rsidRPr="00DC2354">
              <w:rPr>
                <w:rFonts w:ascii="Nunito" w:hAnsi="Nunito" w:cs="Times New Roman"/>
                <w:spacing w:val="-2"/>
                <w:sz w:val="20"/>
                <w:szCs w:val="20"/>
              </w:rPr>
              <w:t xml:space="preserve">, </w:t>
            </w:r>
            <w:proofErr w:type="spellStart"/>
            <w:r w:rsidRPr="00DC2354">
              <w:rPr>
                <w:rFonts w:ascii="Nunito" w:hAnsi="Nunito" w:cs="Times New Roman"/>
                <w:spacing w:val="-2"/>
                <w:sz w:val="20"/>
                <w:szCs w:val="20"/>
              </w:rPr>
              <w:t>salarié</w:t>
            </w:r>
            <w:proofErr w:type="spellEnd"/>
            <w:r w:rsidRPr="00DC2354">
              <w:rPr>
                <w:rFonts w:ascii="Nunito" w:hAnsi="Nunito" w:cs="Times New Roman"/>
                <w:spacing w:val="-2"/>
                <w:sz w:val="20"/>
                <w:szCs w:val="20"/>
              </w:rPr>
              <w:t xml:space="preserve"> </w:t>
            </w:r>
            <w:proofErr w:type="spellStart"/>
            <w:r w:rsidRPr="00DC2354">
              <w:rPr>
                <w:rFonts w:ascii="Nunito" w:hAnsi="Nunito" w:cs="Times New Roman"/>
                <w:spacing w:val="-2"/>
                <w:sz w:val="20"/>
                <w:szCs w:val="20"/>
              </w:rPr>
              <w:t>ou</w:t>
            </w:r>
            <w:proofErr w:type="spellEnd"/>
            <w:r w:rsidRPr="00DC2354">
              <w:rPr>
                <w:rFonts w:ascii="Nunito" w:hAnsi="Nunito" w:cs="Times New Roman"/>
                <w:spacing w:val="-2"/>
                <w:sz w:val="20"/>
                <w:szCs w:val="20"/>
              </w:rPr>
              <w:t xml:space="preserve"> </w:t>
            </w:r>
            <w:proofErr w:type="spellStart"/>
            <w:r w:rsidRPr="00DC2354">
              <w:rPr>
                <w:rFonts w:ascii="Nunito" w:hAnsi="Nunito" w:cs="Times New Roman"/>
                <w:spacing w:val="-2"/>
                <w:sz w:val="20"/>
                <w:szCs w:val="20"/>
              </w:rPr>
              <w:t>indépendant</w:t>
            </w:r>
            <w:proofErr w:type="spellEnd"/>
            <w:r w:rsidRPr="00DC2354">
              <w:rPr>
                <w:rFonts w:ascii="Nunito" w:hAnsi="Nunito" w:cs="Times New Roman"/>
                <w:spacing w:val="-2"/>
                <w:sz w:val="20"/>
                <w:szCs w:val="20"/>
              </w:rPr>
              <w:t xml:space="preserve">, pour les </w:t>
            </w:r>
            <w:proofErr w:type="spellStart"/>
            <w:r w:rsidRPr="00DC2354">
              <w:rPr>
                <w:rFonts w:ascii="Nunito" w:hAnsi="Nunito" w:cs="Times New Roman"/>
                <w:spacing w:val="-2"/>
                <w:sz w:val="20"/>
                <w:szCs w:val="20"/>
              </w:rPr>
              <w:t>personnes</w:t>
            </w:r>
            <w:proofErr w:type="spellEnd"/>
            <w:r w:rsidRPr="00DC2354">
              <w:rPr>
                <w:rFonts w:ascii="Nunito" w:hAnsi="Nunito" w:cs="Times New Roman"/>
                <w:spacing w:val="-2"/>
                <w:sz w:val="20"/>
                <w:szCs w:val="20"/>
              </w:rPr>
              <w:t xml:space="preserve"> </w:t>
            </w:r>
            <w:proofErr w:type="spellStart"/>
            <w:r w:rsidRPr="00DC2354">
              <w:rPr>
                <w:rFonts w:ascii="Nunito" w:hAnsi="Nunito" w:cs="Times New Roman"/>
                <w:spacing w:val="-2"/>
                <w:sz w:val="20"/>
                <w:szCs w:val="20"/>
              </w:rPr>
              <w:t>Handicapées</w:t>
            </w:r>
            <w:proofErr w:type="spellEnd"/>
            <w:r w:rsidRPr="00DC2354">
              <w:rPr>
                <w:rFonts w:ascii="Nunito" w:hAnsi="Nunito" w:cs="Times New Roman"/>
                <w:spacing w:val="-2"/>
                <w:sz w:val="20"/>
                <w:szCs w:val="20"/>
              </w:rPr>
              <w:t xml:space="preserve"> – </w:t>
            </w:r>
            <w:proofErr w:type="spellStart"/>
            <w:r w:rsidRPr="00DC2354">
              <w:rPr>
                <w:rFonts w:ascii="Nunito" w:hAnsi="Nunito" w:cs="Times New Roman"/>
                <w:spacing w:val="-2"/>
                <w:sz w:val="20"/>
                <w:szCs w:val="20"/>
              </w:rPr>
              <w:t>Emploi</w:t>
            </w:r>
            <w:proofErr w:type="spellEnd"/>
            <w:r w:rsidRPr="00DC2354">
              <w:rPr>
                <w:rFonts w:ascii="Nunito" w:hAnsi="Nunito" w:cs="Times New Roman"/>
                <w:spacing w:val="-2"/>
                <w:sz w:val="20"/>
                <w:szCs w:val="20"/>
              </w:rPr>
              <w:t xml:space="preserve"> et Handicap Phase 2 (</w:t>
            </w:r>
            <w:proofErr w:type="spellStart"/>
            <w:r w:rsidRPr="00DC2354">
              <w:rPr>
                <w:rFonts w:ascii="Nunito" w:hAnsi="Nunito" w:cs="Times New Roman"/>
                <w:sz w:val="20"/>
                <w:szCs w:val="20"/>
              </w:rPr>
              <w:t>Emploi</w:t>
            </w:r>
            <w:proofErr w:type="spellEnd"/>
            <w:r w:rsidRPr="00DC2354">
              <w:rPr>
                <w:rFonts w:ascii="Nunito" w:hAnsi="Nunito" w:cs="Times New Roman"/>
                <w:spacing w:val="-2"/>
                <w:sz w:val="20"/>
                <w:szCs w:val="20"/>
              </w:rPr>
              <w:t xml:space="preserve"> </w:t>
            </w:r>
            <w:r w:rsidRPr="00DC2354">
              <w:rPr>
                <w:rFonts w:ascii="Nunito" w:hAnsi="Nunito" w:cs="Times New Roman"/>
                <w:sz w:val="20"/>
                <w:szCs w:val="20"/>
              </w:rPr>
              <w:t>et</w:t>
            </w:r>
            <w:r w:rsidRPr="00DC2354">
              <w:rPr>
                <w:rFonts w:ascii="Nunito" w:hAnsi="Nunito" w:cs="Times New Roman"/>
                <w:spacing w:val="-2"/>
                <w:sz w:val="20"/>
                <w:szCs w:val="20"/>
              </w:rPr>
              <w:t xml:space="preserve"> </w:t>
            </w:r>
            <w:r w:rsidRPr="00DC2354">
              <w:rPr>
                <w:rFonts w:ascii="Nunito" w:hAnsi="Nunito" w:cs="Times New Roman"/>
                <w:sz w:val="20"/>
                <w:szCs w:val="20"/>
              </w:rPr>
              <w:t>Handicap phase 2)</w:t>
            </w:r>
          </w:p>
        </w:tc>
      </w:tr>
      <w:tr w:rsidR="009E4149" w:rsidRPr="002E36B8" w14:paraId="7BD87C81" w14:textId="77777777" w:rsidTr="24C30B44">
        <w:trPr>
          <w:trHeight w:val="242"/>
        </w:trPr>
        <w:tc>
          <w:tcPr>
            <w:tcW w:w="2722" w:type="dxa"/>
          </w:tcPr>
          <w:p w14:paraId="6AAAEA8B" w14:textId="77777777" w:rsidR="009E4149" w:rsidRPr="00DC2354" w:rsidRDefault="009E4149" w:rsidP="00A47A03">
            <w:pPr>
              <w:pStyle w:val="TableParagraph"/>
              <w:rPr>
                <w:rFonts w:ascii="Nunito" w:hAnsi="Nunito" w:cs="Times New Roman"/>
                <w:b/>
                <w:sz w:val="20"/>
                <w:szCs w:val="20"/>
              </w:rPr>
            </w:pPr>
            <w:r w:rsidRPr="00DC2354">
              <w:rPr>
                <w:rFonts w:ascii="Nunito" w:hAnsi="Nunito" w:cs="Times New Roman"/>
                <w:b/>
                <w:sz w:val="20"/>
                <w:szCs w:val="20"/>
              </w:rPr>
              <w:t>Dates</w:t>
            </w:r>
            <w:r w:rsidRPr="00DC2354">
              <w:rPr>
                <w:rFonts w:ascii="Nunito" w:hAnsi="Nunito" w:cs="Times New Roman"/>
                <w:b/>
                <w:spacing w:val="-3"/>
                <w:sz w:val="20"/>
                <w:szCs w:val="20"/>
              </w:rPr>
              <w:t xml:space="preserve"> </w:t>
            </w:r>
            <w:r w:rsidRPr="00DC2354">
              <w:rPr>
                <w:rFonts w:ascii="Nunito" w:hAnsi="Nunito" w:cs="Times New Roman"/>
                <w:b/>
                <w:sz w:val="20"/>
                <w:szCs w:val="20"/>
              </w:rPr>
              <w:t>de</w:t>
            </w:r>
            <w:r w:rsidRPr="00DC2354">
              <w:rPr>
                <w:rFonts w:ascii="Nunito" w:hAnsi="Nunito" w:cs="Times New Roman"/>
                <w:b/>
                <w:spacing w:val="-2"/>
                <w:sz w:val="20"/>
                <w:szCs w:val="20"/>
              </w:rPr>
              <w:t xml:space="preserve"> </w:t>
            </w:r>
            <w:r w:rsidRPr="00DC2354">
              <w:rPr>
                <w:rFonts w:ascii="Nunito" w:hAnsi="Nunito" w:cs="Times New Roman"/>
                <w:b/>
                <w:sz w:val="20"/>
                <w:szCs w:val="20"/>
              </w:rPr>
              <w:t>mise</w:t>
            </w:r>
            <w:r w:rsidRPr="00DC2354">
              <w:rPr>
                <w:rFonts w:ascii="Nunito" w:hAnsi="Nunito" w:cs="Times New Roman"/>
                <w:b/>
                <w:spacing w:val="-1"/>
                <w:sz w:val="20"/>
                <w:szCs w:val="20"/>
              </w:rPr>
              <w:t xml:space="preserve"> </w:t>
            </w:r>
            <w:proofErr w:type="spellStart"/>
            <w:r w:rsidRPr="00DC2354">
              <w:rPr>
                <w:rFonts w:ascii="Nunito" w:hAnsi="Nunito" w:cs="Times New Roman"/>
                <w:b/>
                <w:sz w:val="20"/>
                <w:szCs w:val="20"/>
              </w:rPr>
              <w:t>en</w:t>
            </w:r>
            <w:proofErr w:type="spellEnd"/>
            <w:r w:rsidRPr="00DC2354">
              <w:rPr>
                <w:rFonts w:ascii="Nunito" w:hAnsi="Nunito" w:cs="Times New Roman"/>
                <w:b/>
                <w:spacing w:val="-2"/>
                <w:sz w:val="20"/>
                <w:szCs w:val="20"/>
              </w:rPr>
              <w:t xml:space="preserve"> </w:t>
            </w:r>
            <w:proofErr w:type="spellStart"/>
            <w:r w:rsidRPr="00DC2354">
              <w:rPr>
                <w:rFonts w:ascii="Nunito" w:hAnsi="Nunito" w:cs="Times New Roman"/>
                <w:b/>
                <w:sz w:val="20"/>
                <w:szCs w:val="20"/>
              </w:rPr>
              <w:t>œuvre</w:t>
            </w:r>
            <w:proofErr w:type="spellEnd"/>
          </w:p>
        </w:tc>
        <w:tc>
          <w:tcPr>
            <w:tcW w:w="6900" w:type="dxa"/>
          </w:tcPr>
          <w:p w14:paraId="39F4B535" w14:textId="5BB99A5C" w:rsidR="009E4149" w:rsidRPr="00DC2354" w:rsidRDefault="009E4149" w:rsidP="00091EBC">
            <w:pPr>
              <w:pStyle w:val="TableParagraph"/>
              <w:ind w:right="1108"/>
              <w:rPr>
                <w:rFonts w:ascii="Nunito" w:hAnsi="Nunito" w:cs="Times New Roman"/>
                <w:sz w:val="20"/>
                <w:szCs w:val="20"/>
              </w:rPr>
            </w:pPr>
            <w:r w:rsidRPr="00DC2354">
              <w:rPr>
                <w:rFonts w:ascii="Nunito" w:hAnsi="Nunito" w:cs="Times New Roman"/>
                <w:sz w:val="20"/>
                <w:szCs w:val="20"/>
              </w:rPr>
              <w:t>01/07/2021 au 30/06/2024</w:t>
            </w:r>
          </w:p>
        </w:tc>
      </w:tr>
      <w:tr w:rsidR="009E4149" w:rsidRPr="002E36B8" w14:paraId="2AA9C534" w14:textId="77777777" w:rsidTr="24C30B44">
        <w:trPr>
          <w:trHeight w:val="978"/>
        </w:trPr>
        <w:tc>
          <w:tcPr>
            <w:tcW w:w="2722" w:type="dxa"/>
          </w:tcPr>
          <w:p w14:paraId="3B2D614A" w14:textId="77777777" w:rsidR="009E4149" w:rsidRPr="00DC2354" w:rsidRDefault="009E4149" w:rsidP="00A47A03">
            <w:pPr>
              <w:pStyle w:val="TableParagraph"/>
              <w:rPr>
                <w:rFonts w:ascii="Nunito" w:hAnsi="Nunito" w:cs="Times New Roman"/>
                <w:b/>
                <w:sz w:val="20"/>
                <w:szCs w:val="20"/>
              </w:rPr>
            </w:pPr>
            <w:r w:rsidRPr="00DC2354">
              <w:rPr>
                <w:rFonts w:ascii="Nunito" w:hAnsi="Nunito" w:cs="Times New Roman"/>
                <w:b/>
                <w:sz w:val="20"/>
                <w:szCs w:val="20"/>
              </w:rPr>
              <w:t>Localisation/Zones</w:t>
            </w:r>
            <w:r w:rsidRPr="00DC2354">
              <w:rPr>
                <w:rFonts w:ascii="Nunito" w:hAnsi="Nunito" w:cs="Times New Roman"/>
                <w:b/>
                <w:spacing w:val="-6"/>
                <w:sz w:val="20"/>
                <w:szCs w:val="20"/>
              </w:rPr>
              <w:t xml:space="preserve"> </w:t>
            </w:r>
            <w:proofErr w:type="spellStart"/>
            <w:r w:rsidRPr="00DC2354">
              <w:rPr>
                <w:rFonts w:ascii="Nunito" w:hAnsi="Nunito" w:cs="Times New Roman"/>
                <w:b/>
                <w:sz w:val="20"/>
                <w:szCs w:val="20"/>
              </w:rPr>
              <w:t>d’intervention</w:t>
            </w:r>
            <w:proofErr w:type="spellEnd"/>
          </w:p>
        </w:tc>
        <w:tc>
          <w:tcPr>
            <w:tcW w:w="6900" w:type="dxa"/>
          </w:tcPr>
          <w:p w14:paraId="6211006B" w14:textId="77777777" w:rsidR="00091EBC" w:rsidRPr="00DC2354" w:rsidRDefault="00091EBC" w:rsidP="00091EBC">
            <w:pPr>
              <w:pStyle w:val="TableParagraph"/>
              <w:ind w:right="1108"/>
              <w:rPr>
                <w:rFonts w:ascii="Nunito" w:hAnsi="Nunito" w:cs="Times New Roman"/>
                <w:sz w:val="20"/>
                <w:szCs w:val="20"/>
              </w:rPr>
            </w:pPr>
            <w:r w:rsidRPr="00DC2354">
              <w:rPr>
                <w:rFonts w:ascii="Nunito" w:hAnsi="Nunito" w:cs="Times New Roman"/>
                <w:sz w:val="20"/>
                <w:szCs w:val="20"/>
              </w:rPr>
              <w:t xml:space="preserve">Au </w:t>
            </w:r>
            <w:proofErr w:type="spellStart"/>
            <w:proofErr w:type="gramStart"/>
            <w:r w:rsidRPr="00DC2354">
              <w:rPr>
                <w:rFonts w:ascii="Nunito" w:hAnsi="Nunito" w:cs="Times New Roman"/>
                <w:b/>
                <w:bCs/>
                <w:sz w:val="20"/>
                <w:szCs w:val="20"/>
              </w:rPr>
              <w:t>Bénin</w:t>
            </w:r>
            <w:proofErr w:type="spellEnd"/>
            <w:r w:rsidRPr="00DC2354">
              <w:rPr>
                <w:rFonts w:ascii="Nunito" w:hAnsi="Nunito" w:cs="Times New Roman"/>
                <w:sz w:val="20"/>
                <w:szCs w:val="20"/>
              </w:rPr>
              <w:t> :</w:t>
            </w:r>
            <w:proofErr w:type="gramEnd"/>
            <w:r w:rsidRPr="00DC2354">
              <w:rPr>
                <w:rFonts w:ascii="Nunito" w:hAnsi="Nunito" w:cs="Times New Roman"/>
                <w:sz w:val="20"/>
                <w:szCs w:val="20"/>
              </w:rPr>
              <w:t xml:space="preserve"> </w:t>
            </w:r>
            <w:proofErr w:type="spellStart"/>
            <w:r w:rsidRPr="00DC2354">
              <w:rPr>
                <w:rFonts w:ascii="Nunito" w:hAnsi="Nunito" w:cs="Times New Roman"/>
                <w:sz w:val="20"/>
                <w:szCs w:val="20"/>
              </w:rPr>
              <w:t>Département</w:t>
            </w:r>
            <w:proofErr w:type="spellEnd"/>
            <w:r w:rsidRPr="00DC2354">
              <w:rPr>
                <w:rFonts w:ascii="Nunito" w:hAnsi="Nunito" w:cs="Times New Roman"/>
                <w:sz w:val="20"/>
                <w:szCs w:val="20"/>
              </w:rPr>
              <w:t xml:space="preserve"> de </w:t>
            </w:r>
            <w:proofErr w:type="spellStart"/>
            <w:r w:rsidRPr="00DC2354">
              <w:rPr>
                <w:rFonts w:ascii="Nunito" w:hAnsi="Nunito" w:cs="Times New Roman"/>
                <w:sz w:val="20"/>
                <w:szCs w:val="20"/>
              </w:rPr>
              <w:t>l’Atlantique</w:t>
            </w:r>
            <w:proofErr w:type="spellEnd"/>
            <w:r w:rsidRPr="00DC2354">
              <w:rPr>
                <w:rFonts w:ascii="Nunito" w:hAnsi="Nunito" w:cs="Times New Roman"/>
                <w:sz w:val="20"/>
                <w:szCs w:val="20"/>
              </w:rPr>
              <w:t xml:space="preserve"> et du littoral, communes de Cotonou, Abomey-</w:t>
            </w:r>
            <w:proofErr w:type="spellStart"/>
            <w:r w:rsidRPr="00DC2354">
              <w:rPr>
                <w:rFonts w:ascii="Nunito" w:hAnsi="Nunito" w:cs="Times New Roman"/>
                <w:sz w:val="20"/>
                <w:szCs w:val="20"/>
              </w:rPr>
              <w:t>Calavi</w:t>
            </w:r>
            <w:proofErr w:type="spellEnd"/>
            <w:r w:rsidRPr="00DC2354">
              <w:rPr>
                <w:rFonts w:ascii="Nunito" w:hAnsi="Nunito" w:cs="Times New Roman"/>
                <w:sz w:val="20"/>
                <w:szCs w:val="20"/>
              </w:rPr>
              <w:t xml:space="preserve"> et </w:t>
            </w:r>
            <w:proofErr w:type="spellStart"/>
            <w:r w:rsidRPr="00DC2354">
              <w:rPr>
                <w:rFonts w:ascii="Nunito" w:hAnsi="Nunito" w:cs="Times New Roman"/>
                <w:sz w:val="20"/>
                <w:szCs w:val="20"/>
              </w:rPr>
              <w:t>Ouidah</w:t>
            </w:r>
            <w:proofErr w:type="spellEnd"/>
            <w:r w:rsidRPr="00DC2354">
              <w:rPr>
                <w:rFonts w:ascii="Nunito" w:hAnsi="Nunito" w:cs="Times New Roman"/>
                <w:sz w:val="20"/>
                <w:szCs w:val="20"/>
              </w:rPr>
              <w:t>.</w:t>
            </w:r>
          </w:p>
          <w:p w14:paraId="0FB42779" w14:textId="2ADAF161" w:rsidR="00091EBC" w:rsidRPr="00DC2354" w:rsidRDefault="00091EBC" w:rsidP="00091EBC">
            <w:pPr>
              <w:pStyle w:val="TableParagraph"/>
              <w:ind w:right="1108"/>
              <w:rPr>
                <w:rFonts w:ascii="Nunito" w:hAnsi="Nunito" w:cs="Times New Roman"/>
                <w:sz w:val="20"/>
                <w:szCs w:val="20"/>
              </w:rPr>
            </w:pPr>
            <w:r w:rsidRPr="00DC2354">
              <w:rPr>
                <w:rFonts w:ascii="Nunito" w:hAnsi="Nunito" w:cs="Times New Roman"/>
                <w:sz w:val="20"/>
                <w:szCs w:val="20"/>
              </w:rPr>
              <w:t xml:space="preserve">Au </w:t>
            </w:r>
            <w:proofErr w:type="gramStart"/>
            <w:r w:rsidRPr="00DC2354">
              <w:rPr>
                <w:rFonts w:ascii="Nunito" w:hAnsi="Nunito" w:cs="Times New Roman"/>
                <w:b/>
                <w:bCs/>
                <w:sz w:val="20"/>
                <w:szCs w:val="20"/>
              </w:rPr>
              <w:t>Maroc</w:t>
            </w:r>
            <w:r w:rsidRPr="00DC2354">
              <w:rPr>
                <w:rFonts w:ascii="Nunito" w:hAnsi="Nunito" w:cs="Times New Roman"/>
                <w:sz w:val="20"/>
                <w:szCs w:val="20"/>
              </w:rPr>
              <w:t> :</w:t>
            </w:r>
            <w:proofErr w:type="gramEnd"/>
            <w:r w:rsidRPr="00DC2354">
              <w:rPr>
                <w:rFonts w:ascii="Nunito" w:hAnsi="Nunito" w:cs="Times New Roman"/>
                <w:sz w:val="20"/>
                <w:szCs w:val="20"/>
              </w:rPr>
              <w:t xml:space="preserve"> </w:t>
            </w:r>
            <w:proofErr w:type="spellStart"/>
            <w:r w:rsidRPr="00DC2354">
              <w:rPr>
                <w:rFonts w:ascii="Nunito" w:hAnsi="Nunito" w:cs="Times New Roman"/>
                <w:sz w:val="20"/>
                <w:szCs w:val="20"/>
              </w:rPr>
              <w:t>Région</w:t>
            </w:r>
            <w:proofErr w:type="spellEnd"/>
            <w:r w:rsidRPr="00DC2354">
              <w:rPr>
                <w:rFonts w:ascii="Nunito" w:hAnsi="Nunito" w:cs="Times New Roman"/>
                <w:sz w:val="20"/>
                <w:szCs w:val="20"/>
              </w:rPr>
              <w:t xml:space="preserve"> de Rabat </w:t>
            </w:r>
            <w:proofErr w:type="spellStart"/>
            <w:r w:rsidRPr="00DC2354">
              <w:rPr>
                <w:rFonts w:ascii="Nunito" w:hAnsi="Nunito" w:cs="Times New Roman"/>
                <w:sz w:val="20"/>
                <w:szCs w:val="20"/>
              </w:rPr>
              <w:t>Salé</w:t>
            </w:r>
            <w:proofErr w:type="spellEnd"/>
            <w:r w:rsidRPr="00DC2354">
              <w:rPr>
                <w:rFonts w:ascii="Nunito" w:hAnsi="Nunito" w:cs="Times New Roman"/>
                <w:sz w:val="20"/>
                <w:szCs w:val="20"/>
              </w:rPr>
              <w:t xml:space="preserve"> Kenitra.</w:t>
            </w:r>
          </w:p>
          <w:p w14:paraId="0D5B0455" w14:textId="2C6AE0CB" w:rsidR="00091EBC" w:rsidRPr="00DC2354" w:rsidRDefault="00091EBC" w:rsidP="00091EBC">
            <w:pPr>
              <w:pStyle w:val="TableParagraph"/>
              <w:ind w:right="-57"/>
              <w:rPr>
                <w:rFonts w:ascii="Nunito" w:hAnsi="Nunito" w:cs="Times New Roman"/>
                <w:sz w:val="20"/>
                <w:szCs w:val="20"/>
              </w:rPr>
            </w:pPr>
            <w:r w:rsidRPr="00DC2354">
              <w:rPr>
                <w:rFonts w:ascii="Nunito" w:hAnsi="Nunito" w:cs="Times New Roman"/>
                <w:sz w:val="20"/>
                <w:szCs w:val="20"/>
              </w:rPr>
              <w:t xml:space="preserve">Au </w:t>
            </w:r>
            <w:proofErr w:type="spellStart"/>
            <w:proofErr w:type="gramStart"/>
            <w:r w:rsidRPr="00DC2354">
              <w:rPr>
                <w:rFonts w:ascii="Nunito" w:hAnsi="Nunito" w:cs="Times New Roman"/>
                <w:b/>
                <w:bCs/>
                <w:sz w:val="20"/>
                <w:szCs w:val="20"/>
              </w:rPr>
              <w:t>Sénégal</w:t>
            </w:r>
            <w:proofErr w:type="spellEnd"/>
            <w:r w:rsidRPr="00DC2354">
              <w:rPr>
                <w:rFonts w:ascii="Nunito" w:hAnsi="Nunito" w:cs="Times New Roman"/>
                <w:sz w:val="20"/>
                <w:szCs w:val="20"/>
              </w:rPr>
              <w:t> :</w:t>
            </w:r>
            <w:proofErr w:type="gramEnd"/>
            <w:r w:rsidRPr="00DC2354">
              <w:rPr>
                <w:rFonts w:ascii="Nunito" w:hAnsi="Nunito" w:cs="Times New Roman"/>
                <w:sz w:val="20"/>
                <w:szCs w:val="20"/>
              </w:rPr>
              <w:t xml:space="preserve"> </w:t>
            </w:r>
            <w:proofErr w:type="spellStart"/>
            <w:r w:rsidRPr="00DC2354">
              <w:rPr>
                <w:rFonts w:ascii="Nunito" w:hAnsi="Nunito" w:cs="Times New Roman"/>
                <w:sz w:val="20"/>
                <w:szCs w:val="20"/>
              </w:rPr>
              <w:t>Régions</w:t>
            </w:r>
            <w:proofErr w:type="spellEnd"/>
            <w:r w:rsidRPr="00DC2354">
              <w:rPr>
                <w:rFonts w:ascii="Nunito" w:hAnsi="Nunito" w:cs="Times New Roman"/>
                <w:sz w:val="20"/>
                <w:szCs w:val="20"/>
              </w:rPr>
              <w:t xml:space="preserve"> de Dakar et </w:t>
            </w:r>
            <w:proofErr w:type="spellStart"/>
            <w:r w:rsidRPr="00DC2354">
              <w:rPr>
                <w:rFonts w:ascii="Nunito" w:hAnsi="Nunito" w:cs="Times New Roman"/>
                <w:sz w:val="20"/>
                <w:szCs w:val="20"/>
              </w:rPr>
              <w:t>Thiès</w:t>
            </w:r>
            <w:proofErr w:type="spellEnd"/>
            <w:r w:rsidRPr="00DC2354">
              <w:rPr>
                <w:rFonts w:ascii="Nunito" w:hAnsi="Nunito" w:cs="Times New Roman"/>
                <w:sz w:val="20"/>
                <w:szCs w:val="20"/>
              </w:rPr>
              <w:t xml:space="preserve">, </w:t>
            </w:r>
            <w:proofErr w:type="spellStart"/>
            <w:r w:rsidRPr="00DC2354">
              <w:rPr>
                <w:rFonts w:ascii="Nunito" w:hAnsi="Nunito" w:cs="Times New Roman"/>
                <w:sz w:val="20"/>
                <w:szCs w:val="20"/>
              </w:rPr>
              <w:t>Département</w:t>
            </w:r>
            <w:proofErr w:type="spellEnd"/>
            <w:r w:rsidRPr="00DC2354">
              <w:rPr>
                <w:rFonts w:ascii="Nunito" w:hAnsi="Nunito" w:cs="Times New Roman"/>
                <w:sz w:val="20"/>
                <w:szCs w:val="20"/>
              </w:rPr>
              <w:t xml:space="preserve"> de </w:t>
            </w:r>
            <w:proofErr w:type="spellStart"/>
            <w:r w:rsidRPr="00DC2354">
              <w:rPr>
                <w:rFonts w:ascii="Nunito" w:hAnsi="Nunito" w:cs="Times New Roman"/>
                <w:sz w:val="20"/>
                <w:szCs w:val="20"/>
              </w:rPr>
              <w:t>Ziguinchor</w:t>
            </w:r>
            <w:proofErr w:type="spellEnd"/>
            <w:r w:rsidRPr="00DC2354">
              <w:rPr>
                <w:rFonts w:ascii="Nunito" w:hAnsi="Nunito" w:cs="Times New Roman"/>
                <w:sz w:val="20"/>
                <w:szCs w:val="20"/>
              </w:rPr>
              <w:t>.</w:t>
            </w:r>
          </w:p>
          <w:p w14:paraId="0F898B18" w14:textId="1B3E9B53" w:rsidR="009E4149" w:rsidRPr="00DC2354" w:rsidRDefault="009E4149" w:rsidP="00091EBC">
            <w:pPr>
              <w:pStyle w:val="TableParagraph"/>
              <w:ind w:right="1108"/>
              <w:rPr>
                <w:rFonts w:ascii="Nunito" w:hAnsi="Nunito" w:cs="Times New Roman"/>
                <w:sz w:val="20"/>
                <w:szCs w:val="20"/>
                <w:lang w:val="fr-FR"/>
              </w:rPr>
            </w:pPr>
            <w:r w:rsidRPr="00DC2354">
              <w:rPr>
                <w:rFonts w:ascii="Nunito" w:hAnsi="Nunito" w:cs="Times New Roman"/>
                <w:sz w:val="20"/>
                <w:szCs w:val="20"/>
              </w:rPr>
              <w:t xml:space="preserve">En </w:t>
            </w:r>
            <w:proofErr w:type="spellStart"/>
            <w:proofErr w:type="gramStart"/>
            <w:r w:rsidRPr="00DC2354">
              <w:rPr>
                <w:rFonts w:ascii="Nunito" w:hAnsi="Nunito" w:cs="Times New Roman"/>
                <w:b/>
                <w:bCs/>
                <w:sz w:val="20"/>
                <w:szCs w:val="20"/>
              </w:rPr>
              <w:t>Tunisie</w:t>
            </w:r>
            <w:proofErr w:type="spellEnd"/>
            <w:r w:rsidRPr="00DC2354">
              <w:rPr>
                <w:rFonts w:ascii="Nunito" w:hAnsi="Nunito" w:cs="Times New Roman"/>
                <w:sz w:val="20"/>
                <w:szCs w:val="20"/>
              </w:rPr>
              <w:t> :</w:t>
            </w:r>
            <w:proofErr w:type="gramEnd"/>
            <w:r w:rsidRPr="00DC2354">
              <w:rPr>
                <w:rFonts w:ascii="Nunito" w:hAnsi="Nunito" w:cs="Times New Roman"/>
                <w:sz w:val="20"/>
                <w:szCs w:val="20"/>
              </w:rPr>
              <w:t xml:space="preserve"> </w:t>
            </w:r>
            <w:proofErr w:type="spellStart"/>
            <w:r w:rsidRPr="00DC2354">
              <w:rPr>
                <w:rFonts w:ascii="Nunito" w:hAnsi="Nunito" w:cs="Times New Roman"/>
                <w:sz w:val="20"/>
                <w:szCs w:val="20"/>
              </w:rPr>
              <w:t>Gouvernorat</w:t>
            </w:r>
            <w:proofErr w:type="spellEnd"/>
            <w:r w:rsidRPr="00DC2354">
              <w:rPr>
                <w:rFonts w:ascii="Nunito" w:hAnsi="Nunito" w:cs="Times New Roman"/>
                <w:sz w:val="20"/>
                <w:szCs w:val="20"/>
              </w:rPr>
              <w:t xml:space="preserve"> de Bizerte</w:t>
            </w:r>
            <w:r w:rsidR="00091EBC" w:rsidRPr="00DC2354">
              <w:rPr>
                <w:rFonts w:ascii="Nunito" w:hAnsi="Nunito" w:cs="Times New Roman"/>
                <w:sz w:val="20"/>
                <w:szCs w:val="20"/>
              </w:rPr>
              <w:t>.</w:t>
            </w:r>
          </w:p>
        </w:tc>
      </w:tr>
      <w:tr w:rsidR="009E4149" w:rsidRPr="002E36B8" w14:paraId="6B43827F" w14:textId="77777777" w:rsidTr="24C30B44">
        <w:trPr>
          <w:trHeight w:val="43"/>
        </w:trPr>
        <w:tc>
          <w:tcPr>
            <w:tcW w:w="2722" w:type="dxa"/>
          </w:tcPr>
          <w:p w14:paraId="4DFF192E" w14:textId="77777777" w:rsidR="009E4149" w:rsidRPr="00DC2354" w:rsidRDefault="009E4149" w:rsidP="00A47A03">
            <w:pPr>
              <w:pStyle w:val="TableParagraph"/>
              <w:rPr>
                <w:rFonts w:ascii="Nunito" w:hAnsi="Nunito" w:cs="Times New Roman"/>
                <w:b/>
                <w:sz w:val="20"/>
                <w:szCs w:val="20"/>
              </w:rPr>
            </w:pPr>
            <w:proofErr w:type="spellStart"/>
            <w:r w:rsidRPr="00DC2354">
              <w:rPr>
                <w:rFonts w:ascii="Nunito" w:hAnsi="Nunito" w:cs="Times New Roman"/>
                <w:b/>
                <w:sz w:val="20"/>
                <w:szCs w:val="20"/>
              </w:rPr>
              <w:t>Partenaires</w:t>
            </w:r>
            <w:proofErr w:type="spellEnd"/>
            <w:r w:rsidRPr="00DC2354">
              <w:rPr>
                <w:rFonts w:ascii="Nunito" w:hAnsi="Nunito" w:cs="Times New Roman"/>
                <w:b/>
                <w:spacing w:val="-6"/>
                <w:sz w:val="20"/>
                <w:szCs w:val="20"/>
              </w:rPr>
              <w:t xml:space="preserve"> </w:t>
            </w:r>
            <w:proofErr w:type="spellStart"/>
            <w:r w:rsidRPr="00DC2354">
              <w:rPr>
                <w:rFonts w:ascii="Nunito" w:hAnsi="Nunito" w:cs="Times New Roman"/>
                <w:b/>
                <w:sz w:val="20"/>
                <w:szCs w:val="20"/>
              </w:rPr>
              <w:t>opérationnels</w:t>
            </w:r>
            <w:proofErr w:type="spellEnd"/>
          </w:p>
        </w:tc>
        <w:tc>
          <w:tcPr>
            <w:tcW w:w="6900" w:type="dxa"/>
          </w:tcPr>
          <w:p w14:paraId="4E75E9E1" w14:textId="58E8649B" w:rsidR="009E4149" w:rsidRPr="00DC2354" w:rsidRDefault="005607BE" w:rsidP="00091EBC">
            <w:pPr>
              <w:pStyle w:val="TableParagraph"/>
              <w:rPr>
                <w:rFonts w:ascii="Nunito" w:hAnsi="Nunito" w:cs="Times New Roman"/>
                <w:sz w:val="20"/>
                <w:szCs w:val="20"/>
              </w:rPr>
            </w:pPr>
            <w:proofErr w:type="spellStart"/>
            <w:r w:rsidRPr="00DC2354">
              <w:rPr>
                <w:rFonts w:ascii="Nunito" w:hAnsi="Nunito" w:cs="Times New Roman"/>
                <w:b/>
                <w:bCs/>
                <w:sz w:val="20"/>
                <w:szCs w:val="20"/>
              </w:rPr>
              <w:t>Partenaire</w:t>
            </w:r>
            <w:proofErr w:type="spellEnd"/>
            <w:r w:rsidRPr="00DC2354">
              <w:rPr>
                <w:rFonts w:ascii="Nunito" w:hAnsi="Nunito" w:cs="Times New Roman"/>
                <w:b/>
                <w:bCs/>
                <w:sz w:val="20"/>
                <w:szCs w:val="20"/>
              </w:rPr>
              <w:t xml:space="preserve"> principal du </w:t>
            </w:r>
            <w:proofErr w:type="spellStart"/>
            <w:r w:rsidRPr="00DC2354">
              <w:rPr>
                <w:rFonts w:ascii="Nunito" w:hAnsi="Nunito" w:cs="Times New Roman"/>
                <w:b/>
                <w:bCs/>
                <w:sz w:val="20"/>
                <w:szCs w:val="20"/>
              </w:rPr>
              <w:t>projet</w:t>
            </w:r>
            <w:proofErr w:type="spellEnd"/>
            <w:r w:rsidRPr="00DC2354">
              <w:rPr>
                <w:rFonts w:ascii="Nunito" w:hAnsi="Nunito" w:cs="Times New Roman"/>
                <w:sz w:val="20"/>
                <w:szCs w:val="20"/>
              </w:rPr>
              <w:t xml:space="preserve">:  </w:t>
            </w:r>
            <w:r w:rsidR="00091EBC" w:rsidRPr="00DC2354">
              <w:rPr>
                <w:rFonts w:ascii="Nunito" w:hAnsi="Nunito" w:cs="Times New Roman"/>
                <w:sz w:val="20"/>
                <w:szCs w:val="20"/>
              </w:rPr>
              <w:t>R</w:t>
            </w:r>
            <w:r w:rsidR="009E4149" w:rsidRPr="00DC2354">
              <w:rPr>
                <w:rFonts w:ascii="Nunito" w:hAnsi="Nunito" w:cs="Times New Roman"/>
                <w:sz w:val="20"/>
                <w:szCs w:val="20"/>
              </w:rPr>
              <w:t>SE &amp; PED</w:t>
            </w:r>
            <w:r w:rsidR="0032357D" w:rsidRPr="00DC2354">
              <w:rPr>
                <w:rFonts w:ascii="Nunito" w:hAnsi="Nunito" w:cs="Times New Roman"/>
                <w:sz w:val="20"/>
                <w:szCs w:val="20"/>
              </w:rPr>
              <w:t xml:space="preserve">, </w:t>
            </w:r>
          </w:p>
          <w:p w14:paraId="083451EC" w14:textId="426F6A64" w:rsidR="00081475" w:rsidRPr="00DC2354" w:rsidRDefault="00F01DD1" w:rsidP="00091EBC">
            <w:pPr>
              <w:pStyle w:val="TableParagraph"/>
              <w:rPr>
                <w:rFonts w:ascii="Nunito" w:hAnsi="Nunito" w:cs="Times New Roman"/>
                <w:sz w:val="20"/>
                <w:szCs w:val="20"/>
              </w:rPr>
            </w:pPr>
            <w:proofErr w:type="spellStart"/>
            <w:r w:rsidRPr="00DC2354">
              <w:rPr>
                <w:rFonts w:ascii="Nunito" w:hAnsi="Nunito" w:cs="Times New Roman"/>
                <w:b/>
                <w:bCs/>
                <w:sz w:val="20"/>
                <w:szCs w:val="20"/>
              </w:rPr>
              <w:t>Partenaires</w:t>
            </w:r>
            <w:proofErr w:type="spellEnd"/>
            <w:r w:rsidRPr="00DC2354">
              <w:rPr>
                <w:rFonts w:ascii="Nunito" w:hAnsi="Nunito" w:cs="Times New Roman"/>
                <w:b/>
                <w:bCs/>
                <w:sz w:val="20"/>
                <w:szCs w:val="20"/>
              </w:rPr>
              <w:t xml:space="preserve"> </w:t>
            </w:r>
            <w:proofErr w:type="spellStart"/>
            <w:r w:rsidRPr="002E36B8">
              <w:rPr>
                <w:rFonts w:ascii="Nunito" w:hAnsi="Nunito" w:cs="Times New Roman"/>
                <w:b/>
                <w:bCs/>
                <w:sz w:val="20"/>
                <w:szCs w:val="20"/>
              </w:rPr>
              <w:t>opérationnels</w:t>
            </w:r>
            <w:proofErr w:type="spellEnd"/>
            <w:r w:rsidRPr="00DC2354">
              <w:rPr>
                <w:rFonts w:ascii="Nunito" w:hAnsi="Nunito" w:cs="Times New Roman"/>
                <w:sz w:val="20"/>
                <w:szCs w:val="20"/>
              </w:rPr>
              <w:t xml:space="preserve"> </w:t>
            </w:r>
            <w:proofErr w:type="spellStart"/>
            <w:r w:rsidRPr="00DC2354">
              <w:rPr>
                <w:rFonts w:ascii="Nunito" w:hAnsi="Nunito" w:cs="Times New Roman"/>
                <w:sz w:val="20"/>
                <w:szCs w:val="20"/>
              </w:rPr>
              <w:t>mobilisés</w:t>
            </w:r>
            <w:proofErr w:type="spellEnd"/>
            <w:r w:rsidRPr="00DC2354">
              <w:rPr>
                <w:rFonts w:ascii="Nunito" w:hAnsi="Nunito" w:cs="Times New Roman"/>
                <w:sz w:val="20"/>
                <w:szCs w:val="20"/>
              </w:rPr>
              <w:t xml:space="preserve"> par </w:t>
            </w:r>
            <w:r w:rsidR="00081475" w:rsidRPr="00DC2354">
              <w:rPr>
                <w:rFonts w:ascii="Nunito" w:hAnsi="Nunito" w:cs="Times New Roman"/>
                <w:sz w:val="20"/>
                <w:szCs w:val="20"/>
              </w:rPr>
              <w:t xml:space="preserve">HI dans les </w:t>
            </w:r>
            <w:proofErr w:type="spellStart"/>
            <w:r w:rsidR="00081475" w:rsidRPr="00DC2354">
              <w:rPr>
                <w:rFonts w:ascii="Nunito" w:hAnsi="Nunito" w:cs="Times New Roman"/>
                <w:sz w:val="20"/>
                <w:szCs w:val="20"/>
              </w:rPr>
              <w:t>différents</w:t>
            </w:r>
            <w:proofErr w:type="spellEnd"/>
            <w:r w:rsidR="00081475" w:rsidRPr="00DC2354">
              <w:rPr>
                <w:rFonts w:ascii="Nunito" w:hAnsi="Nunito" w:cs="Times New Roman"/>
                <w:sz w:val="20"/>
                <w:szCs w:val="20"/>
              </w:rPr>
              <w:t xml:space="preserve"> pays: </w:t>
            </w:r>
          </w:p>
          <w:p w14:paraId="369496F8" w14:textId="4B654C7E" w:rsidR="00091EBC" w:rsidRPr="00DC2354" w:rsidRDefault="00704B41" w:rsidP="00091EBC">
            <w:pPr>
              <w:pStyle w:val="TableParagraph"/>
              <w:rPr>
                <w:rFonts w:ascii="Nunito" w:hAnsi="Nunito" w:cs="Times New Roman"/>
                <w:sz w:val="20"/>
                <w:szCs w:val="20"/>
              </w:rPr>
            </w:pPr>
            <w:r w:rsidRPr="00DC2354">
              <w:rPr>
                <w:rFonts w:ascii="Nunito" w:hAnsi="Nunito" w:cs="Times New Roman"/>
                <w:sz w:val="20"/>
                <w:szCs w:val="20"/>
              </w:rPr>
              <w:t xml:space="preserve">Les OSC Fédération des Associations de </w:t>
            </w:r>
            <w:proofErr w:type="spellStart"/>
            <w:r w:rsidRPr="00DC2354">
              <w:rPr>
                <w:rFonts w:ascii="Nunito" w:hAnsi="Nunito" w:cs="Times New Roman"/>
                <w:sz w:val="20"/>
                <w:szCs w:val="20"/>
              </w:rPr>
              <w:t>Personnes</w:t>
            </w:r>
            <w:proofErr w:type="spellEnd"/>
            <w:r w:rsidRPr="00DC2354">
              <w:rPr>
                <w:rFonts w:ascii="Nunito" w:hAnsi="Nunito" w:cs="Times New Roman"/>
                <w:sz w:val="20"/>
                <w:szCs w:val="20"/>
              </w:rPr>
              <w:t xml:space="preserve"> </w:t>
            </w:r>
            <w:proofErr w:type="spellStart"/>
            <w:r w:rsidRPr="00DC2354">
              <w:rPr>
                <w:rFonts w:ascii="Nunito" w:hAnsi="Nunito" w:cs="Times New Roman"/>
                <w:sz w:val="20"/>
                <w:szCs w:val="20"/>
              </w:rPr>
              <w:t>Handicapées</w:t>
            </w:r>
            <w:proofErr w:type="spellEnd"/>
            <w:r w:rsidRPr="00DC2354">
              <w:rPr>
                <w:rFonts w:ascii="Nunito" w:hAnsi="Nunito" w:cs="Times New Roman"/>
                <w:sz w:val="20"/>
                <w:szCs w:val="20"/>
              </w:rPr>
              <w:t xml:space="preserve"> du </w:t>
            </w:r>
            <w:proofErr w:type="spellStart"/>
            <w:r w:rsidRPr="00DC2354">
              <w:rPr>
                <w:rFonts w:ascii="Nunito" w:hAnsi="Nunito" w:cs="Times New Roman"/>
                <w:sz w:val="20"/>
                <w:szCs w:val="20"/>
              </w:rPr>
              <w:t>Bénin</w:t>
            </w:r>
            <w:proofErr w:type="spellEnd"/>
            <w:r w:rsidRPr="00DC2354">
              <w:rPr>
                <w:rFonts w:ascii="Nunito" w:hAnsi="Nunito" w:cs="Times New Roman"/>
                <w:sz w:val="20"/>
                <w:szCs w:val="20"/>
              </w:rPr>
              <w:t xml:space="preserve"> </w:t>
            </w:r>
            <w:r w:rsidR="00091EBC" w:rsidRPr="00DC2354">
              <w:rPr>
                <w:rFonts w:ascii="Nunito" w:hAnsi="Nunito" w:cs="Times New Roman"/>
                <w:sz w:val="20"/>
                <w:szCs w:val="20"/>
              </w:rPr>
              <w:t>(FAPHB) et Société Inclusive (</w:t>
            </w:r>
            <w:proofErr w:type="spellStart"/>
            <w:r w:rsidR="00091EBC" w:rsidRPr="00DC2354">
              <w:rPr>
                <w:rFonts w:ascii="Nunito" w:hAnsi="Nunito" w:cs="Times New Roman"/>
                <w:b/>
                <w:bCs/>
                <w:sz w:val="20"/>
                <w:szCs w:val="20"/>
              </w:rPr>
              <w:t>Bénin</w:t>
            </w:r>
            <w:proofErr w:type="spellEnd"/>
            <w:r w:rsidR="00091EBC" w:rsidRPr="00DC2354">
              <w:rPr>
                <w:rFonts w:ascii="Nunito" w:hAnsi="Nunito" w:cs="Times New Roman"/>
                <w:sz w:val="20"/>
                <w:szCs w:val="20"/>
              </w:rPr>
              <w:t>).</w:t>
            </w:r>
          </w:p>
          <w:p w14:paraId="1C9A335C" w14:textId="3A4FFDD9" w:rsidR="009E4149" w:rsidRPr="00DC2354" w:rsidRDefault="00704B41" w:rsidP="00091EBC">
            <w:pPr>
              <w:pStyle w:val="TableParagraph"/>
              <w:rPr>
                <w:rFonts w:ascii="Nunito" w:hAnsi="Nunito" w:cs="Times New Roman"/>
                <w:sz w:val="20"/>
                <w:szCs w:val="20"/>
              </w:rPr>
            </w:pPr>
            <w:r w:rsidRPr="00DC2354">
              <w:rPr>
                <w:rFonts w:ascii="Nunito" w:hAnsi="Nunito" w:cs="Times New Roman"/>
                <w:sz w:val="20"/>
                <w:szCs w:val="20"/>
              </w:rPr>
              <w:t xml:space="preserve">Les OSC </w:t>
            </w:r>
            <w:r w:rsidR="009E4149" w:rsidRPr="00DC2354">
              <w:rPr>
                <w:rFonts w:ascii="Nunito" w:hAnsi="Nunito" w:cs="Times New Roman"/>
                <w:sz w:val="20"/>
                <w:szCs w:val="20"/>
              </w:rPr>
              <w:t xml:space="preserve">Casa LAHNINA et </w:t>
            </w:r>
            <w:proofErr w:type="spellStart"/>
            <w:r w:rsidR="009E4149" w:rsidRPr="00DC2354">
              <w:rPr>
                <w:rFonts w:ascii="Nunito" w:hAnsi="Nunito" w:cs="Times New Roman"/>
                <w:sz w:val="20"/>
                <w:szCs w:val="20"/>
              </w:rPr>
              <w:t>Heure</w:t>
            </w:r>
            <w:proofErr w:type="spellEnd"/>
            <w:r w:rsidR="009E4149" w:rsidRPr="00DC2354">
              <w:rPr>
                <w:rFonts w:ascii="Nunito" w:hAnsi="Nunito" w:cs="Times New Roman"/>
                <w:sz w:val="20"/>
                <w:szCs w:val="20"/>
              </w:rPr>
              <w:t xml:space="preserve"> Joyeuse (</w:t>
            </w:r>
            <w:r w:rsidR="009E4149" w:rsidRPr="00DC2354">
              <w:rPr>
                <w:rFonts w:ascii="Nunito" w:hAnsi="Nunito" w:cs="Times New Roman"/>
                <w:b/>
                <w:bCs/>
                <w:sz w:val="20"/>
                <w:szCs w:val="20"/>
              </w:rPr>
              <w:t>Maroc</w:t>
            </w:r>
            <w:r w:rsidR="009E4149" w:rsidRPr="00DC2354">
              <w:rPr>
                <w:rFonts w:ascii="Nunito" w:hAnsi="Nunito" w:cs="Times New Roman"/>
                <w:sz w:val="20"/>
                <w:szCs w:val="20"/>
              </w:rPr>
              <w:t>)</w:t>
            </w:r>
            <w:r w:rsidRPr="00DC2354">
              <w:rPr>
                <w:rFonts w:ascii="Nunito" w:hAnsi="Nunito" w:cs="Times New Roman"/>
                <w:sz w:val="20"/>
                <w:szCs w:val="20"/>
              </w:rPr>
              <w:t>.</w:t>
            </w:r>
          </w:p>
          <w:p w14:paraId="3BCCE1C7" w14:textId="29CA3E3B" w:rsidR="009E4149" w:rsidRPr="00DC2354" w:rsidRDefault="00704B41" w:rsidP="00091EBC">
            <w:pPr>
              <w:pStyle w:val="TableParagraph"/>
              <w:rPr>
                <w:rFonts w:ascii="Nunito" w:hAnsi="Nunito" w:cs="Times New Roman"/>
                <w:sz w:val="20"/>
                <w:szCs w:val="20"/>
              </w:rPr>
            </w:pPr>
            <w:r w:rsidRPr="00DC2354">
              <w:rPr>
                <w:rFonts w:ascii="Nunito" w:hAnsi="Nunito" w:cs="Times New Roman"/>
                <w:sz w:val="20"/>
                <w:szCs w:val="20"/>
              </w:rPr>
              <w:t xml:space="preserve">Les OSC </w:t>
            </w:r>
            <w:r w:rsidR="009E4149" w:rsidRPr="00DC2354">
              <w:rPr>
                <w:rFonts w:ascii="Nunito" w:hAnsi="Nunito" w:cs="Times New Roman"/>
                <w:sz w:val="20"/>
                <w:szCs w:val="20"/>
              </w:rPr>
              <w:t xml:space="preserve">Handicap.sn et Sama </w:t>
            </w:r>
            <w:proofErr w:type="spellStart"/>
            <w:r w:rsidR="009E4149" w:rsidRPr="00DC2354">
              <w:rPr>
                <w:rFonts w:ascii="Nunito" w:hAnsi="Nunito" w:cs="Times New Roman"/>
                <w:sz w:val="20"/>
                <w:szCs w:val="20"/>
              </w:rPr>
              <w:t>Entreprise</w:t>
            </w:r>
            <w:proofErr w:type="spellEnd"/>
            <w:r w:rsidR="009E4149" w:rsidRPr="00DC2354">
              <w:rPr>
                <w:rFonts w:ascii="Nunito" w:hAnsi="Nunito" w:cs="Times New Roman"/>
                <w:sz w:val="20"/>
                <w:szCs w:val="20"/>
              </w:rPr>
              <w:t xml:space="preserve"> (</w:t>
            </w:r>
            <w:proofErr w:type="spellStart"/>
            <w:r w:rsidR="009E4149" w:rsidRPr="00DC2354">
              <w:rPr>
                <w:rFonts w:ascii="Nunito" w:hAnsi="Nunito" w:cs="Times New Roman"/>
                <w:b/>
                <w:bCs/>
                <w:sz w:val="20"/>
                <w:szCs w:val="20"/>
              </w:rPr>
              <w:t>Sénégal</w:t>
            </w:r>
            <w:proofErr w:type="spellEnd"/>
            <w:r w:rsidR="009E4149" w:rsidRPr="00DC2354">
              <w:rPr>
                <w:rFonts w:ascii="Nunito" w:hAnsi="Nunito" w:cs="Times New Roman"/>
                <w:sz w:val="20"/>
                <w:szCs w:val="20"/>
              </w:rPr>
              <w:t xml:space="preserve">) </w:t>
            </w:r>
          </w:p>
          <w:p w14:paraId="3DFE73C6" w14:textId="5841AA81" w:rsidR="009E4149" w:rsidRPr="00DC2354" w:rsidRDefault="00704B41" w:rsidP="00091EBC">
            <w:pPr>
              <w:pStyle w:val="TableParagraph"/>
              <w:rPr>
                <w:rFonts w:ascii="Nunito" w:hAnsi="Nunito" w:cs="Times New Roman"/>
                <w:sz w:val="20"/>
                <w:szCs w:val="20"/>
              </w:rPr>
            </w:pPr>
            <w:r w:rsidRPr="00DC2354">
              <w:rPr>
                <w:rFonts w:ascii="Nunito" w:hAnsi="Nunito" w:cs="Times New Roman"/>
                <w:sz w:val="20"/>
                <w:szCs w:val="20"/>
              </w:rPr>
              <w:t xml:space="preserve">Les OSC </w:t>
            </w:r>
            <w:r w:rsidR="009E4149" w:rsidRPr="00DC2354">
              <w:rPr>
                <w:rFonts w:ascii="Nunito" w:hAnsi="Nunito" w:cs="Times New Roman"/>
                <w:sz w:val="20"/>
                <w:szCs w:val="20"/>
              </w:rPr>
              <w:t xml:space="preserve">Association </w:t>
            </w:r>
            <w:proofErr w:type="spellStart"/>
            <w:r w:rsidR="009E4149" w:rsidRPr="00DC2354">
              <w:rPr>
                <w:rFonts w:ascii="Nunito" w:hAnsi="Nunito" w:cs="Times New Roman"/>
                <w:sz w:val="20"/>
                <w:szCs w:val="20"/>
              </w:rPr>
              <w:t>Création</w:t>
            </w:r>
            <w:proofErr w:type="spellEnd"/>
            <w:r w:rsidR="009E4149" w:rsidRPr="00DC2354">
              <w:rPr>
                <w:rFonts w:ascii="Nunito" w:hAnsi="Nunito" w:cs="Times New Roman"/>
                <w:sz w:val="20"/>
                <w:szCs w:val="20"/>
              </w:rPr>
              <w:t xml:space="preserve"> et </w:t>
            </w:r>
            <w:proofErr w:type="spellStart"/>
            <w:r w:rsidR="009E4149" w:rsidRPr="00DC2354">
              <w:rPr>
                <w:rFonts w:ascii="Nunito" w:hAnsi="Nunito" w:cs="Times New Roman"/>
                <w:sz w:val="20"/>
                <w:szCs w:val="20"/>
              </w:rPr>
              <w:t>Créativité</w:t>
            </w:r>
            <w:proofErr w:type="spellEnd"/>
            <w:r w:rsidR="009E4149" w:rsidRPr="00DC2354">
              <w:rPr>
                <w:rFonts w:ascii="Nunito" w:hAnsi="Nunito" w:cs="Times New Roman"/>
                <w:sz w:val="20"/>
                <w:szCs w:val="20"/>
              </w:rPr>
              <w:t xml:space="preserve"> pour le </w:t>
            </w:r>
            <w:proofErr w:type="spellStart"/>
            <w:r w:rsidR="009E4149" w:rsidRPr="00DC2354">
              <w:rPr>
                <w:rFonts w:ascii="Nunito" w:hAnsi="Nunito" w:cs="Times New Roman"/>
                <w:sz w:val="20"/>
                <w:szCs w:val="20"/>
              </w:rPr>
              <w:t>Développement</w:t>
            </w:r>
            <w:proofErr w:type="spellEnd"/>
            <w:r w:rsidR="009E4149" w:rsidRPr="00DC2354">
              <w:rPr>
                <w:rFonts w:ascii="Nunito" w:hAnsi="Nunito" w:cs="Times New Roman"/>
                <w:sz w:val="20"/>
                <w:szCs w:val="20"/>
              </w:rPr>
              <w:t xml:space="preserve"> de </w:t>
            </w:r>
            <w:proofErr w:type="spellStart"/>
            <w:r w:rsidR="009E4149" w:rsidRPr="00DC2354">
              <w:rPr>
                <w:rFonts w:ascii="Nunito" w:hAnsi="Nunito" w:cs="Times New Roman"/>
                <w:sz w:val="20"/>
                <w:szCs w:val="20"/>
              </w:rPr>
              <w:t>l’Embauche</w:t>
            </w:r>
            <w:proofErr w:type="spellEnd"/>
            <w:r w:rsidR="009E4149" w:rsidRPr="00DC2354">
              <w:rPr>
                <w:rFonts w:ascii="Nunito" w:hAnsi="Nunito" w:cs="Times New Roman"/>
                <w:sz w:val="20"/>
                <w:szCs w:val="20"/>
              </w:rPr>
              <w:t xml:space="preserve"> (CCDE) et Organisation </w:t>
            </w:r>
            <w:proofErr w:type="spellStart"/>
            <w:r w:rsidR="009E4149" w:rsidRPr="00DC2354">
              <w:rPr>
                <w:rFonts w:ascii="Nunito" w:hAnsi="Nunito" w:cs="Times New Roman"/>
                <w:sz w:val="20"/>
                <w:szCs w:val="20"/>
              </w:rPr>
              <w:t>Tunisienne</w:t>
            </w:r>
            <w:proofErr w:type="spellEnd"/>
            <w:r w:rsidR="009E4149" w:rsidRPr="00DC2354">
              <w:rPr>
                <w:rFonts w:ascii="Nunito" w:hAnsi="Nunito" w:cs="Times New Roman"/>
                <w:sz w:val="20"/>
                <w:szCs w:val="20"/>
              </w:rPr>
              <w:t xml:space="preserve"> de Défense des Droits des </w:t>
            </w:r>
            <w:proofErr w:type="spellStart"/>
            <w:r w:rsidR="009E4149" w:rsidRPr="00DC2354">
              <w:rPr>
                <w:rFonts w:ascii="Nunito" w:hAnsi="Nunito" w:cs="Times New Roman"/>
                <w:sz w:val="20"/>
                <w:szCs w:val="20"/>
              </w:rPr>
              <w:t>Personnes</w:t>
            </w:r>
            <w:proofErr w:type="spellEnd"/>
            <w:r w:rsidR="009E4149" w:rsidRPr="00DC2354">
              <w:rPr>
                <w:rFonts w:ascii="Nunito" w:hAnsi="Nunito" w:cs="Times New Roman"/>
                <w:sz w:val="20"/>
                <w:szCs w:val="20"/>
              </w:rPr>
              <w:t xml:space="preserve"> </w:t>
            </w:r>
            <w:proofErr w:type="spellStart"/>
            <w:r w:rsidR="009E4149" w:rsidRPr="00DC2354">
              <w:rPr>
                <w:rFonts w:ascii="Nunito" w:hAnsi="Nunito" w:cs="Times New Roman"/>
                <w:sz w:val="20"/>
                <w:szCs w:val="20"/>
              </w:rPr>
              <w:t>Handicapées</w:t>
            </w:r>
            <w:proofErr w:type="spellEnd"/>
            <w:r w:rsidR="009E4149" w:rsidRPr="00DC2354">
              <w:rPr>
                <w:rFonts w:ascii="Nunito" w:hAnsi="Nunito" w:cs="Times New Roman"/>
                <w:sz w:val="20"/>
                <w:szCs w:val="20"/>
              </w:rPr>
              <w:t xml:space="preserve"> (</w:t>
            </w:r>
            <w:proofErr w:type="spellStart"/>
            <w:r w:rsidR="009E4149" w:rsidRPr="00DC2354">
              <w:rPr>
                <w:rFonts w:ascii="Nunito" w:hAnsi="Nunito" w:cs="Times New Roman"/>
                <w:b/>
                <w:bCs/>
                <w:sz w:val="20"/>
                <w:szCs w:val="20"/>
              </w:rPr>
              <w:t>Tunisie</w:t>
            </w:r>
            <w:proofErr w:type="spellEnd"/>
            <w:r w:rsidR="009E4149" w:rsidRPr="00DC2354">
              <w:rPr>
                <w:rFonts w:ascii="Nunito" w:hAnsi="Nunito" w:cs="Times New Roman"/>
                <w:sz w:val="20"/>
                <w:szCs w:val="20"/>
              </w:rPr>
              <w:t>)</w:t>
            </w:r>
            <w:r w:rsidR="003C156B" w:rsidRPr="00DC2354">
              <w:rPr>
                <w:rFonts w:ascii="Nunito" w:hAnsi="Nunito" w:cs="Times New Roman"/>
                <w:sz w:val="20"/>
                <w:szCs w:val="20"/>
              </w:rPr>
              <w:t>.</w:t>
            </w:r>
          </w:p>
          <w:p w14:paraId="65AC3CA8" w14:textId="3E6093B9" w:rsidR="009E4149" w:rsidRPr="00DC2354" w:rsidRDefault="001361E2" w:rsidP="00704B41">
            <w:pPr>
              <w:pStyle w:val="TableParagraph"/>
              <w:rPr>
                <w:rFonts w:ascii="Nunito" w:hAnsi="Nunito" w:cs="Times New Roman"/>
                <w:b/>
                <w:bCs/>
                <w:sz w:val="20"/>
                <w:szCs w:val="20"/>
              </w:rPr>
            </w:pPr>
            <w:proofErr w:type="spellStart"/>
            <w:r w:rsidRPr="002E36B8">
              <w:rPr>
                <w:rFonts w:ascii="Nunito" w:hAnsi="Nunito" w:cs="Times New Roman"/>
                <w:b/>
                <w:bCs/>
                <w:sz w:val="20"/>
                <w:szCs w:val="20"/>
              </w:rPr>
              <w:t>Partenaires</w:t>
            </w:r>
            <w:proofErr w:type="spellEnd"/>
            <w:r w:rsidRPr="002E36B8">
              <w:rPr>
                <w:rFonts w:ascii="Nunito" w:hAnsi="Nunito" w:cs="Times New Roman"/>
                <w:b/>
                <w:bCs/>
                <w:sz w:val="20"/>
                <w:szCs w:val="20"/>
              </w:rPr>
              <w:t xml:space="preserve"> </w:t>
            </w:r>
            <w:proofErr w:type="spellStart"/>
            <w:r w:rsidRPr="002E36B8">
              <w:rPr>
                <w:rFonts w:ascii="Nunito" w:hAnsi="Nunito" w:cs="Times New Roman"/>
                <w:b/>
                <w:bCs/>
                <w:sz w:val="20"/>
                <w:szCs w:val="20"/>
              </w:rPr>
              <w:t>opérationnels</w:t>
            </w:r>
            <w:proofErr w:type="spellEnd"/>
            <w:r w:rsidRPr="00DC2354">
              <w:rPr>
                <w:rFonts w:ascii="Nunito" w:hAnsi="Nunito" w:cs="Times New Roman"/>
                <w:sz w:val="20"/>
                <w:szCs w:val="20"/>
              </w:rPr>
              <w:t xml:space="preserve"> </w:t>
            </w:r>
            <w:proofErr w:type="spellStart"/>
            <w:r w:rsidR="00D35AA6" w:rsidRPr="00DC2354">
              <w:rPr>
                <w:rFonts w:ascii="Nunito" w:hAnsi="Nunito" w:cs="Times New Roman"/>
                <w:sz w:val="20"/>
                <w:szCs w:val="20"/>
              </w:rPr>
              <w:t>mobilisées</w:t>
            </w:r>
            <w:proofErr w:type="spellEnd"/>
            <w:r w:rsidR="00D35AA6" w:rsidRPr="00DC2354">
              <w:rPr>
                <w:rFonts w:ascii="Nunito" w:hAnsi="Nunito" w:cs="Times New Roman"/>
                <w:sz w:val="20"/>
                <w:szCs w:val="20"/>
              </w:rPr>
              <w:t xml:space="preserve"> par RSE &amp; </w:t>
            </w:r>
            <w:r w:rsidR="0079249A" w:rsidRPr="00DC2354">
              <w:rPr>
                <w:rFonts w:ascii="Nunito" w:hAnsi="Nunito" w:cs="Times New Roman"/>
                <w:sz w:val="20"/>
                <w:szCs w:val="20"/>
              </w:rPr>
              <w:t xml:space="preserve">PED dans </w:t>
            </w:r>
            <w:r w:rsidRPr="00DC2354">
              <w:rPr>
                <w:rFonts w:ascii="Nunito" w:hAnsi="Nunito" w:cs="Times New Roman"/>
                <w:sz w:val="20"/>
                <w:szCs w:val="20"/>
              </w:rPr>
              <w:t xml:space="preserve">les </w:t>
            </w:r>
            <w:proofErr w:type="spellStart"/>
            <w:proofErr w:type="gramStart"/>
            <w:r w:rsidRPr="00DC2354">
              <w:rPr>
                <w:rFonts w:ascii="Nunito" w:hAnsi="Nunito" w:cs="Times New Roman"/>
                <w:sz w:val="20"/>
                <w:szCs w:val="20"/>
              </w:rPr>
              <w:t>différents</w:t>
            </w:r>
            <w:proofErr w:type="spellEnd"/>
            <w:r w:rsidRPr="00DC2354">
              <w:rPr>
                <w:rFonts w:ascii="Nunito" w:hAnsi="Nunito" w:cs="Times New Roman"/>
                <w:sz w:val="20"/>
                <w:szCs w:val="20"/>
              </w:rPr>
              <w:t xml:space="preserve"> </w:t>
            </w:r>
            <w:r w:rsidR="0079249A" w:rsidRPr="00DC2354">
              <w:rPr>
                <w:rFonts w:ascii="Nunito" w:hAnsi="Nunito" w:cs="Times New Roman"/>
                <w:sz w:val="20"/>
                <w:szCs w:val="20"/>
              </w:rPr>
              <w:t xml:space="preserve"> </w:t>
            </w:r>
            <w:r w:rsidR="0079249A" w:rsidRPr="00DC2354">
              <w:rPr>
                <w:rFonts w:ascii="Nunito" w:hAnsi="Nunito" w:cs="Times New Roman"/>
                <w:sz w:val="20"/>
                <w:szCs w:val="20"/>
              </w:rPr>
              <w:lastRenderedPageBreak/>
              <w:t>pays</w:t>
            </w:r>
            <w:proofErr w:type="gramEnd"/>
            <w:r w:rsidR="0032357D" w:rsidRPr="00DC2354">
              <w:rPr>
                <w:rFonts w:ascii="Nunito" w:hAnsi="Nunito" w:cs="Times New Roman"/>
                <w:sz w:val="20"/>
                <w:szCs w:val="20"/>
              </w:rPr>
              <w:t xml:space="preserve">: RSE </w:t>
            </w:r>
            <w:proofErr w:type="spellStart"/>
            <w:r w:rsidR="0032357D" w:rsidRPr="00DC2354">
              <w:rPr>
                <w:rFonts w:ascii="Nunito" w:hAnsi="Nunito" w:cs="Times New Roman"/>
                <w:sz w:val="20"/>
                <w:szCs w:val="20"/>
              </w:rPr>
              <w:t>Bénin</w:t>
            </w:r>
            <w:proofErr w:type="spellEnd"/>
            <w:r w:rsidR="0032357D" w:rsidRPr="00DC2354">
              <w:rPr>
                <w:rFonts w:ascii="Nunito" w:hAnsi="Nunito" w:cs="Times New Roman"/>
                <w:sz w:val="20"/>
                <w:szCs w:val="20"/>
              </w:rPr>
              <w:t xml:space="preserve">, RSE Maroc, ONG Green Sénégal et OSC CDCMIR </w:t>
            </w:r>
            <w:proofErr w:type="spellStart"/>
            <w:r w:rsidR="0032357D" w:rsidRPr="00DC2354">
              <w:rPr>
                <w:rFonts w:ascii="Nunito" w:hAnsi="Nunito" w:cs="Times New Roman"/>
                <w:sz w:val="20"/>
                <w:szCs w:val="20"/>
              </w:rPr>
              <w:t>en</w:t>
            </w:r>
            <w:proofErr w:type="spellEnd"/>
            <w:r w:rsidR="0032357D" w:rsidRPr="00DC2354">
              <w:rPr>
                <w:rFonts w:ascii="Nunito" w:hAnsi="Nunito" w:cs="Times New Roman"/>
                <w:sz w:val="20"/>
                <w:szCs w:val="20"/>
              </w:rPr>
              <w:t xml:space="preserve"> </w:t>
            </w:r>
            <w:proofErr w:type="spellStart"/>
            <w:r w:rsidR="0032357D" w:rsidRPr="00DC2354">
              <w:rPr>
                <w:rFonts w:ascii="Nunito" w:hAnsi="Nunito" w:cs="Times New Roman"/>
                <w:sz w:val="20"/>
                <w:szCs w:val="20"/>
              </w:rPr>
              <w:t>Tunisie</w:t>
            </w:r>
            <w:r w:rsidR="009E4149" w:rsidRPr="00DC2354">
              <w:rPr>
                <w:rFonts w:ascii="Nunito" w:hAnsi="Nunito" w:cs="Times New Roman"/>
                <w:b/>
                <w:bCs/>
                <w:sz w:val="20"/>
                <w:szCs w:val="20"/>
              </w:rPr>
              <w:t>Tous</w:t>
            </w:r>
            <w:proofErr w:type="spellEnd"/>
            <w:r w:rsidR="009E4149" w:rsidRPr="00DC2354">
              <w:rPr>
                <w:rFonts w:ascii="Nunito" w:hAnsi="Nunito" w:cs="Times New Roman"/>
                <w:b/>
                <w:bCs/>
                <w:sz w:val="20"/>
                <w:szCs w:val="20"/>
              </w:rPr>
              <w:t xml:space="preserve"> pays </w:t>
            </w:r>
          </w:p>
          <w:p w14:paraId="1B9FEF0C" w14:textId="5849F133" w:rsidR="009E4149" w:rsidRPr="00DC2354" w:rsidRDefault="009E4149" w:rsidP="009E4149">
            <w:pPr>
              <w:pStyle w:val="TableParagraph"/>
              <w:numPr>
                <w:ilvl w:val="1"/>
                <w:numId w:val="18"/>
              </w:numPr>
              <w:ind w:left="417"/>
              <w:rPr>
                <w:rFonts w:ascii="Nunito" w:hAnsi="Nunito" w:cs="Times New Roman"/>
                <w:sz w:val="20"/>
                <w:szCs w:val="20"/>
              </w:rPr>
            </w:pPr>
            <w:r w:rsidRPr="00DC2354">
              <w:rPr>
                <w:rFonts w:ascii="Nunito" w:hAnsi="Nunito" w:cs="Times New Roman"/>
                <w:sz w:val="20"/>
                <w:szCs w:val="20"/>
              </w:rPr>
              <w:t>Services</w:t>
            </w:r>
            <w:r w:rsidRPr="00DC2354">
              <w:rPr>
                <w:rFonts w:ascii="Nunito" w:hAnsi="Nunito" w:cs="Times New Roman"/>
                <w:spacing w:val="10"/>
                <w:sz w:val="20"/>
                <w:szCs w:val="20"/>
              </w:rPr>
              <w:t xml:space="preserve"> </w:t>
            </w:r>
            <w:proofErr w:type="spellStart"/>
            <w:r w:rsidRPr="00DC2354">
              <w:rPr>
                <w:rFonts w:ascii="Nunito" w:hAnsi="Nunito" w:cs="Times New Roman"/>
                <w:sz w:val="20"/>
                <w:szCs w:val="20"/>
              </w:rPr>
              <w:t>déconcentrés</w:t>
            </w:r>
            <w:proofErr w:type="spellEnd"/>
            <w:r w:rsidRPr="00DC2354">
              <w:rPr>
                <w:rFonts w:ascii="Nunito" w:hAnsi="Nunito" w:cs="Times New Roman"/>
                <w:spacing w:val="9"/>
                <w:sz w:val="20"/>
                <w:szCs w:val="20"/>
              </w:rPr>
              <w:t xml:space="preserve"> </w:t>
            </w:r>
            <w:r w:rsidRPr="00DC2354">
              <w:rPr>
                <w:rFonts w:ascii="Nunito" w:hAnsi="Nunito" w:cs="Times New Roman"/>
                <w:sz w:val="20"/>
                <w:szCs w:val="20"/>
              </w:rPr>
              <w:t>de</w:t>
            </w:r>
            <w:r w:rsidRPr="00DC2354">
              <w:rPr>
                <w:rFonts w:ascii="Nunito" w:hAnsi="Nunito" w:cs="Times New Roman"/>
                <w:spacing w:val="10"/>
                <w:sz w:val="20"/>
                <w:szCs w:val="20"/>
              </w:rPr>
              <w:t xml:space="preserve"> </w:t>
            </w:r>
            <w:proofErr w:type="spellStart"/>
            <w:r w:rsidRPr="00DC2354">
              <w:rPr>
                <w:rFonts w:ascii="Nunito" w:hAnsi="Nunito" w:cs="Times New Roman"/>
                <w:sz w:val="20"/>
                <w:szCs w:val="20"/>
              </w:rPr>
              <w:t>l’Emploi</w:t>
            </w:r>
            <w:proofErr w:type="spellEnd"/>
            <w:r w:rsidRPr="00DC2354">
              <w:rPr>
                <w:rFonts w:ascii="Nunito" w:hAnsi="Nunito" w:cs="Times New Roman"/>
                <w:sz w:val="20"/>
                <w:szCs w:val="20"/>
              </w:rPr>
              <w:t>, de</w:t>
            </w:r>
            <w:r w:rsidRPr="00DC2354">
              <w:rPr>
                <w:rFonts w:ascii="Nunito" w:hAnsi="Nunito" w:cs="Times New Roman"/>
                <w:spacing w:val="10"/>
                <w:sz w:val="20"/>
                <w:szCs w:val="20"/>
              </w:rPr>
              <w:t xml:space="preserve"> </w:t>
            </w:r>
            <w:r w:rsidRPr="00DC2354">
              <w:rPr>
                <w:rFonts w:ascii="Nunito" w:hAnsi="Nunito" w:cs="Times New Roman"/>
                <w:sz w:val="20"/>
                <w:szCs w:val="20"/>
              </w:rPr>
              <w:t>la</w:t>
            </w:r>
            <w:r w:rsidRPr="00DC2354">
              <w:rPr>
                <w:rFonts w:ascii="Nunito" w:hAnsi="Nunito" w:cs="Times New Roman"/>
                <w:spacing w:val="9"/>
                <w:sz w:val="20"/>
                <w:szCs w:val="20"/>
              </w:rPr>
              <w:t xml:space="preserve"> </w:t>
            </w:r>
            <w:r w:rsidRPr="00DC2354">
              <w:rPr>
                <w:rFonts w:ascii="Nunito" w:hAnsi="Nunito" w:cs="Times New Roman"/>
                <w:sz w:val="20"/>
                <w:szCs w:val="20"/>
              </w:rPr>
              <w:t>formation</w:t>
            </w:r>
            <w:r w:rsidR="00704B41" w:rsidRPr="00DC2354">
              <w:rPr>
                <w:rFonts w:ascii="Nunito" w:hAnsi="Nunito" w:cs="Times New Roman"/>
                <w:sz w:val="20"/>
                <w:szCs w:val="20"/>
              </w:rPr>
              <w:t xml:space="preserve"> </w:t>
            </w:r>
            <w:proofErr w:type="spellStart"/>
            <w:r w:rsidRPr="00DC2354">
              <w:rPr>
                <w:rFonts w:ascii="Nunito" w:hAnsi="Nunito" w:cs="Times New Roman"/>
                <w:sz w:val="20"/>
                <w:szCs w:val="20"/>
              </w:rPr>
              <w:t>professionnelle</w:t>
            </w:r>
            <w:proofErr w:type="spellEnd"/>
            <w:r w:rsidRPr="00DC2354">
              <w:rPr>
                <w:rFonts w:ascii="Nunito" w:hAnsi="Nunito" w:cs="Times New Roman"/>
                <w:sz w:val="20"/>
                <w:szCs w:val="20"/>
              </w:rPr>
              <w:t>,</w:t>
            </w:r>
            <w:r w:rsidRPr="00DC2354">
              <w:rPr>
                <w:rFonts w:ascii="Nunito" w:hAnsi="Nunito" w:cs="Times New Roman"/>
                <w:spacing w:val="13"/>
                <w:sz w:val="20"/>
                <w:szCs w:val="20"/>
              </w:rPr>
              <w:t xml:space="preserve"> </w:t>
            </w:r>
            <w:r w:rsidRPr="00DC2354">
              <w:rPr>
                <w:rFonts w:ascii="Nunito" w:hAnsi="Nunito" w:cs="Times New Roman"/>
                <w:sz w:val="20"/>
                <w:szCs w:val="20"/>
              </w:rPr>
              <w:t>de</w:t>
            </w:r>
            <w:r w:rsidRPr="00DC2354">
              <w:rPr>
                <w:rFonts w:ascii="Nunito" w:hAnsi="Nunito" w:cs="Times New Roman"/>
                <w:spacing w:val="8"/>
                <w:sz w:val="20"/>
                <w:szCs w:val="20"/>
              </w:rPr>
              <w:t xml:space="preserve"> </w:t>
            </w:r>
            <w:proofErr w:type="spellStart"/>
            <w:r w:rsidRPr="00DC2354">
              <w:rPr>
                <w:rFonts w:ascii="Nunito" w:hAnsi="Nunito" w:cs="Times New Roman"/>
                <w:sz w:val="20"/>
                <w:szCs w:val="20"/>
              </w:rPr>
              <w:t>l’Action</w:t>
            </w:r>
            <w:proofErr w:type="spellEnd"/>
            <w:r w:rsidRPr="00DC2354">
              <w:rPr>
                <w:rFonts w:ascii="Nunito" w:hAnsi="Nunito" w:cs="Times New Roman"/>
                <w:spacing w:val="12"/>
                <w:sz w:val="20"/>
                <w:szCs w:val="20"/>
              </w:rPr>
              <w:t xml:space="preserve"> </w:t>
            </w:r>
            <w:proofErr w:type="spellStart"/>
            <w:r w:rsidRPr="00DC2354">
              <w:rPr>
                <w:rFonts w:ascii="Nunito" w:hAnsi="Nunito" w:cs="Times New Roman"/>
                <w:sz w:val="20"/>
                <w:szCs w:val="20"/>
              </w:rPr>
              <w:t>Sociale</w:t>
            </w:r>
            <w:proofErr w:type="spellEnd"/>
            <w:r w:rsidR="003C156B" w:rsidRPr="00DC2354">
              <w:rPr>
                <w:rFonts w:ascii="Nunito" w:hAnsi="Nunito" w:cs="Times New Roman"/>
                <w:sz w:val="20"/>
                <w:szCs w:val="20"/>
              </w:rPr>
              <w:t>.</w:t>
            </w:r>
          </w:p>
          <w:p w14:paraId="61A2560E" w14:textId="6D4C2FF9" w:rsidR="009E4149" w:rsidRPr="00DC2354" w:rsidRDefault="009E4149" w:rsidP="009E4149">
            <w:pPr>
              <w:pStyle w:val="TableParagraph"/>
              <w:numPr>
                <w:ilvl w:val="1"/>
                <w:numId w:val="18"/>
              </w:numPr>
              <w:ind w:left="417"/>
              <w:rPr>
                <w:rFonts w:ascii="Nunito" w:hAnsi="Nunito" w:cs="Times New Roman"/>
                <w:sz w:val="20"/>
                <w:szCs w:val="20"/>
              </w:rPr>
            </w:pPr>
            <w:r w:rsidRPr="00DC2354">
              <w:rPr>
                <w:rFonts w:ascii="Nunito" w:hAnsi="Nunito" w:cs="Times New Roman"/>
                <w:sz w:val="20"/>
                <w:szCs w:val="20"/>
              </w:rPr>
              <w:t xml:space="preserve">Organisations et </w:t>
            </w:r>
            <w:proofErr w:type="spellStart"/>
            <w:r w:rsidRPr="00DC2354">
              <w:rPr>
                <w:rFonts w:ascii="Nunito" w:hAnsi="Nunito" w:cs="Times New Roman"/>
                <w:sz w:val="20"/>
                <w:szCs w:val="20"/>
              </w:rPr>
              <w:t>réseaux</w:t>
            </w:r>
            <w:proofErr w:type="spellEnd"/>
            <w:r w:rsidRPr="00DC2354">
              <w:rPr>
                <w:rFonts w:ascii="Nunito" w:hAnsi="Nunito" w:cs="Times New Roman"/>
                <w:sz w:val="20"/>
                <w:szCs w:val="20"/>
              </w:rPr>
              <w:t xml:space="preserve"> de </w:t>
            </w:r>
            <w:proofErr w:type="spellStart"/>
            <w:r w:rsidRPr="00DC2354">
              <w:rPr>
                <w:rFonts w:ascii="Nunito" w:hAnsi="Nunito" w:cs="Times New Roman"/>
                <w:sz w:val="20"/>
                <w:szCs w:val="20"/>
              </w:rPr>
              <w:t>personnes</w:t>
            </w:r>
            <w:proofErr w:type="spellEnd"/>
            <w:r w:rsidRPr="00DC2354">
              <w:rPr>
                <w:rFonts w:ascii="Nunito" w:hAnsi="Nunito" w:cs="Times New Roman"/>
                <w:sz w:val="20"/>
                <w:szCs w:val="20"/>
              </w:rPr>
              <w:t xml:space="preserve"> </w:t>
            </w:r>
            <w:proofErr w:type="spellStart"/>
            <w:r w:rsidRPr="00DC2354">
              <w:rPr>
                <w:rFonts w:ascii="Nunito" w:hAnsi="Nunito" w:cs="Times New Roman"/>
                <w:sz w:val="20"/>
                <w:szCs w:val="20"/>
              </w:rPr>
              <w:t>handicapées</w:t>
            </w:r>
            <w:proofErr w:type="spellEnd"/>
            <w:r w:rsidR="003C156B" w:rsidRPr="00DC2354">
              <w:rPr>
                <w:rFonts w:ascii="Nunito" w:hAnsi="Nunito" w:cs="Times New Roman"/>
                <w:sz w:val="20"/>
                <w:szCs w:val="20"/>
              </w:rPr>
              <w:t>.</w:t>
            </w:r>
          </w:p>
          <w:p w14:paraId="2BCC47DB" w14:textId="35ADE5DD" w:rsidR="009E4149" w:rsidRPr="00DC2354" w:rsidRDefault="009E4149" w:rsidP="009E4149">
            <w:pPr>
              <w:pStyle w:val="TableParagraph"/>
              <w:numPr>
                <w:ilvl w:val="1"/>
                <w:numId w:val="18"/>
              </w:numPr>
              <w:ind w:left="417"/>
              <w:rPr>
                <w:rFonts w:ascii="Nunito" w:hAnsi="Nunito" w:cs="Times New Roman"/>
                <w:sz w:val="20"/>
                <w:szCs w:val="20"/>
              </w:rPr>
            </w:pPr>
            <w:r w:rsidRPr="00DC2354">
              <w:rPr>
                <w:rFonts w:ascii="Nunito" w:hAnsi="Nunito" w:cs="Times New Roman"/>
                <w:sz w:val="20"/>
                <w:szCs w:val="20"/>
              </w:rPr>
              <w:t xml:space="preserve">Associations </w:t>
            </w:r>
            <w:proofErr w:type="spellStart"/>
            <w:r w:rsidRPr="00DC2354">
              <w:rPr>
                <w:rFonts w:ascii="Nunito" w:hAnsi="Nunito" w:cs="Times New Roman"/>
                <w:sz w:val="20"/>
                <w:szCs w:val="20"/>
              </w:rPr>
              <w:t>impliquées</w:t>
            </w:r>
            <w:proofErr w:type="spellEnd"/>
            <w:r w:rsidRPr="00DC2354">
              <w:rPr>
                <w:rFonts w:ascii="Nunito" w:hAnsi="Nunito" w:cs="Times New Roman"/>
                <w:sz w:val="20"/>
                <w:szCs w:val="20"/>
              </w:rPr>
              <w:t xml:space="preserve"> dans </w:t>
            </w:r>
            <w:proofErr w:type="spellStart"/>
            <w:r w:rsidRPr="00DC2354">
              <w:rPr>
                <w:rFonts w:ascii="Nunito" w:hAnsi="Nunito" w:cs="Times New Roman"/>
                <w:sz w:val="20"/>
                <w:szCs w:val="20"/>
              </w:rPr>
              <w:t>l’insertion</w:t>
            </w:r>
            <w:proofErr w:type="spellEnd"/>
            <w:r w:rsidRPr="00DC2354">
              <w:rPr>
                <w:rFonts w:ascii="Nunito" w:hAnsi="Nunito" w:cs="Times New Roman"/>
                <w:sz w:val="20"/>
                <w:szCs w:val="20"/>
              </w:rPr>
              <w:t xml:space="preserve"> </w:t>
            </w:r>
            <w:proofErr w:type="spellStart"/>
            <w:r w:rsidRPr="00DC2354">
              <w:rPr>
                <w:rFonts w:ascii="Nunito" w:hAnsi="Nunito" w:cs="Times New Roman"/>
                <w:sz w:val="20"/>
                <w:szCs w:val="20"/>
              </w:rPr>
              <w:t>professionnelle</w:t>
            </w:r>
            <w:proofErr w:type="spellEnd"/>
            <w:r w:rsidR="003C156B" w:rsidRPr="00DC2354">
              <w:rPr>
                <w:rFonts w:ascii="Nunito" w:hAnsi="Nunito" w:cs="Times New Roman"/>
                <w:sz w:val="20"/>
                <w:szCs w:val="20"/>
              </w:rPr>
              <w:t>.</w:t>
            </w:r>
          </w:p>
          <w:p w14:paraId="56ED5E32" w14:textId="77777777" w:rsidR="009E4149" w:rsidRPr="00DC2354" w:rsidRDefault="009E4149" w:rsidP="009E4149">
            <w:pPr>
              <w:pStyle w:val="TableParagraph"/>
              <w:numPr>
                <w:ilvl w:val="1"/>
                <w:numId w:val="18"/>
              </w:numPr>
              <w:ind w:left="417"/>
              <w:rPr>
                <w:rFonts w:ascii="Nunito" w:hAnsi="Nunito" w:cs="Times New Roman"/>
                <w:sz w:val="20"/>
                <w:szCs w:val="20"/>
              </w:rPr>
            </w:pPr>
            <w:proofErr w:type="spellStart"/>
            <w:r w:rsidRPr="00DC2354">
              <w:rPr>
                <w:rFonts w:ascii="Nunito" w:hAnsi="Nunito" w:cs="Times New Roman"/>
                <w:sz w:val="20"/>
                <w:szCs w:val="20"/>
              </w:rPr>
              <w:t>Entreprises</w:t>
            </w:r>
            <w:proofErr w:type="spellEnd"/>
            <w:r w:rsidRPr="00DC2354">
              <w:rPr>
                <w:rFonts w:ascii="Nunito" w:hAnsi="Nunito" w:cs="Times New Roman"/>
                <w:spacing w:val="-1"/>
                <w:sz w:val="20"/>
                <w:szCs w:val="20"/>
              </w:rPr>
              <w:t xml:space="preserve"> </w:t>
            </w:r>
            <w:r w:rsidRPr="00DC2354">
              <w:rPr>
                <w:rFonts w:ascii="Nunito" w:hAnsi="Nunito" w:cs="Times New Roman"/>
                <w:sz w:val="20"/>
                <w:szCs w:val="20"/>
              </w:rPr>
              <w:t>et</w:t>
            </w:r>
            <w:r w:rsidRPr="00DC2354">
              <w:rPr>
                <w:rFonts w:ascii="Nunito" w:hAnsi="Nunito" w:cs="Times New Roman"/>
                <w:spacing w:val="-3"/>
                <w:sz w:val="20"/>
                <w:szCs w:val="20"/>
              </w:rPr>
              <w:t xml:space="preserve"> </w:t>
            </w:r>
            <w:proofErr w:type="spellStart"/>
            <w:r w:rsidRPr="00DC2354">
              <w:rPr>
                <w:rFonts w:ascii="Nunito" w:hAnsi="Nunito" w:cs="Times New Roman"/>
                <w:sz w:val="20"/>
                <w:szCs w:val="20"/>
              </w:rPr>
              <w:t>réseaux</w:t>
            </w:r>
            <w:proofErr w:type="spellEnd"/>
            <w:r w:rsidRPr="00DC2354">
              <w:rPr>
                <w:rFonts w:ascii="Nunito" w:hAnsi="Nunito" w:cs="Times New Roman"/>
                <w:spacing w:val="-2"/>
                <w:sz w:val="20"/>
                <w:szCs w:val="20"/>
              </w:rPr>
              <w:t xml:space="preserve"> </w:t>
            </w:r>
            <w:proofErr w:type="spellStart"/>
            <w:r w:rsidRPr="00DC2354">
              <w:rPr>
                <w:rFonts w:ascii="Nunito" w:hAnsi="Nunito" w:cs="Times New Roman"/>
                <w:sz w:val="20"/>
                <w:szCs w:val="20"/>
              </w:rPr>
              <w:t>d’entreprises</w:t>
            </w:r>
            <w:proofErr w:type="spellEnd"/>
            <w:r w:rsidRPr="00DC2354">
              <w:rPr>
                <w:rFonts w:ascii="Nunito" w:hAnsi="Nunito" w:cs="Times New Roman"/>
                <w:sz w:val="20"/>
                <w:szCs w:val="20"/>
              </w:rPr>
              <w:t>.</w:t>
            </w:r>
          </w:p>
        </w:tc>
      </w:tr>
      <w:tr w:rsidR="009E4149" w:rsidRPr="002E36B8" w14:paraId="4C54DFB0" w14:textId="77777777" w:rsidTr="24C30B44">
        <w:trPr>
          <w:trHeight w:val="1221"/>
        </w:trPr>
        <w:tc>
          <w:tcPr>
            <w:tcW w:w="2722" w:type="dxa"/>
          </w:tcPr>
          <w:p w14:paraId="17F23647" w14:textId="77777777" w:rsidR="009E4149" w:rsidRPr="00DC2354" w:rsidRDefault="009E4149" w:rsidP="00A47A03">
            <w:pPr>
              <w:pStyle w:val="TableParagraph"/>
              <w:rPr>
                <w:rFonts w:ascii="Nunito" w:hAnsi="Nunito" w:cs="Times New Roman"/>
                <w:b/>
                <w:sz w:val="20"/>
                <w:szCs w:val="20"/>
              </w:rPr>
            </w:pPr>
            <w:proofErr w:type="spellStart"/>
            <w:r w:rsidRPr="00DC2354">
              <w:rPr>
                <w:rFonts w:ascii="Nunito" w:hAnsi="Nunito" w:cs="Times New Roman"/>
                <w:b/>
                <w:sz w:val="20"/>
                <w:szCs w:val="20"/>
              </w:rPr>
              <w:lastRenderedPageBreak/>
              <w:t>Groupes</w:t>
            </w:r>
            <w:proofErr w:type="spellEnd"/>
            <w:r w:rsidRPr="00DC2354">
              <w:rPr>
                <w:rFonts w:ascii="Nunito" w:hAnsi="Nunito" w:cs="Times New Roman"/>
                <w:b/>
                <w:spacing w:val="-6"/>
                <w:sz w:val="20"/>
                <w:szCs w:val="20"/>
              </w:rPr>
              <w:t xml:space="preserve"> </w:t>
            </w:r>
            <w:proofErr w:type="spellStart"/>
            <w:r w:rsidRPr="00DC2354">
              <w:rPr>
                <w:rFonts w:ascii="Nunito" w:hAnsi="Nunito" w:cs="Times New Roman"/>
                <w:b/>
                <w:sz w:val="20"/>
                <w:szCs w:val="20"/>
              </w:rPr>
              <w:t>Cibles</w:t>
            </w:r>
            <w:proofErr w:type="spellEnd"/>
          </w:p>
        </w:tc>
        <w:tc>
          <w:tcPr>
            <w:tcW w:w="6900" w:type="dxa"/>
          </w:tcPr>
          <w:p w14:paraId="42190A40" w14:textId="2155C25D" w:rsidR="009E4149" w:rsidRPr="00DC2354" w:rsidRDefault="00FD610B" w:rsidP="009E4149">
            <w:pPr>
              <w:pStyle w:val="TableParagraph"/>
              <w:numPr>
                <w:ilvl w:val="1"/>
                <w:numId w:val="18"/>
              </w:numPr>
              <w:ind w:left="417"/>
              <w:rPr>
                <w:rFonts w:ascii="Nunito" w:hAnsi="Nunito" w:cs="Times New Roman"/>
                <w:sz w:val="20"/>
                <w:szCs w:val="20"/>
              </w:rPr>
            </w:pPr>
            <w:proofErr w:type="spellStart"/>
            <w:r w:rsidRPr="00DC2354">
              <w:rPr>
                <w:rFonts w:ascii="Nunito" w:hAnsi="Nunito" w:cs="Times New Roman"/>
                <w:sz w:val="20"/>
                <w:szCs w:val="20"/>
              </w:rPr>
              <w:t>P</w:t>
            </w:r>
            <w:r w:rsidR="00325981" w:rsidRPr="00DC2354">
              <w:rPr>
                <w:rFonts w:ascii="Nunito" w:hAnsi="Nunito" w:cs="Times New Roman"/>
                <w:sz w:val="20"/>
                <w:szCs w:val="20"/>
              </w:rPr>
              <w:t>ersonnes</w:t>
            </w:r>
            <w:proofErr w:type="spellEnd"/>
            <w:r w:rsidR="00325981" w:rsidRPr="00DC2354">
              <w:rPr>
                <w:rFonts w:ascii="Nunito" w:hAnsi="Nunito" w:cs="Times New Roman"/>
                <w:sz w:val="20"/>
                <w:szCs w:val="20"/>
              </w:rPr>
              <w:t xml:space="preserve"> </w:t>
            </w:r>
            <w:proofErr w:type="spellStart"/>
            <w:r w:rsidR="00325981" w:rsidRPr="00DC2354">
              <w:rPr>
                <w:rFonts w:ascii="Nunito" w:hAnsi="Nunito" w:cs="Times New Roman"/>
                <w:sz w:val="20"/>
                <w:szCs w:val="20"/>
              </w:rPr>
              <w:t>handicapées</w:t>
            </w:r>
            <w:proofErr w:type="spellEnd"/>
            <w:r w:rsidR="00325981" w:rsidRPr="00DC2354">
              <w:rPr>
                <w:rFonts w:ascii="Nunito" w:hAnsi="Nunito" w:cs="Times New Roman"/>
                <w:sz w:val="20"/>
                <w:szCs w:val="20"/>
              </w:rPr>
              <w:t xml:space="preserve"> </w:t>
            </w:r>
            <w:proofErr w:type="spellStart"/>
            <w:r w:rsidRPr="00DC2354">
              <w:rPr>
                <w:rFonts w:ascii="Nunito" w:hAnsi="Nunito" w:cs="Times New Roman"/>
                <w:sz w:val="20"/>
                <w:szCs w:val="20"/>
              </w:rPr>
              <w:t>bénéficiaires</w:t>
            </w:r>
            <w:proofErr w:type="spellEnd"/>
            <w:r w:rsidR="003C156B" w:rsidRPr="00DC2354">
              <w:rPr>
                <w:rFonts w:ascii="Nunito" w:hAnsi="Nunito" w:cs="Times New Roman"/>
                <w:sz w:val="20"/>
                <w:szCs w:val="20"/>
              </w:rPr>
              <w:t>.</w:t>
            </w:r>
          </w:p>
          <w:p w14:paraId="55AB0587" w14:textId="7C862765" w:rsidR="009E4149" w:rsidRPr="00DC2354" w:rsidRDefault="009E4149" w:rsidP="009E4149">
            <w:pPr>
              <w:pStyle w:val="TableParagraph"/>
              <w:numPr>
                <w:ilvl w:val="1"/>
                <w:numId w:val="18"/>
              </w:numPr>
              <w:ind w:left="417"/>
              <w:rPr>
                <w:rFonts w:ascii="Nunito" w:hAnsi="Nunito" w:cs="Times New Roman"/>
                <w:sz w:val="20"/>
                <w:szCs w:val="20"/>
              </w:rPr>
            </w:pPr>
            <w:r w:rsidRPr="00DC2354">
              <w:rPr>
                <w:rFonts w:ascii="Nunito" w:hAnsi="Nunito" w:cs="Times New Roman"/>
                <w:sz w:val="20"/>
                <w:szCs w:val="20"/>
              </w:rPr>
              <w:t>Structures</w:t>
            </w:r>
            <w:r w:rsidR="005A4F67" w:rsidRPr="00DC2354">
              <w:rPr>
                <w:rFonts w:ascii="Nunito" w:hAnsi="Nunito" w:cs="Times New Roman"/>
                <w:sz w:val="20"/>
                <w:szCs w:val="20"/>
              </w:rPr>
              <w:t xml:space="preserve">/services publics </w:t>
            </w:r>
            <w:r w:rsidRPr="00DC2354">
              <w:rPr>
                <w:rFonts w:ascii="Nunito" w:hAnsi="Nunito" w:cs="Times New Roman"/>
                <w:sz w:val="20"/>
                <w:szCs w:val="20"/>
              </w:rPr>
              <w:t>de</w:t>
            </w:r>
            <w:r w:rsidR="003C156B" w:rsidRPr="00DC2354">
              <w:rPr>
                <w:rFonts w:ascii="Nunito" w:hAnsi="Nunito" w:cs="Times New Roman"/>
                <w:sz w:val="20"/>
                <w:szCs w:val="20"/>
              </w:rPr>
              <w:t xml:space="preserve"> </w:t>
            </w:r>
            <w:r w:rsidRPr="00DC2354">
              <w:rPr>
                <w:rFonts w:ascii="Nunito" w:hAnsi="Nunito" w:cs="Times New Roman"/>
                <w:sz w:val="20"/>
                <w:szCs w:val="20"/>
              </w:rPr>
              <w:t>formation</w:t>
            </w:r>
            <w:r w:rsidR="005A4F67" w:rsidRPr="00DC2354">
              <w:rPr>
                <w:rFonts w:ascii="Nunito" w:hAnsi="Nunito" w:cs="Times New Roman"/>
                <w:sz w:val="20"/>
                <w:szCs w:val="20"/>
              </w:rPr>
              <w:t xml:space="preserve">, </w:t>
            </w:r>
            <w:proofErr w:type="spellStart"/>
            <w:r w:rsidRPr="00DC2354">
              <w:rPr>
                <w:rFonts w:ascii="Nunito" w:hAnsi="Nunito" w:cs="Times New Roman"/>
                <w:sz w:val="20"/>
                <w:szCs w:val="20"/>
              </w:rPr>
              <w:t>d’accompagnement</w:t>
            </w:r>
            <w:proofErr w:type="spellEnd"/>
            <w:r w:rsidR="005A4F67" w:rsidRPr="00DC2354">
              <w:rPr>
                <w:rFonts w:ascii="Nunito" w:hAnsi="Nunito" w:cs="Times New Roman"/>
                <w:sz w:val="20"/>
                <w:szCs w:val="20"/>
              </w:rPr>
              <w:t xml:space="preserve"> et </w:t>
            </w:r>
            <w:proofErr w:type="spellStart"/>
            <w:r w:rsidR="005A4F67" w:rsidRPr="00DC2354">
              <w:rPr>
                <w:rFonts w:ascii="Nunito" w:hAnsi="Nunito" w:cs="Times New Roman"/>
                <w:sz w:val="20"/>
                <w:szCs w:val="20"/>
              </w:rPr>
              <w:t>d</w:t>
            </w:r>
            <w:r w:rsidRPr="00DC2354">
              <w:rPr>
                <w:rFonts w:ascii="Nunito" w:hAnsi="Nunito" w:cs="Times New Roman"/>
                <w:sz w:val="20"/>
                <w:szCs w:val="20"/>
              </w:rPr>
              <w:t>’insertion</w:t>
            </w:r>
            <w:proofErr w:type="spellEnd"/>
            <w:r w:rsidRPr="00DC2354">
              <w:rPr>
                <w:rFonts w:ascii="Nunito" w:hAnsi="Nunito" w:cs="Times New Roman"/>
                <w:sz w:val="20"/>
                <w:szCs w:val="20"/>
              </w:rPr>
              <w:t xml:space="preserve"> </w:t>
            </w:r>
            <w:proofErr w:type="spellStart"/>
            <w:r w:rsidRPr="00DC2354">
              <w:rPr>
                <w:rFonts w:ascii="Nunito" w:hAnsi="Nunito" w:cs="Times New Roman"/>
                <w:sz w:val="20"/>
                <w:szCs w:val="20"/>
              </w:rPr>
              <w:t>professionnelle</w:t>
            </w:r>
            <w:proofErr w:type="spellEnd"/>
            <w:r w:rsidR="005A4F67" w:rsidRPr="00DC2354">
              <w:rPr>
                <w:rFonts w:ascii="Nunito" w:hAnsi="Nunito" w:cs="Times New Roman"/>
                <w:sz w:val="20"/>
                <w:szCs w:val="20"/>
              </w:rPr>
              <w:t>.</w:t>
            </w:r>
            <w:r w:rsidRPr="00DC2354">
              <w:rPr>
                <w:rFonts w:ascii="Nunito" w:hAnsi="Nunito" w:cs="Times New Roman"/>
                <w:sz w:val="20"/>
                <w:szCs w:val="20"/>
              </w:rPr>
              <w:t xml:space="preserve"> </w:t>
            </w:r>
          </w:p>
          <w:p w14:paraId="63DC1A6E" w14:textId="50F878E7" w:rsidR="005A4F67" w:rsidRPr="00DC2354" w:rsidRDefault="005A4F67" w:rsidP="009E4149">
            <w:pPr>
              <w:pStyle w:val="TableParagraph"/>
              <w:numPr>
                <w:ilvl w:val="1"/>
                <w:numId w:val="18"/>
              </w:numPr>
              <w:ind w:left="417"/>
              <w:rPr>
                <w:rFonts w:ascii="Nunito" w:hAnsi="Nunito" w:cs="Times New Roman"/>
                <w:sz w:val="20"/>
                <w:szCs w:val="20"/>
              </w:rPr>
            </w:pPr>
            <w:r w:rsidRPr="00DC2354">
              <w:rPr>
                <w:rFonts w:ascii="Nunito" w:hAnsi="Nunito" w:cs="Times New Roman"/>
                <w:sz w:val="20"/>
                <w:szCs w:val="20"/>
              </w:rPr>
              <w:t xml:space="preserve">Services </w:t>
            </w:r>
            <w:proofErr w:type="spellStart"/>
            <w:r w:rsidRPr="00DC2354">
              <w:rPr>
                <w:rFonts w:ascii="Nunito" w:hAnsi="Nunito" w:cs="Times New Roman"/>
                <w:sz w:val="20"/>
                <w:szCs w:val="20"/>
              </w:rPr>
              <w:t>sociaux</w:t>
            </w:r>
            <w:proofErr w:type="spellEnd"/>
            <w:r w:rsidRPr="00DC2354">
              <w:rPr>
                <w:rFonts w:ascii="Nunito" w:hAnsi="Nunito" w:cs="Times New Roman"/>
                <w:sz w:val="20"/>
                <w:szCs w:val="20"/>
              </w:rPr>
              <w:t xml:space="preserve">. </w:t>
            </w:r>
          </w:p>
          <w:p w14:paraId="1CFFE270" w14:textId="2698DB81" w:rsidR="009E4149" w:rsidRPr="00DC2354" w:rsidRDefault="005A4F67" w:rsidP="009E4149">
            <w:pPr>
              <w:pStyle w:val="TableParagraph"/>
              <w:numPr>
                <w:ilvl w:val="1"/>
                <w:numId w:val="18"/>
              </w:numPr>
              <w:ind w:left="417"/>
              <w:rPr>
                <w:rFonts w:ascii="Nunito" w:hAnsi="Nunito" w:cs="Times New Roman"/>
                <w:sz w:val="20"/>
                <w:szCs w:val="20"/>
              </w:rPr>
            </w:pPr>
            <w:r w:rsidRPr="00DC2354">
              <w:rPr>
                <w:rFonts w:ascii="Nunito" w:hAnsi="Nunito" w:cs="Times New Roman"/>
                <w:sz w:val="20"/>
                <w:szCs w:val="20"/>
              </w:rPr>
              <w:t>OSC locales</w:t>
            </w:r>
            <w:r w:rsidR="00095424" w:rsidRPr="00DC2354">
              <w:rPr>
                <w:rFonts w:ascii="Nunito" w:hAnsi="Nunito" w:cs="Times New Roman"/>
                <w:sz w:val="20"/>
                <w:szCs w:val="20"/>
              </w:rPr>
              <w:t>.</w:t>
            </w:r>
          </w:p>
          <w:p w14:paraId="1F9EA6BA" w14:textId="79349475" w:rsidR="009E4149" w:rsidRPr="00DC2354" w:rsidRDefault="009E4149" w:rsidP="009E4149">
            <w:pPr>
              <w:pStyle w:val="TableParagraph"/>
              <w:numPr>
                <w:ilvl w:val="1"/>
                <w:numId w:val="18"/>
              </w:numPr>
              <w:ind w:left="417"/>
              <w:rPr>
                <w:rFonts w:ascii="Nunito" w:hAnsi="Nunito" w:cs="Times New Roman"/>
                <w:sz w:val="20"/>
                <w:szCs w:val="20"/>
              </w:rPr>
            </w:pPr>
            <w:proofErr w:type="spellStart"/>
            <w:r w:rsidRPr="00DC2354">
              <w:rPr>
                <w:rFonts w:ascii="Nunito" w:hAnsi="Nunito" w:cs="Times New Roman"/>
                <w:sz w:val="20"/>
                <w:szCs w:val="20"/>
              </w:rPr>
              <w:t>Entreprises</w:t>
            </w:r>
            <w:proofErr w:type="spellEnd"/>
            <w:r w:rsidRPr="00DC2354">
              <w:rPr>
                <w:rFonts w:ascii="Nunito" w:hAnsi="Nunito" w:cs="Times New Roman"/>
                <w:sz w:val="20"/>
                <w:szCs w:val="20"/>
              </w:rPr>
              <w:t xml:space="preserve"> et </w:t>
            </w:r>
            <w:proofErr w:type="spellStart"/>
            <w:r w:rsidRPr="00DC2354">
              <w:rPr>
                <w:rFonts w:ascii="Nunito" w:hAnsi="Nunito" w:cs="Times New Roman"/>
                <w:sz w:val="20"/>
                <w:szCs w:val="20"/>
              </w:rPr>
              <w:t>réseaux</w:t>
            </w:r>
            <w:proofErr w:type="spellEnd"/>
            <w:r w:rsidRPr="00DC2354">
              <w:rPr>
                <w:rFonts w:ascii="Nunito" w:hAnsi="Nunito" w:cs="Times New Roman"/>
                <w:sz w:val="20"/>
                <w:szCs w:val="20"/>
              </w:rPr>
              <w:t xml:space="preserve"> </w:t>
            </w:r>
            <w:proofErr w:type="spellStart"/>
            <w:r w:rsidRPr="00DC2354">
              <w:rPr>
                <w:rFonts w:ascii="Nunito" w:hAnsi="Nunito" w:cs="Times New Roman"/>
                <w:sz w:val="20"/>
                <w:szCs w:val="20"/>
              </w:rPr>
              <w:t>d’entreprise</w:t>
            </w:r>
            <w:proofErr w:type="spellEnd"/>
            <w:r w:rsidR="005A4F67" w:rsidRPr="00DC2354">
              <w:rPr>
                <w:rFonts w:ascii="Nunito" w:hAnsi="Nunito" w:cs="Times New Roman"/>
                <w:sz w:val="20"/>
                <w:szCs w:val="20"/>
              </w:rPr>
              <w:t>.</w:t>
            </w:r>
          </w:p>
          <w:p w14:paraId="44CAA8D4" w14:textId="3B9DCED8" w:rsidR="00095424" w:rsidRPr="00DC2354" w:rsidRDefault="00095424" w:rsidP="009E4149">
            <w:pPr>
              <w:pStyle w:val="TableParagraph"/>
              <w:numPr>
                <w:ilvl w:val="1"/>
                <w:numId w:val="18"/>
              </w:numPr>
              <w:ind w:left="417"/>
              <w:rPr>
                <w:rFonts w:ascii="Nunito" w:hAnsi="Nunito" w:cs="Times New Roman"/>
                <w:sz w:val="20"/>
                <w:szCs w:val="20"/>
              </w:rPr>
            </w:pPr>
            <w:r w:rsidRPr="00DC2354">
              <w:rPr>
                <w:rFonts w:ascii="Nunito" w:hAnsi="Nunito" w:cs="Times New Roman"/>
                <w:sz w:val="20"/>
                <w:szCs w:val="20"/>
              </w:rPr>
              <w:t xml:space="preserve">Services </w:t>
            </w:r>
            <w:r w:rsidR="005601DB" w:rsidRPr="00DC2354">
              <w:rPr>
                <w:rFonts w:ascii="Nunito" w:hAnsi="Nunito" w:cs="Times New Roman"/>
                <w:sz w:val="20"/>
                <w:szCs w:val="20"/>
              </w:rPr>
              <w:t>F</w:t>
            </w:r>
            <w:r w:rsidRPr="00DC2354">
              <w:rPr>
                <w:rFonts w:ascii="Nunito" w:hAnsi="Nunito" w:cs="Times New Roman"/>
                <w:sz w:val="20"/>
                <w:szCs w:val="20"/>
              </w:rPr>
              <w:t xml:space="preserve">inanciers </w:t>
            </w:r>
            <w:proofErr w:type="spellStart"/>
            <w:r w:rsidR="005601DB" w:rsidRPr="00DC2354">
              <w:rPr>
                <w:rFonts w:ascii="Nunito" w:hAnsi="Nunito" w:cs="Times New Roman"/>
                <w:sz w:val="20"/>
                <w:szCs w:val="20"/>
              </w:rPr>
              <w:t>D</w:t>
            </w:r>
            <w:r w:rsidRPr="00DC2354">
              <w:rPr>
                <w:rFonts w:ascii="Nunito" w:hAnsi="Nunito" w:cs="Times New Roman"/>
                <w:sz w:val="20"/>
                <w:szCs w:val="20"/>
              </w:rPr>
              <w:t>écentralisés</w:t>
            </w:r>
            <w:proofErr w:type="spellEnd"/>
            <w:r w:rsidRPr="00DC2354">
              <w:rPr>
                <w:rFonts w:ascii="Nunito" w:hAnsi="Nunito" w:cs="Times New Roman"/>
                <w:sz w:val="20"/>
                <w:szCs w:val="20"/>
              </w:rPr>
              <w:t xml:space="preserve"> (SFD) et </w:t>
            </w:r>
            <w:proofErr w:type="spellStart"/>
            <w:r w:rsidRPr="00DC2354">
              <w:rPr>
                <w:rFonts w:ascii="Nunito" w:hAnsi="Nunito" w:cs="Times New Roman"/>
                <w:sz w:val="20"/>
                <w:szCs w:val="20"/>
              </w:rPr>
              <w:t>faitière</w:t>
            </w:r>
            <w:proofErr w:type="spellEnd"/>
            <w:r w:rsidRPr="00DC2354">
              <w:rPr>
                <w:rFonts w:ascii="Nunito" w:hAnsi="Nunito" w:cs="Times New Roman"/>
                <w:sz w:val="20"/>
                <w:szCs w:val="20"/>
              </w:rPr>
              <w:t xml:space="preserve"> de SFD</w:t>
            </w:r>
            <w:r w:rsidR="003C3ED0" w:rsidRPr="00DC2354">
              <w:rPr>
                <w:rFonts w:ascii="Nunito" w:hAnsi="Nunito" w:cs="Times New Roman"/>
                <w:sz w:val="20"/>
                <w:szCs w:val="20"/>
              </w:rPr>
              <w:t>.</w:t>
            </w:r>
          </w:p>
          <w:p w14:paraId="5A1B1A79" w14:textId="4E097FF7" w:rsidR="003C3ED0" w:rsidRPr="00DC2354" w:rsidRDefault="6AC9C307" w:rsidP="009E4149">
            <w:pPr>
              <w:pStyle w:val="TableParagraph"/>
              <w:numPr>
                <w:ilvl w:val="1"/>
                <w:numId w:val="18"/>
              </w:numPr>
              <w:ind w:left="417"/>
              <w:rPr>
                <w:rFonts w:ascii="Nunito" w:hAnsi="Nunito" w:cs="Times New Roman"/>
                <w:sz w:val="20"/>
                <w:szCs w:val="20"/>
              </w:rPr>
            </w:pPr>
            <w:proofErr w:type="spellStart"/>
            <w:r w:rsidRPr="00DC2354">
              <w:rPr>
                <w:rFonts w:ascii="Nunito" w:hAnsi="Nunito" w:cs="Times New Roman"/>
                <w:sz w:val="20"/>
                <w:szCs w:val="20"/>
              </w:rPr>
              <w:t>Partenaires</w:t>
            </w:r>
            <w:proofErr w:type="spellEnd"/>
            <w:r w:rsidRPr="00DC2354">
              <w:rPr>
                <w:rFonts w:ascii="Nunito" w:hAnsi="Nunito" w:cs="Times New Roman"/>
                <w:spacing w:val="-2"/>
                <w:sz w:val="20"/>
                <w:szCs w:val="20"/>
              </w:rPr>
              <w:t xml:space="preserve"> </w:t>
            </w:r>
            <w:proofErr w:type="spellStart"/>
            <w:r w:rsidRPr="00DC2354">
              <w:rPr>
                <w:rFonts w:ascii="Nunito" w:hAnsi="Nunito" w:cs="Times New Roman"/>
                <w:sz w:val="20"/>
                <w:szCs w:val="20"/>
              </w:rPr>
              <w:t>sociaux</w:t>
            </w:r>
            <w:proofErr w:type="spellEnd"/>
            <w:r w:rsidR="27015049" w:rsidRPr="00DC2354">
              <w:rPr>
                <w:rFonts w:ascii="Nunito" w:hAnsi="Nunito" w:cs="Times New Roman"/>
                <w:sz w:val="20"/>
                <w:szCs w:val="20"/>
              </w:rPr>
              <w:t xml:space="preserve"> (</w:t>
            </w:r>
            <w:proofErr w:type="spellStart"/>
            <w:r w:rsidR="27015049" w:rsidRPr="00DC2354">
              <w:rPr>
                <w:rFonts w:ascii="Nunito" w:hAnsi="Nunito" w:cs="Times New Roman"/>
                <w:sz w:val="20"/>
                <w:szCs w:val="20"/>
              </w:rPr>
              <w:t>Syndicats</w:t>
            </w:r>
            <w:proofErr w:type="spellEnd"/>
            <w:r w:rsidR="27015049" w:rsidRPr="00DC2354">
              <w:rPr>
                <w:rFonts w:ascii="Nunito" w:hAnsi="Nunito" w:cs="Times New Roman"/>
                <w:sz w:val="20"/>
                <w:szCs w:val="20"/>
              </w:rPr>
              <w:t xml:space="preserve"> et </w:t>
            </w:r>
            <w:proofErr w:type="spellStart"/>
            <w:r w:rsidR="0F585839" w:rsidRPr="00DC2354">
              <w:rPr>
                <w:rFonts w:ascii="Nunito" w:hAnsi="Nunito" w:cs="Times New Roman"/>
                <w:sz w:val="20"/>
                <w:szCs w:val="20"/>
              </w:rPr>
              <w:t>réseaux</w:t>
            </w:r>
            <w:proofErr w:type="spellEnd"/>
            <w:r w:rsidR="27015049" w:rsidRPr="00DC2354">
              <w:rPr>
                <w:rFonts w:ascii="Nunito" w:hAnsi="Nunito" w:cs="Times New Roman"/>
                <w:sz w:val="20"/>
                <w:szCs w:val="20"/>
              </w:rPr>
              <w:t xml:space="preserve"> de dialogue social).</w:t>
            </w:r>
            <w:r w:rsidRPr="00DC2354">
              <w:rPr>
                <w:rFonts w:ascii="Nunito" w:hAnsi="Nunito" w:cs="Times New Roman"/>
                <w:spacing w:val="-2"/>
                <w:sz w:val="20"/>
                <w:szCs w:val="20"/>
              </w:rPr>
              <w:t xml:space="preserve"> </w:t>
            </w:r>
          </w:p>
          <w:p w14:paraId="246EDE5A" w14:textId="2149F5CC" w:rsidR="009E4149" w:rsidRPr="00DC2354" w:rsidRDefault="003C3ED0" w:rsidP="009E4149">
            <w:pPr>
              <w:pStyle w:val="TableParagraph"/>
              <w:numPr>
                <w:ilvl w:val="1"/>
                <w:numId w:val="18"/>
              </w:numPr>
              <w:ind w:left="417"/>
              <w:rPr>
                <w:rFonts w:ascii="Nunito" w:hAnsi="Nunito" w:cs="Times New Roman"/>
                <w:sz w:val="20"/>
                <w:szCs w:val="20"/>
              </w:rPr>
            </w:pPr>
            <w:proofErr w:type="spellStart"/>
            <w:r w:rsidRPr="00DC2354">
              <w:rPr>
                <w:rFonts w:ascii="Nunito" w:hAnsi="Nunito" w:cs="Times New Roman"/>
                <w:sz w:val="20"/>
                <w:szCs w:val="20"/>
              </w:rPr>
              <w:t>A</w:t>
            </w:r>
            <w:r w:rsidR="009E4149" w:rsidRPr="00DC2354">
              <w:rPr>
                <w:rFonts w:ascii="Nunito" w:hAnsi="Nunito" w:cs="Times New Roman"/>
                <w:sz w:val="20"/>
                <w:szCs w:val="20"/>
              </w:rPr>
              <w:t>utorités</w:t>
            </w:r>
            <w:proofErr w:type="spellEnd"/>
            <w:r w:rsidR="009E4149" w:rsidRPr="00DC2354">
              <w:rPr>
                <w:rFonts w:ascii="Nunito" w:hAnsi="Nunito" w:cs="Times New Roman"/>
                <w:spacing w:val="-2"/>
                <w:sz w:val="20"/>
                <w:szCs w:val="20"/>
              </w:rPr>
              <w:t xml:space="preserve"> </w:t>
            </w:r>
            <w:proofErr w:type="spellStart"/>
            <w:r w:rsidR="009E4149" w:rsidRPr="00DC2354">
              <w:rPr>
                <w:rFonts w:ascii="Nunito" w:hAnsi="Nunito" w:cs="Times New Roman"/>
                <w:sz w:val="20"/>
                <w:szCs w:val="20"/>
              </w:rPr>
              <w:t>publiques</w:t>
            </w:r>
            <w:proofErr w:type="spellEnd"/>
            <w:r w:rsidRPr="00DC2354">
              <w:rPr>
                <w:rFonts w:ascii="Nunito" w:hAnsi="Nunito" w:cs="Times New Roman"/>
                <w:sz w:val="20"/>
                <w:szCs w:val="20"/>
              </w:rPr>
              <w:t xml:space="preserve"> et </w:t>
            </w:r>
            <w:proofErr w:type="spellStart"/>
            <w:r w:rsidRPr="00DC2354">
              <w:rPr>
                <w:rFonts w:ascii="Nunito" w:hAnsi="Nunito" w:cs="Times New Roman"/>
                <w:sz w:val="20"/>
                <w:szCs w:val="20"/>
              </w:rPr>
              <w:t>Elus</w:t>
            </w:r>
            <w:proofErr w:type="spellEnd"/>
            <w:r w:rsidRPr="00DC2354">
              <w:rPr>
                <w:rFonts w:ascii="Nunito" w:hAnsi="Nunito" w:cs="Times New Roman"/>
                <w:sz w:val="20"/>
                <w:szCs w:val="20"/>
              </w:rPr>
              <w:t xml:space="preserve"> </w:t>
            </w:r>
            <w:proofErr w:type="spellStart"/>
            <w:r w:rsidRPr="00DC2354">
              <w:rPr>
                <w:rFonts w:ascii="Nunito" w:hAnsi="Nunito" w:cs="Times New Roman"/>
                <w:sz w:val="20"/>
                <w:szCs w:val="20"/>
              </w:rPr>
              <w:t>locaux</w:t>
            </w:r>
            <w:proofErr w:type="spellEnd"/>
            <w:r w:rsidR="009E4149" w:rsidRPr="00DC2354">
              <w:rPr>
                <w:rFonts w:ascii="Nunito" w:hAnsi="Nunito" w:cs="Times New Roman"/>
                <w:sz w:val="20"/>
                <w:szCs w:val="20"/>
              </w:rPr>
              <w:t xml:space="preserve">. </w:t>
            </w:r>
          </w:p>
        </w:tc>
      </w:tr>
      <w:tr w:rsidR="00F45B4E" w:rsidRPr="002E36B8" w14:paraId="35E7FCCB" w14:textId="77777777" w:rsidTr="00D2191F">
        <w:tc>
          <w:tcPr>
            <w:tcW w:w="2722" w:type="dxa"/>
          </w:tcPr>
          <w:p w14:paraId="20ACEAC8" w14:textId="77777777" w:rsidR="00F45B4E" w:rsidRPr="00DC2354" w:rsidRDefault="00F45B4E" w:rsidP="003744AB">
            <w:pPr>
              <w:rPr>
                <w:rFonts w:ascii="Nunito" w:hAnsi="Nunito"/>
                <w:szCs w:val="20"/>
                <w:lang w:val="fr-FR"/>
              </w:rPr>
            </w:pPr>
            <w:r w:rsidRPr="00DC2354">
              <w:rPr>
                <w:rFonts w:ascii="Nunito" w:hAnsi="Nunito"/>
                <w:szCs w:val="20"/>
                <w:lang w:val="fr-FR"/>
              </w:rPr>
              <w:t xml:space="preserve">Objectifs du projet </w:t>
            </w:r>
          </w:p>
        </w:tc>
        <w:tc>
          <w:tcPr>
            <w:tcW w:w="6900" w:type="dxa"/>
          </w:tcPr>
          <w:p w14:paraId="3DB63BE8" w14:textId="656B23B1" w:rsidR="00F45B4E" w:rsidRPr="00DC2354" w:rsidRDefault="003D754E" w:rsidP="00400821">
            <w:pPr>
              <w:pStyle w:val="Paragraphedeliste"/>
              <w:numPr>
                <w:ilvl w:val="1"/>
                <w:numId w:val="18"/>
              </w:numPr>
              <w:ind w:left="360"/>
              <w:rPr>
                <w:rFonts w:ascii="Nunito" w:hAnsi="Nunito"/>
                <w:szCs w:val="20"/>
                <w:lang w:val="fr-FR"/>
              </w:rPr>
            </w:pPr>
            <w:r w:rsidRPr="00DC2354">
              <w:rPr>
                <w:rFonts w:ascii="Nunito" w:hAnsi="Nunito"/>
                <w:b/>
                <w:bCs/>
                <w:szCs w:val="20"/>
                <w:lang w:val="fr-FR"/>
              </w:rPr>
              <w:t>Objectif général</w:t>
            </w:r>
            <w:r w:rsidRPr="00DC2354">
              <w:rPr>
                <w:rFonts w:ascii="Nunito" w:hAnsi="Nunito"/>
                <w:szCs w:val="20"/>
                <w:lang w:val="fr-FR"/>
              </w:rPr>
              <w:t> : Améliorer l'accès à l'emploi salarié et à l’emploi indépendant décents des femmes et hommes handicapés grâce à des dispositifs d’accompagnement coordonnés, un environnement plus inclusif et un cadre institutionnel facilitateur.</w:t>
            </w:r>
          </w:p>
          <w:p w14:paraId="3CA50370" w14:textId="77777777" w:rsidR="0005203C" w:rsidRPr="00DC2354" w:rsidRDefault="0005203C" w:rsidP="008D79F0">
            <w:pPr>
              <w:pStyle w:val="Paragraphedeliste"/>
              <w:numPr>
                <w:ilvl w:val="1"/>
                <w:numId w:val="18"/>
              </w:numPr>
              <w:ind w:left="360"/>
              <w:rPr>
                <w:rFonts w:ascii="Nunito" w:hAnsi="Nunito"/>
                <w:b/>
                <w:bCs/>
                <w:szCs w:val="20"/>
                <w:lang w:val="fr-FR"/>
              </w:rPr>
            </w:pPr>
            <w:r w:rsidRPr="00DC2354">
              <w:rPr>
                <w:rFonts w:ascii="Nunito" w:hAnsi="Nunito"/>
                <w:b/>
                <w:bCs/>
                <w:szCs w:val="20"/>
                <w:lang w:val="fr-FR"/>
              </w:rPr>
              <w:t>OS 1 : Renforcer les synergies des acteurs publics, privés et de la société civile pour améliorer l'accès à l'emploi et le maintien dans l'emploi des personnes handicapées.</w:t>
            </w:r>
          </w:p>
          <w:p w14:paraId="24B7B002" w14:textId="73ABB6B0" w:rsidR="006B37AC" w:rsidRPr="00DC2354" w:rsidRDefault="00A83EE9" w:rsidP="003744AB">
            <w:pPr>
              <w:pStyle w:val="Paragraphedeliste"/>
              <w:numPr>
                <w:ilvl w:val="1"/>
                <w:numId w:val="18"/>
              </w:numPr>
              <w:ind w:left="360"/>
              <w:rPr>
                <w:rFonts w:ascii="Nunito" w:hAnsi="Nunito"/>
                <w:szCs w:val="20"/>
                <w:lang w:val="fr-FR"/>
              </w:rPr>
            </w:pPr>
            <w:r w:rsidRPr="00DC2354">
              <w:rPr>
                <w:rFonts w:ascii="Nunito" w:hAnsi="Nunito"/>
                <w:b/>
                <w:bCs/>
                <w:szCs w:val="20"/>
                <w:lang w:val="fr-FR"/>
              </w:rPr>
              <w:t>OS 2 : Renforcer les capacités de plaidoyer des acteurs associatifs et privés pour promouvoir</w:t>
            </w:r>
            <w:r w:rsidRPr="002E36B8">
              <w:rPr>
                <w:rFonts w:ascii="Nunito" w:hAnsi="Nunito"/>
                <w:b/>
                <w:bCs/>
                <w:szCs w:val="20"/>
                <w:lang w:val="fr-FR"/>
              </w:rPr>
              <w:t xml:space="preserve"> des politiques de l’emploi plus inclusives.</w:t>
            </w:r>
          </w:p>
        </w:tc>
      </w:tr>
      <w:tr w:rsidR="001B57AC" w:rsidRPr="002E36B8" w14:paraId="779DE77C" w14:textId="77777777" w:rsidTr="00D2191F">
        <w:tc>
          <w:tcPr>
            <w:tcW w:w="2722" w:type="dxa"/>
          </w:tcPr>
          <w:p w14:paraId="6851762E" w14:textId="47A8F1A0" w:rsidR="001B57AC" w:rsidRPr="00DC2354" w:rsidRDefault="001B57AC" w:rsidP="003744AB">
            <w:pPr>
              <w:rPr>
                <w:rFonts w:ascii="Nunito" w:hAnsi="Nunito"/>
                <w:szCs w:val="20"/>
                <w:lang w:val="fr-FR"/>
              </w:rPr>
            </w:pPr>
            <w:r w:rsidRPr="00DC2354">
              <w:rPr>
                <w:rFonts w:ascii="Nunito" w:hAnsi="Nunito"/>
                <w:szCs w:val="20"/>
                <w:lang w:val="fr-FR"/>
              </w:rPr>
              <w:t>Résultats attendus et indicateurs</w:t>
            </w:r>
          </w:p>
        </w:tc>
        <w:tc>
          <w:tcPr>
            <w:tcW w:w="6900" w:type="dxa"/>
          </w:tcPr>
          <w:p w14:paraId="1A0C6C5C" w14:textId="77777777" w:rsidR="001B57AC" w:rsidRPr="00DC2354" w:rsidRDefault="001B57AC" w:rsidP="008D79F0">
            <w:pPr>
              <w:pStyle w:val="Paragraphedeliste"/>
              <w:numPr>
                <w:ilvl w:val="1"/>
                <w:numId w:val="18"/>
              </w:numPr>
              <w:ind w:left="360"/>
              <w:rPr>
                <w:rFonts w:ascii="Nunito" w:hAnsi="Nunito"/>
                <w:i/>
                <w:szCs w:val="20"/>
              </w:rPr>
            </w:pPr>
            <w:r w:rsidRPr="00DC2354">
              <w:rPr>
                <w:rFonts w:ascii="Nunito" w:hAnsi="Nunito"/>
                <w:b/>
                <w:bCs/>
                <w:i/>
                <w:szCs w:val="20"/>
              </w:rPr>
              <w:t xml:space="preserve">OS1 </w:t>
            </w:r>
            <w:proofErr w:type="spellStart"/>
            <w:r w:rsidRPr="00DC2354">
              <w:rPr>
                <w:rFonts w:ascii="Nunito" w:hAnsi="Nunito"/>
                <w:b/>
                <w:bCs/>
                <w:i/>
                <w:szCs w:val="20"/>
              </w:rPr>
              <w:t>Résultat</w:t>
            </w:r>
            <w:proofErr w:type="spellEnd"/>
            <w:r w:rsidRPr="00DC2354">
              <w:rPr>
                <w:rFonts w:ascii="Nunito" w:hAnsi="Nunito"/>
                <w:b/>
                <w:bCs/>
                <w:i/>
                <w:szCs w:val="20"/>
              </w:rPr>
              <w:t xml:space="preserve"> 1</w:t>
            </w:r>
            <w:r w:rsidRPr="00DC2354">
              <w:rPr>
                <w:rFonts w:ascii="Nunito" w:hAnsi="Nunito"/>
                <w:i/>
                <w:szCs w:val="20"/>
              </w:rPr>
              <w:t xml:space="preserve">: Les OSC et les </w:t>
            </w:r>
            <w:proofErr w:type="spellStart"/>
            <w:r w:rsidRPr="00DC2354">
              <w:rPr>
                <w:rFonts w:ascii="Nunito" w:hAnsi="Nunito"/>
                <w:i/>
                <w:szCs w:val="20"/>
              </w:rPr>
              <w:t>acteurs</w:t>
            </w:r>
            <w:proofErr w:type="spellEnd"/>
            <w:r w:rsidRPr="00DC2354">
              <w:rPr>
                <w:rFonts w:ascii="Nunito" w:hAnsi="Nunito"/>
                <w:i/>
                <w:szCs w:val="20"/>
              </w:rPr>
              <w:t xml:space="preserve"> de </w:t>
            </w:r>
            <w:proofErr w:type="spellStart"/>
            <w:r w:rsidRPr="00DC2354">
              <w:rPr>
                <w:rFonts w:ascii="Nunito" w:hAnsi="Nunito"/>
                <w:i/>
                <w:szCs w:val="20"/>
              </w:rPr>
              <w:t>l’emploi</w:t>
            </w:r>
            <w:proofErr w:type="spellEnd"/>
            <w:r w:rsidRPr="00DC2354">
              <w:rPr>
                <w:rFonts w:ascii="Nunito" w:hAnsi="Nunito"/>
                <w:i/>
                <w:szCs w:val="20"/>
              </w:rPr>
              <w:t xml:space="preserve"> se </w:t>
            </w:r>
            <w:proofErr w:type="spellStart"/>
            <w:r w:rsidRPr="00DC2354">
              <w:rPr>
                <w:rFonts w:ascii="Nunito" w:hAnsi="Nunito"/>
                <w:i/>
                <w:szCs w:val="20"/>
              </w:rPr>
              <w:t>coordonnent</w:t>
            </w:r>
            <w:proofErr w:type="spellEnd"/>
            <w:r w:rsidRPr="00DC2354">
              <w:rPr>
                <w:rFonts w:ascii="Nunito" w:hAnsi="Nunito"/>
                <w:i/>
                <w:szCs w:val="20"/>
              </w:rPr>
              <w:t xml:space="preserve"> au sein de </w:t>
            </w:r>
            <w:proofErr w:type="spellStart"/>
            <w:r w:rsidRPr="00DC2354">
              <w:rPr>
                <w:rFonts w:ascii="Nunito" w:hAnsi="Nunito"/>
                <w:i/>
                <w:szCs w:val="20"/>
              </w:rPr>
              <w:t>dispositifs</w:t>
            </w:r>
            <w:proofErr w:type="spellEnd"/>
            <w:r w:rsidRPr="00DC2354">
              <w:rPr>
                <w:rFonts w:ascii="Nunito" w:hAnsi="Nunito"/>
                <w:i/>
                <w:szCs w:val="20"/>
              </w:rPr>
              <w:t xml:space="preserve"> </w:t>
            </w:r>
            <w:proofErr w:type="spellStart"/>
            <w:r w:rsidRPr="00DC2354">
              <w:rPr>
                <w:rFonts w:ascii="Nunito" w:hAnsi="Nunito"/>
                <w:i/>
                <w:szCs w:val="20"/>
              </w:rPr>
              <w:t>territoriaux</w:t>
            </w:r>
            <w:proofErr w:type="spellEnd"/>
            <w:r w:rsidRPr="00DC2354">
              <w:rPr>
                <w:rFonts w:ascii="Nunito" w:hAnsi="Nunito"/>
                <w:i/>
                <w:szCs w:val="20"/>
              </w:rPr>
              <w:t xml:space="preserve"> pour </w:t>
            </w:r>
            <w:proofErr w:type="spellStart"/>
            <w:r w:rsidRPr="00DC2354">
              <w:rPr>
                <w:rFonts w:ascii="Nunito" w:hAnsi="Nunito"/>
                <w:i/>
                <w:szCs w:val="20"/>
              </w:rPr>
              <w:t>opérationnaliser</w:t>
            </w:r>
            <w:proofErr w:type="spellEnd"/>
            <w:r w:rsidRPr="00DC2354">
              <w:rPr>
                <w:rFonts w:ascii="Nunito" w:hAnsi="Nunito"/>
                <w:i/>
                <w:szCs w:val="20"/>
              </w:rPr>
              <w:t xml:space="preserve"> la politique </w:t>
            </w:r>
            <w:proofErr w:type="spellStart"/>
            <w:r w:rsidRPr="00DC2354">
              <w:rPr>
                <w:rFonts w:ascii="Nunito" w:hAnsi="Nunito"/>
                <w:i/>
                <w:szCs w:val="20"/>
              </w:rPr>
              <w:t>publique</w:t>
            </w:r>
            <w:proofErr w:type="spellEnd"/>
            <w:r w:rsidRPr="00DC2354">
              <w:rPr>
                <w:rFonts w:ascii="Nunito" w:hAnsi="Nunito"/>
                <w:i/>
                <w:szCs w:val="20"/>
              </w:rPr>
              <w:t xml:space="preserve"> de </w:t>
            </w:r>
            <w:proofErr w:type="spellStart"/>
            <w:r w:rsidRPr="00DC2354">
              <w:rPr>
                <w:rFonts w:ascii="Nunito" w:hAnsi="Nunito"/>
                <w:i/>
                <w:szCs w:val="20"/>
              </w:rPr>
              <w:t>l’emploi</w:t>
            </w:r>
            <w:proofErr w:type="spellEnd"/>
            <w:r w:rsidRPr="00DC2354">
              <w:rPr>
                <w:rFonts w:ascii="Nunito" w:hAnsi="Nunito"/>
                <w:i/>
                <w:szCs w:val="20"/>
              </w:rPr>
              <w:t xml:space="preserve"> et </w:t>
            </w:r>
            <w:proofErr w:type="spellStart"/>
            <w:r w:rsidRPr="00DC2354">
              <w:rPr>
                <w:rFonts w:ascii="Nunito" w:hAnsi="Nunito"/>
                <w:i/>
                <w:szCs w:val="20"/>
              </w:rPr>
              <w:t>accompagner</w:t>
            </w:r>
            <w:proofErr w:type="spellEnd"/>
            <w:r w:rsidRPr="00DC2354">
              <w:rPr>
                <w:rFonts w:ascii="Nunito" w:hAnsi="Nunito"/>
                <w:i/>
                <w:szCs w:val="20"/>
              </w:rPr>
              <w:t xml:space="preserve"> les femmes et les hommes </w:t>
            </w:r>
            <w:proofErr w:type="spellStart"/>
            <w:r w:rsidRPr="00DC2354">
              <w:rPr>
                <w:rFonts w:ascii="Nunito" w:hAnsi="Nunito"/>
                <w:i/>
                <w:szCs w:val="20"/>
              </w:rPr>
              <w:t>handicapés</w:t>
            </w:r>
            <w:proofErr w:type="spellEnd"/>
            <w:r w:rsidRPr="00DC2354">
              <w:rPr>
                <w:rFonts w:ascii="Nunito" w:hAnsi="Nunito"/>
                <w:i/>
                <w:szCs w:val="20"/>
              </w:rPr>
              <w:t>.</w:t>
            </w:r>
          </w:p>
          <w:p w14:paraId="38CD0635" w14:textId="77777777" w:rsidR="001B57AC" w:rsidRPr="00DC2354" w:rsidRDefault="001B57AC" w:rsidP="008D79F0">
            <w:pPr>
              <w:pStyle w:val="Paragraphedeliste"/>
              <w:numPr>
                <w:ilvl w:val="1"/>
                <w:numId w:val="18"/>
              </w:numPr>
              <w:ind w:left="360"/>
              <w:rPr>
                <w:rFonts w:ascii="Nunito" w:hAnsi="Nunito"/>
                <w:i/>
                <w:szCs w:val="20"/>
              </w:rPr>
            </w:pPr>
            <w:r w:rsidRPr="00DC2354">
              <w:rPr>
                <w:rFonts w:ascii="Nunito" w:hAnsi="Nunito"/>
                <w:b/>
                <w:bCs/>
                <w:i/>
                <w:szCs w:val="20"/>
              </w:rPr>
              <w:t xml:space="preserve">OS1 </w:t>
            </w:r>
            <w:proofErr w:type="spellStart"/>
            <w:r w:rsidRPr="00DC2354">
              <w:rPr>
                <w:rFonts w:ascii="Nunito" w:hAnsi="Nunito"/>
                <w:b/>
                <w:bCs/>
                <w:i/>
                <w:szCs w:val="20"/>
              </w:rPr>
              <w:t>Résultat</w:t>
            </w:r>
            <w:proofErr w:type="spellEnd"/>
            <w:r w:rsidRPr="00DC2354">
              <w:rPr>
                <w:rFonts w:ascii="Nunito" w:hAnsi="Nunito"/>
                <w:b/>
                <w:bCs/>
                <w:i/>
                <w:szCs w:val="20"/>
              </w:rPr>
              <w:t xml:space="preserve"> </w:t>
            </w:r>
            <w:proofErr w:type="gramStart"/>
            <w:r w:rsidRPr="00DC2354">
              <w:rPr>
                <w:rFonts w:ascii="Nunito" w:hAnsi="Nunito"/>
                <w:b/>
                <w:bCs/>
                <w:i/>
                <w:szCs w:val="20"/>
              </w:rPr>
              <w:t>2</w:t>
            </w:r>
            <w:r w:rsidRPr="00DC2354">
              <w:rPr>
                <w:rFonts w:ascii="Nunito" w:hAnsi="Nunito"/>
                <w:i/>
                <w:szCs w:val="20"/>
              </w:rPr>
              <w:t xml:space="preserve"> :</w:t>
            </w:r>
            <w:proofErr w:type="gramEnd"/>
            <w:r w:rsidRPr="00DC2354">
              <w:rPr>
                <w:rFonts w:ascii="Nunito" w:hAnsi="Nunito"/>
                <w:i/>
                <w:szCs w:val="20"/>
              </w:rPr>
              <w:t xml:space="preserve"> Les </w:t>
            </w:r>
            <w:proofErr w:type="spellStart"/>
            <w:r w:rsidRPr="00DC2354">
              <w:rPr>
                <w:rFonts w:ascii="Nunito" w:hAnsi="Nunito"/>
                <w:i/>
                <w:szCs w:val="20"/>
              </w:rPr>
              <w:t>acteurs</w:t>
            </w:r>
            <w:proofErr w:type="spellEnd"/>
            <w:r w:rsidRPr="00DC2354">
              <w:rPr>
                <w:rFonts w:ascii="Nunito" w:hAnsi="Nunito"/>
                <w:i/>
                <w:szCs w:val="20"/>
              </w:rPr>
              <w:t xml:space="preserve"> </w:t>
            </w:r>
            <w:proofErr w:type="spellStart"/>
            <w:r w:rsidRPr="00DC2354">
              <w:rPr>
                <w:rFonts w:ascii="Nunito" w:hAnsi="Nunito"/>
                <w:i/>
                <w:szCs w:val="20"/>
              </w:rPr>
              <w:t>privés</w:t>
            </w:r>
            <w:proofErr w:type="spellEnd"/>
            <w:r w:rsidRPr="00DC2354">
              <w:rPr>
                <w:rFonts w:ascii="Nunito" w:hAnsi="Nunito"/>
                <w:i/>
                <w:szCs w:val="20"/>
              </w:rPr>
              <w:t xml:space="preserve"> </w:t>
            </w:r>
            <w:proofErr w:type="spellStart"/>
            <w:r w:rsidRPr="00DC2354">
              <w:rPr>
                <w:rFonts w:ascii="Nunito" w:hAnsi="Nunito"/>
                <w:i/>
                <w:szCs w:val="20"/>
              </w:rPr>
              <w:t>adoptent</w:t>
            </w:r>
            <w:proofErr w:type="spellEnd"/>
            <w:r w:rsidRPr="00DC2354">
              <w:rPr>
                <w:rFonts w:ascii="Nunito" w:hAnsi="Nunito"/>
                <w:i/>
                <w:szCs w:val="20"/>
              </w:rPr>
              <w:t xml:space="preserve"> des pratiques plus </w:t>
            </w:r>
            <w:proofErr w:type="spellStart"/>
            <w:r w:rsidRPr="00DC2354">
              <w:rPr>
                <w:rFonts w:ascii="Nunito" w:hAnsi="Nunito"/>
                <w:i/>
                <w:szCs w:val="20"/>
              </w:rPr>
              <w:t>inclusives</w:t>
            </w:r>
            <w:proofErr w:type="spellEnd"/>
            <w:r w:rsidRPr="00DC2354">
              <w:rPr>
                <w:rFonts w:ascii="Nunito" w:hAnsi="Nunito"/>
                <w:i/>
                <w:szCs w:val="20"/>
              </w:rPr>
              <w:t xml:space="preserve"> et </w:t>
            </w:r>
            <w:proofErr w:type="spellStart"/>
            <w:r w:rsidRPr="00DC2354">
              <w:rPr>
                <w:rFonts w:ascii="Nunito" w:hAnsi="Nunito"/>
                <w:i/>
                <w:szCs w:val="20"/>
              </w:rPr>
              <w:t>créent</w:t>
            </w:r>
            <w:proofErr w:type="spellEnd"/>
            <w:r w:rsidRPr="00DC2354">
              <w:rPr>
                <w:rFonts w:ascii="Nunito" w:hAnsi="Nunito"/>
                <w:i/>
                <w:szCs w:val="20"/>
              </w:rPr>
              <w:t xml:space="preserve"> un </w:t>
            </w:r>
            <w:proofErr w:type="spellStart"/>
            <w:r w:rsidRPr="00DC2354">
              <w:rPr>
                <w:rFonts w:ascii="Nunito" w:hAnsi="Nunito"/>
                <w:i/>
                <w:szCs w:val="20"/>
              </w:rPr>
              <w:t>environnement</w:t>
            </w:r>
            <w:proofErr w:type="spellEnd"/>
            <w:r w:rsidRPr="00DC2354">
              <w:rPr>
                <w:rFonts w:ascii="Nunito" w:hAnsi="Nunito"/>
                <w:i/>
                <w:szCs w:val="20"/>
              </w:rPr>
              <w:t xml:space="preserve"> </w:t>
            </w:r>
            <w:proofErr w:type="spellStart"/>
            <w:r w:rsidRPr="00DC2354">
              <w:rPr>
                <w:rFonts w:ascii="Nunito" w:hAnsi="Nunito"/>
                <w:i/>
                <w:szCs w:val="20"/>
              </w:rPr>
              <w:t>favorisant</w:t>
            </w:r>
            <w:proofErr w:type="spellEnd"/>
            <w:r w:rsidRPr="00DC2354">
              <w:rPr>
                <w:rFonts w:ascii="Nunito" w:hAnsi="Nunito"/>
                <w:i/>
                <w:szCs w:val="20"/>
              </w:rPr>
              <w:t xml:space="preserve"> </w:t>
            </w:r>
            <w:proofErr w:type="spellStart"/>
            <w:r w:rsidRPr="00DC2354">
              <w:rPr>
                <w:rFonts w:ascii="Nunito" w:hAnsi="Nunito"/>
                <w:i/>
                <w:szCs w:val="20"/>
              </w:rPr>
              <w:t>l’accès</w:t>
            </w:r>
            <w:proofErr w:type="spellEnd"/>
            <w:r w:rsidRPr="00DC2354">
              <w:rPr>
                <w:rFonts w:ascii="Nunito" w:hAnsi="Nunito"/>
                <w:i/>
                <w:szCs w:val="20"/>
              </w:rPr>
              <w:t xml:space="preserve"> à </w:t>
            </w:r>
            <w:proofErr w:type="spellStart"/>
            <w:r w:rsidRPr="00DC2354">
              <w:rPr>
                <w:rFonts w:ascii="Nunito" w:hAnsi="Nunito"/>
                <w:i/>
                <w:szCs w:val="20"/>
              </w:rPr>
              <w:t>l’emploi</w:t>
            </w:r>
            <w:proofErr w:type="spellEnd"/>
            <w:r w:rsidRPr="00DC2354">
              <w:rPr>
                <w:rFonts w:ascii="Nunito" w:hAnsi="Nunito"/>
                <w:i/>
                <w:szCs w:val="20"/>
              </w:rPr>
              <w:t xml:space="preserve"> et la </w:t>
            </w:r>
            <w:proofErr w:type="spellStart"/>
            <w:r w:rsidRPr="00DC2354">
              <w:rPr>
                <w:rFonts w:ascii="Nunito" w:hAnsi="Nunito"/>
                <w:i/>
                <w:szCs w:val="20"/>
              </w:rPr>
              <w:t>création</w:t>
            </w:r>
            <w:proofErr w:type="spellEnd"/>
            <w:r w:rsidRPr="00DC2354">
              <w:rPr>
                <w:rFonts w:ascii="Nunito" w:hAnsi="Nunito"/>
                <w:i/>
                <w:szCs w:val="20"/>
              </w:rPr>
              <w:t xml:space="preserve"> </w:t>
            </w:r>
            <w:proofErr w:type="spellStart"/>
            <w:r w:rsidRPr="00DC2354">
              <w:rPr>
                <w:rFonts w:ascii="Nunito" w:hAnsi="Nunito"/>
                <w:i/>
                <w:szCs w:val="20"/>
              </w:rPr>
              <w:t>d’entreprise</w:t>
            </w:r>
            <w:proofErr w:type="spellEnd"/>
            <w:r w:rsidRPr="00DC2354">
              <w:rPr>
                <w:rFonts w:ascii="Nunito" w:hAnsi="Nunito"/>
                <w:i/>
                <w:szCs w:val="20"/>
              </w:rPr>
              <w:t xml:space="preserve"> des </w:t>
            </w:r>
            <w:proofErr w:type="spellStart"/>
            <w:r w:rsidRPr="00DC2354">
              <w:rPr>
                <w:rFonts w:ascii="Nunito" w:hAnsi="Nunito"/>
                <w:i/>
                <w:szCs w:val="20"/>
              </w:rPr>
              <w:t>personnes</w:t>
            </w:r>
            <w:proofErr w:type="spellEnd"/>
            <w:r w:rsidRPr="00DC2354">
              <w:rPr>
                <w:rFonts w:ascii="Nunito" w:hAnsi="Nunito"/>
                <w:i/>
                <w:szCs w:val="20"/>
              </w:rPr>
              <w:t xml:space="preserve"> </w:t>
            </w:r>
            <w:proofErr w:type="spellStart"/>
            <w:r w:rsidRPr="00DC2354">
              <w:rPr>
                <w:rFonts w:ascii="Nunito" w:hAnsi="Nunito"/>
                <w:i/>
                <w:szCs w:val="20"/>
              </w:rPr>
              <w:t>handicapées</w:t>
            </w:r>
            <w:proofErr w:type="spellEnd"/>
            <w:r w:rsidRPr="00DC2354">
              <w:rPr>
                <w:rFonts w:ascii="Nunito" w:hAnsi="Nunito"/>
                <w:i/>
                <w:szCs w:val="20"/>
              </w:rPr>
              <w:t>.</w:t>
            </w:r>
          </w:p>
          <w:p w14:paraId="3495B19D" w14:textId="359D6C06" w:rsidR="001B57AC" w:rsidRPr="00DC2354" w:rsidRDefault="001B57AC" w:rsidP="008D79F0">
            <w:pPr>
              <w:pStyle w:val="Paragraphedeliste"/>
              <w:numPr>
                <w:ilvl w:val="1"/>
                <w:numId w:val="18"/>
              </w:numPr>
              <w:ind w:left="360"/>
              <w:rPr>
                <w:rFonts w:ascii="Nunito" w:hAnsi="Nunito"/>
                <w:i/>
                <w:szCs w:val="20"/>
              </w:rPr>
            </w:pPr>
            <w:r w:rsidRPr="00DC2354">
              <w:rPr>
                <w:rFonts w:ascii="Nunito" w:hAnsi="Nunito"/>
                <w:b/>
                <w:bCs/>
                <w:i/>
                <w:szCs w:val="20"/>
              </w:rPr>
              <w:t xml:space="preserve">OS2 </w:t>
            </w:r>
            <w:proofErr w:type="spellStart"/>
            <w:r w:rsidRPr="00DC2354">
              <w:rPr>
                <w:rFonts w:ascii="Nunito" w:hAnsi="Nunito"/>
                <w:b/>
                <w:bCs/>
                <w:i/>
                <w:szCs w:val="20"/>
              </w:rPr>
              <w:t>Résultat</w:t>
            </w:r>
            <w:proofErr w:type="spellEnd"/>
            <w:r w:rsidRPr="00DC2354">
              <w:rPr>
                <w:rFonts w:ascii="Nunito" w:hAnsi="Nunito"/>
                <w:b/>
                <w:bCs/>
                <w:i/>
                <w:szCs w:val="20"/>
              </w:rPr>
              <w:t xml:space="preserve"> 3</w:t>
            </w:r>
            <w:r w:rsidRPr="00DC2354">
              <w:rPr>
                <w:rFonts w:ascii="Nunito" w:hAnsi="Nunito"/>
                <w:i/>
                <w:szCs w:val="20"/>
              </w:rPr>
              <w:t xml:space="preserve">: Les OSC/Organisations de </w:t>
            </w:r>
            <w:proofErr w:type="spellStart"/>
            <w:r w:rsidRPr="00DC2354">
              <w:rPr>
                <w:rFonts w:ascii="Nunito" w:hAnsi="Nunito"/>
                <w:i/>
                <w:szCs w:val="20"/>
              </w:rPr>
              <w:t>Personnes</w:t>
            </w:r>
            <w:proofErr w:type="spellEnd"/>
            <w:r w:rsidRPr="00DC2354">
              <w:rPr>
                <w:rFonts w:ascii="Nunito" w:hAnsi="Nunito"/>
                <w:i/>
                <w:szCs w:val="20"/>
              </w:rPr>
              <w:t xml:space="preserve"> </w:t>
            </w:r>
            <w:proofErr w:type="spellStart"/>
            <w:r w:rsidRPr="00DC2354">
              <w:rPr>
                <w:rFonts w:ascii="Nunito" w:hAnsi="Nunito"/>
                <w:i/>
                <w:szCs w:val="20"/>
              </w:rPr>
              <w:t>Handicapées</w:t>
            </w:r>
            <w:proofErr w:type="spellEnd"/>
            <w:r w:rsidRPr="00DC2354">
              <w:rPr>
                <w:rFonts w:ascii="Nunito" w:hAnsi="Nunito"/>
                <w:i/>
                <w:szCs w:val="20"/>
              </w:rPr>
              <w:t xml:space="preserve"> </w:t>
            </w:r>
            <w:proofErr w:type="spellStart"/>
            <w:r w:rsidRPr="00DC2354">
              <w:rPr>
                <w:rFonts w:ascii="Nunito" w:hAnsi="Nunito"/>
                <w:i/>
                <w:szCs w:val="20"/>
              </w:rPr>
              <w:t>intègrent</w:t>
            </w:r>
            <w:proofErr w:type="spellEnd"/>
            <w:r w:rsidRPr="00DC2354">
              <w:rPr>
                <w:rFonts w:ascii="Nunito" w:hAnsi="Nunito"/>
                <w:i/>
                <w:szCs w:val="20"/>
              </w:rPr>
              <w:t xml:space="preserve"> les cadres de concertation </w:t>
            </w:r>
            <w:proofErr w:type="spellStart"/>
            <w:r w:rsidRPr="00DC2354">
              <w:rPr>
                <w:rFonts w:ascii="Nunito" w:hAnsi="Nunito"/>
                <w:i/>
                <w:szCs w:val="20"/>
              </w:rPr>
              <w:t>régionaux</w:t>
            </w:r>
            <w:proofErr w:type="spellEnd"/>
            <w:r w:rsidRPr="00DC2354">
              <w:rPr>
                <w:rFonts w:ascii="Nunito" w:hAnsi="Nunito"/>
                <w:i/>
                <w:szCs w:val="20"/>
              </w:rPr>
              <w:t xml:space="preserve"> et/</w:t>
            </w:r>
            <w:proofErr w:type="spellStart"/>
            <w:r w:rsidRPr="00DC2354">
              <w:rPr>
                <w:rFonts w:ascii="Nunito" w:hAnsi="Nunito"/>
                <w:i/>
                <w:szCs w:val="20"/>
              </w:rPr>
              <w:t>ou</w:t>
            </w:r>
            <w:proofErr w:type="spellEnd"/>
            <w:r w:rsidRPr="00DC2354">
              <w:rPr>
                <w:rFonts w:ascii="Nunito" w:hAnsi="Nunito"/>
                <w:i/>
                <w:szCs w:val="20"/>
              </w:rPr>
              <w:t xml:space="preserve"> </w:t>
            </w:r>
            <w:proofErr w:type="spellStart"/>
            <w:r w:rsidRPr="00DC2354">
              <w:rPr>
                <w:rFonts w:ascii="Nunito" w:hAnsi="Nunito"/>
                <w:i/>
                <w:szCs w:val="20"/>
              </w:rPr>
              <w:t>nationaux</w:t>
            </w:r>
            <w:proofErr w:type="spellEnd"/>
            <w:r w:rsidRPr="00DC2354">
              <w:rPr>
                <w:rFonts w:ascii="Nunito" w:hAnsi="Nunito"/>
                <w:i/>
                <w:szCs w:val="20"/>
              </w:rPr>
              <w:t xml:space="preserve"> avec les </w:t>
            </w:r>
            <w:proofErr w:type="spellStart"/>
            <w:r w:rsidRPr="00DC2354">
              <w:rPr>
                <w:rFonts w:ascii="Nunito" w:hAnsi="Nunito"/>
                <w:i/>
                <w:szCs w:val="20"/>
              </w:rPr>
              <w:t>acteurs</w:t>
            </w:r>
            <w:proofErr w:type="spellEnd"/>
            <w:r w:rsidRPr="00DC2354">
              <w:rPr>
                <w:rFonts w:ascii="Nunito" w:hAnsi="Nunito"/>
                <w:i/>
                <w:szCs w:val="20"/>
              </w:rPr>
              <w:t xml:space="preserve"> de </w:t>
            </w:r>
            <w:proofErr w:type="spellStart"/>
            <w:r w:rsidRPr="00DC2354">
              <w:rPr>
                <w:rFonts w:ascii="Nunito" w:hAnsi="Nunito"/>
                <w:i/>
                <w:szCs w:val="20"/>
              </w:rPr>
              <w:t>l’emploi</w:t>
            </w:r>
            <w:proofErr w:type="spellEnd"/>
            <w:r w:rsidRPr="00DC2354">
              <w:rPr>
                <w:rFonts w:ascii="Nunito" w:hAnsi="Nunito"/>
                <w:i/>
                <w:szCs w:val="20"/>
              </w:rPr>
              <w:t xml:space="preserve"> pour </w:t>
            </w:r>
            <w:proofErr w:type="spellStart"/>
            <w:r w:rsidRPr="00DC2354">
              <w:rPr>
                <w:rFonts w:ascii="Nunito" w:hAnsi="Nunito"/>
                <w:i/>
                <w:szCs w:val="20"/>
              </w:rPr>
              <w:t>impulser</w:t>
            </w:r>
            <w:proofErr w:type="spellEnd"/>
            <w:r w:rsidRPr="00DC2354">
              <w:rPr>
                <w:rFonts w:ascii="Nunito" w:hAnsi="Nunito"/>
                <w:i/>
                <w:szCs w:val="20"/>
              </w:rPr>
              <w:t xml:space="preserve"> la promotion de </w:t>
            </w:r>
            <w:proofErr w:type="spellStart"/>
            <w:r w:rsidRPr="00DC2354">
              <w:rPr>
                <w:rFonts w:ascii="Nunito" w:hAnsi="Nunito"/>
                <w:i/>
                <w:szCs w:val="20"/>
              </w:rPr>
              <w:t>l’emploi</w:t>
            </w:r>
            <w:proofErr w:type="spellEnd"/>
            <w:r w:rsidRPr="00DC2354">
              <w:rPr>
                <w:rFonts w:ascii="Nunito" w:hAnsi="Nunito"/>
                <w:i/>
                <w:szCs w:val="20"/>
              </w:rPr>
              <w:t xml:space="preserve"> </w:t>
            </w:r>
            <w:proofErr w:type="spellStart"/>
            <w:r w:rsidRPr="00DC2354">
              <w:rPr>
                <w:rFonts w:ascii="Nunito" w:hAnsi="Nunito"/>
                <w:i/>
                <w:szCs w:val="20"/>
              </w:rPr>
              <w:t>décent</w:t>
            </w:r>
            <w:proofErr w:type="spellEnd"/>
            <w:r w:rsidRPr="00DC2354">
              <w:rPr>
                <w:rFonts w:ascii="Nunito" w:hAnsi="Nunito"/>
                <w:i/>
                <w:szCs w:val="20"/>
              </w:rPr>
              <w:t xml:space="preserve"> et </w:t>
            </w:r>
            <w:proofErr w:type="spellStart"/>
            <w:r w:rsidRPr="00DC2354">
              <w:rPr>
                <w:rFonts w:ascii="Nunito" w:hAnsi="Nunito"/>
                <w:i/>
                <w:szCs w:val="20"/>
              </w:rPr>
              <w:t>inclusif</w:t>
            </w:r>
            <w:proofErr w:type="spellEnd"/>
            <w:r w:rsidRPr="00DC2354">
              <w:rPr>
                <w:rFonts w:ascii="Nunito" w:hAnsi="Nunito"/>
                <w:i/>
                <w:szCs w:val="20"/>
              </w:rPr>
              <w:t xml:space="preserve"> au sein des politiques </w:t>
            </w:r>
            <w:proofErr w:type="spellStart"/>
            <w:r w:rsidRPr="00DC2354">
              <w:rPr>
                <w:rFonts w:ascii="Nunito" w:hAnsi="Nunito"/>
                <w:i/>
                <w:szCs w:val="20"/>
              </w:rPr>
              <w:t>publiques</w:t>
            </w:r>
            <w:proofErr w:type="spellEnd"/>
            <w:r w:rsidRPr="00DC2354">
              <w:rPr>
                <w:rFonts w:ascii="Nunito" w:hAnsi="Nunito"/>
                <w:i/>
                <w:szCs w:val="20"/>
              </w:rPr>
              <w:t xml:space="preserve">, </w:t>
            </w:r>
            <w:proofErr w:type="spellStart"/>
            <w:r w:rsidRPr="00DC2354">
              <w:rPr>
                <w:rFonts w:ascii="Nunito" w:hAnsi="Nunito"/>
                <w:i/>
                <w:szCs w:val="20"/>
              </w:rPr>
              <w:t>notamment</w:t>
            </w:r>
            <w:proofErr w:type="spellEnd"/>
            <w:r w:rsidRPr="00DC2354">
              <w:rPr>
                <w:rFonts w:ascii="Nunito" w:hAnsi="Nunito"/>
                <w:i/>
                <w:szCs w:val="20"/>
              </w:rPr>
              <w:t xml:space="preserve"> pour les femmes et les hommes </w:t>
            </w:r>
            <w:proofErr w:type="spellStart"/>
            <w:r w:rsidRPr="00DC2354">
              <w:rPr>
                <w:rFonts w:ascii="Nunito" w:hAnsi="Nunito"/>
                <w:i/>
                <w:szCs w:val="20"/>
              </w:rPr>
              <w:t>handicapés</w:t>
            </w:r>
            <w:proofErr w:type="spellEnd"/>
            <w:r w:rsidRPr="00DC2354">
              <w:rPr>
                <w:rFonts w:ascii="Nunito" w:hAnsi="Nunito"/>
                <w:i/>
                <w:szCs w:val="20"/>
              </w:rPr>
              <w:t>.</w:t>
            </w:r>
          </w:p>
          <w:p w14:paraId="182FAA1D" w14:textId="2B8501BE" w:rsidR="001B57AC" w:rsidRPr="00DC2354" w:rsidRDefault="001B57AC" w:rsidP="008D79F0">
            <w:pPr>
              <w:pStyle w:val="Paragraphedeliste"/>
              <w:numPr>
                <w:ilvl w:val="1"/>
                <w:numId w:val="18"/>
              </w:numPr>
              <w:ind w:left="360"/>
              <w:rPr>
                <w:rFonts w:ascii="Nunito" w:hAnsi="Nunito"/>
                <w:b/>
                <w:bCs/>
                <w:szCs w:val="20"/>
              </w:rPr>
            </w:pPr>
            <w:r w:rsidRPr="00DC2354">
              <w:rPr>
                <w:rFonts w:ascii="Nunito" w:hAnsi="Nunito"/>
                <w:b/>
                <w:bCs/>
                <w:i/>
                <w:szCs w:val="20"/>
              </w:rPr>
              <w:t xml:space="preserve">OS2 – </w:t>
            </w:r>
            <w:proofErr w:type="spellStart"/>
            <w:r w:rsidRPr="00DC2354">
              <w:rPr>
                <w:rFonts w:ascii="Nunito" w:hAnsi="Nunito"/>
                <w:b/>
                <w:bCs/>
                <w:i/>
                <w:szCs w:val="20"/>
              </w:rPr>
              <w:t>Résultat</w:t>
            </w:r>
            <w:proofErr w:type="spellEnd"/>
            <w:r w:rsidRPr="00DC2354">
              <w:rPr>
                <w:rFonts w:ascii="Nunito" w:hAnsi="Nunito"/>
                <w:b/>
                <w:bCs/>
                <w:i/>
                <w:szCs w:val="20"/>
              </w:rPr>
              <w:t xml:space="preserve"> </w:t>
            </w:r>
            <w:proofErr w:type="gramStart"/>
            <w:r w:rsidRPr="00DC2354">
              <w:rPr>
                <w:rFonts w:ascii="Nunito" w:hAnsi="Nunito"/>
                <w:b/>
                <w:bCs/>
                <w:i/>
                <w:szCs w:val="20"/>
              </w:rPr>
              <w:t>4</w:t>
            </w:r>
            <w:r w:rsidRPr="00DC2354">
              <w:rPr>
                <w:rFonts w:ascii="Nunito" w:hAnsi="Nunito"/>
                <w:i/>
                <w:szCs w:val="20"/>
              </w:rPr>
              <w:t xml:space="preserve"> :</w:t>
            </w:r>
            <w:proofErr w:type="gramEnd"/>
            <w:r w:rsidRPr="00DC2354">
              <w:rPr>
                <w:rFonts w:ascii="Nunito" w:hAnsi="Nunito"/>
                <w:i/>
                <w:szCs w:val="20"/>
              </w:rPr>
              <w:t xml:space="preserve"> Les </w:t>
            </w:r>
            <w:proofErr w:type="spellStart"/>
            <w:r w:rsidRPr="00DC2354">
              <w:rPr>
                <w:rFonts w:ascii="Nunito" w:hAnsi="Nunito"/>
                <w:i/>
                <w:szCs w:val="20"/>
              </w:rPr>
              <w:t>acteurs</w:t>
            </w:r>
            <w:proofErr w:type="spellEnd"/>
            <w:r w:rsidRPr="00DC2354">
              <w:rPr>
                <w:rFonts w:ascii="Nunito" w:hAnsi="Nunito"/>
                <w:i/>
                <w:szCs w:val="20"/>
              </w:rPr>
              <w:t xml:space="preserve"> des 4 pays </w:t>
            </w:r>
            <w:proofErr w:type="spellStart"/>
            <w:r w:rsidRPr="00DC2354">
              <w:rPr>
                <w:rFonts w:ascii="Nunito" w:hAnsi="Nunito"/>
                <w:i/>
                <w:szCs w:val="20"/>
              </w:rPr>
              <w:t>renforcent</w:t>
            </w:r>
            <w:proofErr w:type="spellEnd"/>
            <w:r w:rsidRPr="00DC2354">
              <w:rPr>
                <w:rFonts w:ascii="Nunito" w:hAnsi="Nunito"/>
                <w:i/>
                <w:szCs w:val="20"/>
              </w:rPr>
              <w:t xml:space="preserve"> </w:t>
            </w:r>
            <w:proofErr w:type="spellStart"/>
            <w:r w:rsidRPr="00DC2354">
              <w:rPr>
                <w:rFonts w:ascii="Nunito" w:hAnsi="Nunito"/>
                <w:i/>
                <w:szCs w:val="20"/>
              </w:rPr>
              <w:t>leurs</w:t>
            </w:r>
            <w:proofErr w:type="spellEnd"/>
            <w:r w:rsidRPr="00DC2354">
              <w:rPr>
                <w:rFonts w:ascii="Nunito" w:hAnsi="Nunito"/>
                <w:i/>
                <w:szCs w:val="20"/>
              </w:rPr>
              <w:t xml:space="preserve"> pratiques grâce à des </w:t>
            </w:r>
            <w:proofErr w:type="spellStart"/>
            <w:r w:rsidRPr="00DC2354">
              <w:rPr>
                <w:rFonts w:ascii="Nunito" w:hAnsi="Nunito"/>
                <w:i/>
                <w:szCs w:val="20"/>
              </w:rPr>
              <w:t>dispositifs</w:t>
            </w:r>
            <w:proofErr w:type="spellEnd"/>
            <w:r w:rsidRPr="00DC2354">
              <w:rPr>
                <w:rFonts w:ascii="Nunito" w:hAnsi="Nunito"/>
                <w:i/>
                <w:szCs w:val="20"/>
              </w:rPr>
              <w:t xml:space="preserve"> </w:t>
            </w:r>
            <w:proofErr w:type="spellStart"/>
            <w:r w:rsidRPr="00DC2354">
              <w:rPr>
                <w:rFonts w:ascii="Nunito" w:hAnsi="Nunito"/>
                <w:i/>
                <w:szCs w:val="20"/>
              </w:rPr>
              <w:t>favorisant</w:t>
            </w:r>
            <w:proofErr w:type="spellEnd"/>
            <w:r w:rsidRPr="00DC2354">
              <w:rPr>
                <w:rFonts w:ascii="Nunito" w:hAnsi="Nunito"/>
                <w:i/>
                <w:szCs w:val="20"/>
              </w:rPr>
              <w:t xml:space="preserve"> le partage </w:t>
            </w:r>
            <w:proofErr w:type="spellStart"/>
            <w:r w:rsidRPr="00DC2354">
              <w:rPr>
                <w:rFonts w:ascii="Nunito" w:hAnsi="Nunito"/>
                <w:i/>
                <w:szCs w:val="20"/>
              </w:rPr>
              <w:t>d’expertises</w:t>
            </w:r>
            <w:proofErr w:type="spellEnd"/>
            <w:r w:rsidRPr="00DC2354">
              <w:rPr>
                <w:rFonts w:ascii="Nunito" w:hAnsi="Nunito"/>
                <w:i/>
                <w:szCs w:val="20"/>
              </w:rPr>
              <w:t xml:space="preserve"> </w:t>
            </w:r>
            <w:proofErr w:type="spellStart"/>
            <w:r w:rsidRPr="00DC2354">
              <w:rPr>
                <w:rFonts w:ascii="Nunito" w:hAnsi="Nunito"/>
                <w:i/>
                <w:szCs w:val="20"/>
              </w:rPr>
              <w:t>en</w:t>
            </w:r>
            <w:proofErr w:type="spellEnd"/>
            <w:r w:rsidRPr="00DC2354">
              <w:rPr>
                <w:rFonts w:ascii="Nunito" w:hAnsi="Nunito"/>
                <w:i/>
                <w:szCs w:val="20"/>
              </w:rPr>
              <w:t xml:space="preserve"> lien avec les politiques de </w:t>
            </w:r>
            <w:proofErr w:type="spellStart"/>
            <w:r w:rsidRPr="00DC2354">
              <w:rPr>
                <w:rFonts w:ascii="Nunito" w:hAnsi="Nunito"/>
                <w:i/>
                <w:szCs w:val="20"/>
              </w:rPr>
              <w:t>l'emploi</w:t>
            </w:r>
            <w:proofErr w:type="spellEnd"/>
            <w:r w:rsidRPr="00DC2354">
              <w:rPr>
                <w:rFonts w:ascii="Nunito" w:hAnsi="Nunito"/>
                <w:i/>
                <w:szCs w:val="20"/>
              </w:rPr>
              <w:t>.</w:t>
            </w:r>
          </w:p>
        </w:tc>
      </w:tr>
    </w:tbl>
    <w:p w14:paraId="096068C2" w14:textId="77777777" w:rsidR="00F45B4E" w:rsidRPr="00DC2354" w:rsidRDefault="00F45B4E" w:rsidP="003744AB">
      <w:pPr>
        <w:rPr>
          <w:rFonts w:ascii="Nunito" w:hAnsi="Nunito"/>
          <w:sz w:val="22"/>
        </w:rPr>
      </w:pPr>
    </w:p>
    <w:p w14:paraId="26589533" w14:textId="77777777" w:rsidR="002C38B7" w:rsidRPr="00DC2354" w:rsidRDefault="00157A8A" w:rsidP="00157A8A">
      <w:pPr>
        <w:ind w:firstLine="360"/>
        <w:rPr>
          <w:rFonts w:ascii="Nunito" w:hAnsi="Nunito"/>
          <w:b/>
          <w:color w:val="000000" w:themeColor="text1"/>
          <w:sz w:val="22"/>
        </w:rPr>
      </w:pPr>
      <w:r w:rsidRPr="00DC2354">
        <w:rPr>
          <w:rFonts w:ascii="Nunito" w:hAnsi="Nunito"/>
          <w:b/>
          <w:color w:val="000000" w:themeColor="text1"/>
          <w:sz w:val="22"/>
        </w:rPr>
        <w:t xml:space="preserve">2.2 </w:t>
      </w:r>
      <w:r w:rsidR="002C38B7" w:rsidRPr="00DC2354">
        <w:rPr>
          <w:rFonts w:ascii="Nunito" w:hAnsi="Nunito"/>
          <w:b/>
          <w:color w:val="000000" w:themeColor="text1"/>
          <w:sz w:val="22"/>
        </w:rPr>
        <w:t>Justification de l’évaluation</w:t>
      </w:r>
    </w:p>
    <w:p w14:paraId="2F60842B" w14:textId="77777777" w:rsidR="002C38B7" w:rsidRPr="00DC2354" w:rsidRDefault="002C38B7" w:rsidP="00F45B4E">
      <w:pPr>
        <w:rPr>
          <w:rFonts w:ascii="Nunito" w:hAnsi="Nunito"/>
          <w:szCs w:val="22"/>
        </w:rPr>
      </w:pPr>
    </w:p>
    <w:p w14:paraId="4D2D73F7" w14:textId="4F6100FF" w:rsidR="00EA13B5" w:rsidRPr="00DC2354" w:rsidRDefault="00EA13B5" w:rsidP="00C815A4">
      <w:pPr>
        <w:pStyle w:val="Corpsdetexte"/>
        <w:ind w:right="705"/>
        <w:jc w:val="both"/>
        <w:rPr>
          <w:rFonts w:ascii="Nunito" w:hAnsi="Nunito" w:cs="Times New Roman"/>
        </w:rPr>
      </w:pPr>
      <w:r w:rsidRPr="00DC2354">
        <w:rPr>
          <w:rFonts w:ascii="Nunito" w:hAnsi="Nunito" w:cs="Times New Roman"/>
        </w:rPr>
        <w:t>L’évaluation externe du projet</w:t>
      </w:r>
      <w:r w:rsidR="008A21D9" w:rsidRPr="00DC2354">
        <w:rPr>
          <w:rFonts w:ascii="Nunito" w:hAnsi="Nunito" w:cs="Times New Roman"/>
        </w:rPr>
        <w:t xml:space="preserve"> Emploi et Handicap phase 2</w:t>
      </w:r>
      <w:r w:rsidRPr="00DC2354">
        <w:rPr>
          <w:rFonts w:ascii="Nunito" w:hAnsi="Nunito" w:cs="Times New Roman"/>
        </w:rPr>
        <w:t xml:space="preserve"> est un des livrables attendus </w:t>
      </w:r>
      <w:r w:rsidR="00B05277" w:rsidRPr="00DC2354">
        <w:rPr>
          <w:rFonts w:ascii="Nunito" w:hAnsi="Nunito" w:cs="Times New Roman"/>
        </w:rPr>
        <w:t xml:space="preserve">de la mise œuvre. </w:t>
      </w:r>
    </w:p>
    <w:p w14:paraId="133C37B4" w14:textId="77777777" w:rsidR="00A939DC" w:rsidRPr="00DC2354" w:rsidRDefault="00A939DC" w:rsidP="00C815A4">
      <w:pPr>
        <w:pStyle w:val="Corpsdetexte"/>
        <w:ind w:right="705"/>
        <w:jc w:val="both"/>
        <w:rPr>
          <w:rFonts w:ascii="Nunito" w:hAnsi="Nunito" w:cs="Times New Roman"/>
        </w:rPr>
      </w:pPr>
    </w:p>
    <w:p w14:paraId="0DBAE5A4" w14:textId="5C7F1330" w:rsidR="00E90B33" w:rsidRPr="00DC2354" w:rsidRDefault="00395F12" w:rsidP="00E90B33">
      <w:pPr>
        <w:pStyle w:val="Corpsdetexte"/>
        <w:ind w:right="705"/>
        <w:jc w:val="both"/>
        <w:rPr>
          <w:rFonts w:ascii="Nunito" w:hAnsi="Nunito" w:cs="Times New Roman"/>
        </w:rPr>
      </w:pPr>
      <w:r w:rsidRPr="00DC2354">
        <w:rPr>
          <w:rFonts w:ascii="Nunito" w:hAnsi="Nunito" w:cs="Times New Roman"/>
        </w:rPr>
        <w:t>Elle</w:t>
      </w:r>
      <w:r w:rsidR="008B6981" w:rsidRPr="00DC2354">
        <w:rPr>
          <w:rFonts w:ascii="Nunito" w:hAnsi="Nunito" w:cs="Times New Roman"/>
        </w:rPr>
        <w:t xml:space="preserve"> </w:t>
      </w:r>
      <w:r w:rsidR="002B04B1" w:rsidRPr="00DC2354">
        <w:rPr>
          <w:rFonts w:ascii="Nunito" w:hAnsi="Nunito" w:cs="Times New Roman"/>
        </w:rPr>
        <w:t xml:space="preserve">s’inscrit dans </w:t>
      </w:r>
      <w:r w:rsidR="00E90B33" w:rsidRPr="00DC2354">
        <w:rPr>
          <w:rFonts w:ascii="Nunito" w:hAnsi="Nunito" w:cs="Times New Roman"/>
        </w:rPr>
        <w:t>un double enjeu</w:t>
      </w:r>
      <w:r w:rsidR="009B2B42" w:rsidRPr="00DC2354">
        <w:rPr>
          <w:rFonts w:ascii="Nunito" w:hAnsi="Nunito" w:cs="Times New Roman"/>
        </w:rPr>
        <w:t xml:space="preserve"> </w:t>
      </w:r>
      <w:r w:rsidR="003F3B39" w:rsidRPr="00DC2354">
        <w:rPr>
          <w:rFonts w:ascii="Nunito" w:hAnsi="Nunito" w:cs="Times New Roman"/>
        </w:rPr>
        <w:t xml:space="preserve">de redevabilité </w:t>
      </w:r>
      <w:r w:rsidR="00AE4EDF" w:rsidRPr="00DC2354">
        <w:rPr>
          <w:rFonts w:ascii="Nunito" w:hAnsi="Nunito" w:cs="Times New Roman"/>
        </w:rPr>
        <w:t>vis-à-vis du bailleur et des bénéficiaires</w:t>
      </w:r>
      <w:r w:rsidR="00805D33" w:rsidRPr="00DC2354">
        <w:rPr>
          <w:rFonts w:ascii="Nunito" w:hAnsi="Nunito" w:cs="Times New Roman"/>
        </w:rPr>
        <w:t xml:space="preserve"> mais aussi à des fins </w:t>
      </w:r>
      <w:r w:rsidR="00AE4EDF" w:rsidRPr="00DC2354">
        <w:rPr>
          <w:rFonts w:ascii="Nunito" w:hAnsi="Nunito" w:cs="Times New Roman"/>
        </w:rPr>
        <w:t xml:space="preserve">d’apprentissage. </w:t>
      </w:r>
      <w:r w:rsidR="00E64812" w:rsidRPr="00DC2354">
        <w:rPr>
          <w:rFonts w:ascii="Nunito" w:hAnsi="Nunito" w:cs="Times New Roman"/>
        </w:rPr>
        <w:t>L’évaluation externe</w:t>
      </w:r>
      <w:r w:rsidR="0051587E" w:rsidRPr="00DC2354">
        <w:rPr>
          <w:rFonts w:ascii="Nunito" w:hAnsi="Nunito" w:cs="Times New Roman"/>
        </w:rPr>
        <w:t xml:space="preserve"> </w:t>
      </w:r>
      <w:r w:rsidR="00C815A4" w:rsidRPr="00DC2354">
        <w:rPr>
          <w:rFonts w:ascii="Nunito" w:hAnsi="Nunito" w:cs="Times New Roman"/>
        </w:rPr>
        <w:t xml:space="preserve">permettra </w:t>
      </w:r>
      <w:r w:rsidR="0051587E" w:rsidRPr="00DC2354">
        <w:rPr>
          <w:rFonts w:ascii="Nunito" w:hAnsi="Nunito" w:cs="Times New Roman"/>
        </w:rPr>
        <w:t xml:space="preserve">ainsi </w:t>
      </w:r>
      <w:r w:rsidR="00C815A4" w:rsidRPr="00DC2354">
        <w:rPr>
          <w:rFonts w:ascii="Nunito" w:hAnsi="Nunito" w:cs="Times New Roman"/>
        </w:rPr>
        <w:t xml:space="preserve">d’apprécier </w:t>
      </w:r>
      <w:r w:rsidR="00CC0EA2" w:rsidRPr="00DC2354">
        <w:rPr>
          <w:rFonts w:ascii="Nunito" w:hAnsi="Nunito" w:cs="Times New Roman"/>
        </w:rPr>
        <w:t>l</w:t>
      </w:r>
      <w:r w:rsidR="00180F34" w:rsidRPr="00DC2354">
        <w:rPr>
          <w:rFonts w:ascii="Nunito" w:hAnsi="Nunito" w:cs="Times New Roman"/>
        </w:rPr>
        <w:t xml:space="preserve">es effets </w:t>
      </w:r>
      <w:r w:rsidR="00C815A4" w:rsidRPr="00DC2354">
        <w:rPr>
          <w:rFonts w:ascii="Nunito" w:hAnsi="Nunito" w:cs="Times New Roman"/>
        </w:rPr>
        <w:t>des interventions chez les bénéficiaires,</w:t>
      </w:r>
      <w:r w:rsidR="00C815A4" w:rsidRPr="00DC2354">
        <w:rPr>
          <w:rFonts w:ascii="Nunito" w:hAnsi="Nunito" w:cs="Times New Roman"/>
          <w:spacing w:val="-43"/>
        </w:rPr>
        <w:t xml:space="preserve"> </w:t>
      </w:r>
      <w:r w:rsidR="00A2390B" w:rsidRPr="00DC2354">
        <w:rPr>
          <w:rFonts w:ascii="Nunito" w:hAnsi="Nunito" w:cs="Times New Roman"/>
          <w:spacing w:val="-43"/>
        </w:rPr>
        <w:t xml:space="preserve"> </w:t>
      </w:r>
      <w:r w:rsidR="00C815A4" w:rsidRPr="00DC2354">
        <w:rPr>
          <w:rFonts w:ascii="Nunito" w:hAnsi="Nunito" w:cs="Times New Roman"/>
          <w:spacing w:val="-1"/>
        </w:rPr>
        <w:t>la</w:t>
      </w:r>
      <w:r w:rsidR="00C815A4" w:rsidRPr="00DC2354">
        <w:rPr>
          <w:rFonts w:ascii="Nunito" w:hAnsi="Nunito" w:cs="Times New Roman"/>
          <w:spacing w:val="-10"/>
        </w:rPr>
        <w:t xml:space="preserve"> </w:t>
      </w:r>
      <w:r w:rsidR="00C815A4" w:rsidRPr="00DC2354">
        <w:rPr>
          <w:rFonts w:ascii="Nunito" w:hAnsi="Nunito" w:cs="Times New Roman"/>
          <w:spacing w:val="-1"/>
        </w:rPr>
        <w:t>pérennité</w:t>
      </w:r>
      <w:r w:rsidR="00C815A4" w:rsidRPr="00DC2354">
        <w:rPr>
          <w:rFonts w:ascii="Nunito" w:hAnsi="Nunito" w:cs="Times New Roman"/>
          <w:spacing w:val="-10"/>
        </w:rPr>
        <w:t xml:space="preserve"> </w:t>
      </w:r>
      <w:r w:rsidR="00C815A4" w:rsidRPr="00DC2354">
        <w:rPr>
          <w:rFonts w:ascii="Nunito" w:hAnsi="Nunito" w:cs="Times New Roman"/>
          <w:spacing w:val="-1"/>
        </w:rPr>
        <w:t>des</w:t>
      </w:r>
      <w:r w:rsidR="00C815A4" w:rsidRPr="00DC2354">
        <w:rPr>
          <w:rFonts w:ascii="Nunito" w:hAnsi="Nunito" w:cs="Times New Roman"/>
          <w:spacing w:val="-8"/>
        </w:rPr>
        <w:t xml:space="preserve"> </w:t>
      </w:r>
      <w:r w:rsidR="00C815A4" w:rsidRPr="00DC2354">
        <w:rPr>
          <w:rFonts w:ascii="Nunito" w:hAnsi="Nunito" w:cs="Times New Roman"/>
          <w:spacing w:val="-1"/>
        </w:rPr>
        <w:t>actions</w:t>
      </w:r>
      <w:r w:rsidR="00C815A4" w:rsidRPr="00DC2354">
        <w:rPr>
          <w:rFonts w:ascii="Nunito" w:hAnsi="Nunito" w:cs="Times New Roman"/>
          <w:spacing w:val="-9"/>
        </w:rPr>
        <w:t xml:space="preserve"> </w:t>
      </w:r>
      <w:r w:rsidR="00C815A4" w:rsidRPr="00DC2354">
        <w:rPr>
          <w:rFonts w:ascii="Nunito" w:hAnsi="Nunito" w:cs="Times New Roman"/>
          <w:spacing w:val="-1"/>
        </w:rPr>
        <w:t>implémentées</w:t>
      </w:r>
      <w:r w:rsidR="00C815A4" w:rsidRPr="00DC2354">
        <w:rPr>
          <w:rFonts w:ascii="Nunito" w:hAnsi="Nunito" w:cs="Times New Roman"/>
          <w:spacing w:val="-8"/>
        </w:rPr>
        <w:t xml:space="preserve"> </w:t>
      </w:r>
      <w:r w:rsidR="00C815A4" w:rsidRPr="00DC2354">
        <w:rPr>
          <w:rFonts w:ascii="Nunito" w:hAnsi="Nunito" w:cs="Times New Roman"/>
          <w:spacing w:val="-1"/>
        </w:rPr>
        <w:t>et</w:t>
      </w:r>
      <w:r w:rsidR="00C815A4" w:rsidRPr="00DC2354">
        <w:rPr>
          <w:rFonts w:ascii="Nunito" w:hAnsi="Nunito" w:cs="Times New Roman"/>
          <w:spacing w:val="-9"/>
        </w:rPr>
        <w:t xml:space="preserve"> l’efficacité de</w:t>
      </w:r>
      <w:r w:rsidR="00C815A4" w:rsidRPr="00DC2354">
        <w:rPr>
          <w:rFonts w:ascii="Nunito" w:hAnsi="Nunito" w:cs="Times New Roman"/>
          <w:spacing w:val="-10"/>
        </w:rPr>
        <w:t xml:space="preserve"> </w:t>
      </w:r>
      <w:r w:rsidR="00C815A4" w:rsidRPr="00DC2354">
        <w:rPr>
          <w:rFonts w:ascii="Nunito" w:hAnsi="Nunito" w:cs="Times New Roman"/>
        </w:rPr>
        <w:t>la</w:t>
      </w:r>
      <w:r w:rsidR="00C815A4" w:rsidRPr="00DC2354">
        <w:rPr>
          <w:rFonts w:ascii="Nunito" w:hAnsi="Nunito" w:cs="Times New Roman"/>
          <w:spacing w:val="-9"/>
        </w:rPr>
        <w:t xml:space="preserve"> </w:t>
      </w:r>
      <w:r w:rsidR="00C815A4" w:rsidRPr="00DC2354">
        <w:rPr>
          <w:rFonts w:ascii="Nunito" w:hAnsi="Nunito" w:cs="Times New Roman"/>
        </w:rPr>
        <w:t>stratégie</w:t>
      </w:r>
      <w:r w:rsidR="00C815A4" w:rsidRPr="00DC2354">
        <w:rPr>
          <w:rFonts w:ascii="Nunito" w:hAnsi="Nunito" w:cs="Times New Roman"/>
          <w:spacing w:val="-11"/>
        </w:rPr>
        <w:t xml:space="preserve"> de </w:t>
      </w:r>
      <w:r w:rsidR="00C815A4" w:rsidRPr="00DC2354">
        <w:rPr>
          <w:rFonts w:ascii="Nunito" w:hAnsi="Nunito" w:cs="Times New Roman"/>
        </w:rPr>
        <w:t>mise</w:t>
      </w:r>
      <w:r w:rsidR="00C815A4" w:rsidRPr="00DC2354">
        <w:rPr>
          <w:rFonts w:ascii="Nunito" w:hAnsi="Nunito" w:cs="Times New Roman"/>
          <w:spacing w:val="-11"/>
        </w:rPr>
        <w:t xml:space="preserve"> œuvre au regard du niveau </w:t>
      </w:r>
      <w:r w:rsidR="00C815A4" w:rsidRPr="00DC2354">
        <w:rPr>
          <w:rFonts w:ascii="Nunito" w:hAnsi="Nunito" w:cs="Times New Roman"/>
        </w:rPr>
        <w:t>d’atteindre</w:t>
      </w:r>
      <w:r w:rsidR="00C815A4" w:rsidRPr="00DC2354">
        <w:rPr>
          <w:rFonts w:ascii="Nunito" w:hAnsi="Nunito" w:cs="Times New Roman"/>
          <w:spacing w:val="-10"/>
        </w:rPr>
        <w:t xml:space="preserve"> </w:t>
      </w:r>
      <w:r w:rsidR="00C815A4" w:rsidRPr="00DC2354">
        <w:rPr>
          <w:rFonts w:ascii="Nunito" w:hAnsi="Nunito" w:cs="Times New Roman"/>
        </w:rPr>
        <w:t>des</w:t>
      </w:r>
      <w:r w:rsidR="00C815A4" w:rsidRPr="00DC2354">
        <w:rPr>
          <w:rFonts w:ascii="Nunito" w:hAnsi="Nunito" w:cs="Times New Roman"/>
          <w:spacing w:val="-8"/>
        </w:rPr>
        <w:t xml:space="preserve"> résultats attendus</w:t>
      </w:r>
      <w:r w:rsidR="00C815A4" w:rsidRPr="00DC2354">
        <w:rPr>
          <w:rFonts w:ascii="Nunito" w:hAnsi="Nunito" w:cs="Times New Roman"/>
        </w:rPr>
        <w:t>.</w:t>
      </w:r>
    </w:p>
    <w:p w14:paraId="693EC2DA" w14:textId="67DF2829" w:rsidR="00E90B33" w:rsidRPr="00DC2354" w:rsidRDefault="00E90B33" w:rsidP="00E90B33">
      <w:pPr>
        <w:pStyle w:val="Corpsdetexte"/>
        <w:ind w:right="705"/>
        <w:jc w:val="both"/>
        <w:rPr>
          <w:rFonts w:ascii="Nunito" w:hAnsi="Nunito" w:cs="Times New Roman"/>
        </w:rPr>
      </w:pPr>
      <w:r w:rsidRPr="00DC2354">
        <w:rPr>
          <w:rFonts w:ascii="Nunito" w:hAnsi="Nunito" w:cs="Times New Roman"/>
        </w:rPr>
        <w:t>Les</w:t>
      </w:r>
      <w:r w:rsidRPr="00DC2354">
        <w:rPr>
          <w:rFonts w:ascii="Nunito" w:hAnsi="Nunito" w:cs="Times New Roman"/>
          <w:spacing w:val="-4"/>
        </w:rPr>
        <w:t xml:space="preserve"> </w:t>
      </w:r>
      <w:r w:rsidRPr="00DC2354">
        <w:rPr>
          <w:rFonts w:ascii="Nunito" w:hAnsi="Nunito" w:cs="Times New Roman"/>
        </w:rPr>
        <w:t>résultats</w:t>
      </w:r>
      <w:r w:rsidRPr="00DC2354">
        <w:rPr>
          <w:rFonts w:ascii="Nunito" w:hAnsi="Nunito" w:cs="Times New Roman"/>
          <w:spacing w:val="-3"/>
        </w:rPr>
        <w:t xml:space="preserve"> </w:t>
      </w:r>
      <w:r w:rsidRPr="00DC2354">
        <w:rPr>
          <w:rFonts w:ascii="Nunito" w:hAnsi="Nunito" w:cs="Times New Roman"/>
        </w:rPr>
        <w:t>de</w:t>
      </w:r>
      <w:r w:rsidRPr="00DC2354">
        <w:rPr>
          <w:rFonts w:ascii="Nunito" w:hAnsi="Nunito" w:cs="Times New Roman"/>
          <w:spacing w:val="-5"/>
        </w:rPr>
        <w:t xml:space="preserve"> </w:t>
      </w:r>
      <w:r w:rsidRPr="00DC2354">
        <w:rPr>
          <w:rFonts w:ascii="Nunito" w:hAnsi="Nunito" w:cs="Times New Roman"/>
        </w:rPr>
        <w:t>cette</w:t>
      </w:r>
      <w:r w:rsidRPr="00DC2354">
        <w:rPr>
          <w:rFonts w:ascii="Nunito" w:hAnsi="Nunito" w:cs="Times New Roman"/>
          <w:spacing w:val="-3"/>
        </w:rPr>
        <w:t xml:space="preserve"> </w:t>
      </w:r>
      <w:r w:rsidRPr="00DC2354">
        <w:rPr>
          <w:rFonts w:ascii="Nunito" w:hAnsi="Nunito" w:cs="Times New Roman"/>
        </w:rPr>
        <w:t>évaluation</w:t>
      </w:r>
      <w:r w:rsidRPr="00DC2354">
        <w:rPr>
          <w:rFonts w:ascii="Nunito" w:hAnsi="Nunito" w:cs="Times New Roman"/>
          <w:spacing w:val="-4"/>
        </w:rPr>
        <w:t xml:space="preserve"> </w:t>
      </w:r>
      <w:r w:rsidRPr="00DC2354">
        <w:rPr>
          <w:rFonts w:ascii="Nunito" w:hAnsi="Nunito" w:cs="Times New Roman"/>
        </w:rPr>
        <w:t>seront</w:t>
      </w:r>
      <w:r w:rsidRPr="00DC2354">
        <w:rPr>
          <w:rFonts w:ascii="Nunito" w:hAnsi="Nunito" w:cs="Times New Roman"/>
          <w:spacing w:val="-4"/>
        </w:rPr>
        <w:t xml:space="preserve"> donc </w:t>
      </w:r>
      <w:r w:rsidRPr="00DC2354">
        <w:rPr>
          <w:rFonts w:ascii="Nunito" w:hAnsi="Nunito" w:cs="Times New Roman"/>
        </w:rPr>
        <w:t>destinés au partenaire financier l’AFD,</w:t>
      </w:r>
      <w:r w:rsidRPr="00DC2354">
        <w:rPr>
          <w:rFonts w:ascii="Nunito" w:hAnsi="Nunito" w:cs="Times New Roman"/>
          <w:spacing w:val="-4"/>
        </w:rPr>
        <w:t xml:space="preserve"> </w:t>
      </w:r>
      <w:r w:rsidRPr="00DC2354">
        <w:rPr>
          <w:rFonts w:ascii="Nunito" w:hAnsi="Nunito" w:cs="Times New Roman"/>
        </w:rPr>
        <w:t>à</w:t>
      </w:r>
      <w:r w:rsidRPr="00DC2354">
        <w:rPr>
          <w:rFonts w:ascii="Nunito" w:hAnsi="Nunito" w:cs="Times New Roman"/>
          <w:spacing w:val="-3"/>
        </w:rPr>
        <w:t xml:space="preserve"> </w:t>
      </w:r>
      <w:r w:rsidRPr="00DC2354">
        <w:rPr>
          <w:rFonts w:ascii="Nunito" w:hAnsi="Nunito" w:cs="Times New Roman"/>
        </w:rPr>
        <w:t>HI et</w:t>
      </w:r>
      <w:r w:rsidRPr="00DC2354">
        <w:rPr>
          <w:rFonts w:ascii="Nunito" w:hAnsi="Nunito" w:cs="Times New Roman"/>
          <w:spacing w:val="-4"/>
        </w:rPr>
        <w:t xml:space="preserve"> </w:t>
      </w:r>
      <w:r w:rsidRPr="00DC2354">
        <w:rPr>
          <w:rFonts w:ascii="Nunito" w:hAnsi="Nunito" w:cs="Times New Roman"/>
        </w:rPr>
        <w:t>ses</w:t>
      </w:r>
      <w:r w:rsidRPr="00DC2354">
        <w:rPr>
          <w:rFonts w:ascii="Nunito" w:hAnsi="Nunito" w:cs="Times New Roman"/>
          <w:spacing w:val="-3"/>
        </w:rPr>
        <w:t xml:space="preserve"> </w:t>
      </w:r>
      <w:r w:rsidRPr="00DC2354">
        <w:rPr>
          <w:rFonts w:ascii="Nunito" w:hAnsi="Nunito" w:cs="Times New Roman"/>
        </w:rPr>
        <w:t>partenaires.</w:t>
      </w:r>
      <w:r w:rsidRPr="00DC2354">
        <w:rPr>
          <w:rFonts w:ascii="Nunito" w:hAnsi="Nunito" w:cs="Times New Roman"/>
          <w:spacing w:val="-4"/>
        </w:rPr>
        <w:t xml:space="preserve"> </w:t>
      </w:r>
      <w:r w:rsidRPr="00DC2354">
        <w:rPr>
          <w:rFonts w:ascii="Nunito" w:hAnsi="Nunito" w:cs="Times New Roman"/>
        </w:rPr>
        <w:t xml:space="preserve">Ils pourront également être partagés avec les autres bailleurs ayant contribués au financement du projet dans les différents pays. </w:t>
      </w:r>
    </w:p>
    <w:p w14:paraId="10413871" w14:textId="77777777" w:rsidR="00052A24" w:rsidRPr="00DC2354" w:rsidRDefault="00052A24" w:rsidP="00C815A4">
      <w:pPr>
        <w:pStyle w:val="Corpsdetexte"/>
        <w:ind w:right="705"/>
        <w:jc w:val="both"/>
        <w:rPr>
          <w:rFonts w:ascii="Nunito" w:hAnsi="Nunito" w:cs="Times New Roman"/>
        </w:rPr>
      </w:pPr>
    </w:p>
    <w:p w14:paraId="62B6EE07" w14:textId="3ECE6E95" w:rsidR="00C815A4" w:rsidRPr="00DC2354" w:rsidRDefault="00E90B33" w:rsidP="00C815A4">
      <w:pPr>
        <w:pStyle w:val="Corpsdetexte"/>
        <w:ind w:right="705"/>
        <w:jc w:val="both"/>
        <w:rPr>
          <w:rFonts w:ascii="Nunito" w:hAnsi="Nunito" w:cs="Times New Roman"/>
        </w:rPr>
      </w:pPr>
      <w:r w:rsidRPr="00DC2354">
        <w:rPr>
          <w:rFonts w:ascii="Nunito" w:hAnsi="Nunito" w:cs="Times New Roman"/>
        </w:rPr>
        <w:lastRenderedPageBreak/>
        <w:t>De plus, l</w:t>
      </w:r>
      <w:r w:rsidR="00C815A4" w:rsidRPr="00DC2354">
        <w:rPr>
          <w:rFonts w:ascii="Nunito" w:hAnsi="Nunito" w:cs="Times New Roman"/>
        </w:rPr>
        <w:t>a</w:t>
      </w:r>
      <w:r w:rsidR="00C815A4" w:rsidRPr="00DC2354">
        <w:rPr>
          <w:rFonts w:ascii="Nunito" w:hAnsi="Nunito" w:cs="Times New Roman"/>
          <w:spacing w:val="-9"/>
        </w:rPr>
        <w:t xml:space="preserve"> </w:t>
      </w:r>
      <w:r w:rsidR="00C815A4" w:rsidRPr="00DC2354">
        <w:rPr>
          <w:rFonts w:ascii="Nunito" w:hAnsi="Nunito" w:cs="Times New Roman"/>
          <w:spacing w:val="1"/>
        </w:rPr>
        <w:t>stratégie m</w:t>
      </w:r>
      <w:r w:rsidR="00C815A4" w:rsidRPr="00DC2354">
        <w:rPr>
          <w:rFonts w:ascii="Nunito" w:hAnsi="Nunito" w:cs="Times New Roman"/>
        </w:rPr>
        <w:t>ise</w:t>
      </w:r>
      <w:r w:rsidR="00C815A4" w:rsidRPr="00DC2354">
        <w:rPr>
          <w:rFonts w:ascii="Nunito" w:hAnsi="Nunito" w:cs="Times New Roman"/>
          <w:spacing w:val="1"/>
        </w:rPr>
        <w:t xml:space="preserve"> </w:t>
      </w:r>
      <w:r w:rsidR="00C815A4" w:rsidRPr="00DC2354">
        <w:rPr>
          <w:rFonts w:ascii="Nunito" w:hAnsi="Nunito" w:cs="Times New Roman"/>
        </w:rPr>
        <w:t>en</w:t>
      </w:r>
      <w:r w:rsidR="00C815A4" w:rsidRPr="00DC2354">
        <w:rPr>
          <w:rFonts w:ascii="Nunito" w:hAnsi="Nunito" w:cs="Times New Roman"/>
          <w:spacing w:val="1"/>
        </w:rPr>
        <w:t xml:space="preserve"> </w:t>
      </w:r>
      <w:r w:rsidR="00C815A4" w:rsidRPr="00DC2354">
        <w:rPr>
          <w:rFonts w:ascii="Nunito" w:hAnsi="Nunito" w:cs="Times New Roman"/>
        </w:rPr>
        <w:t>place</w:t>
      </w:r>
      <w:r w:rsidR="00C815A4" w:rsidRPr="00DC2354">
        <w:rPr>
          <w:rFonts w:ascii="Nunito" w:hAnsi="Nunito" w:cs="Times New Roman"/>
          <w:spacing w:val="1"/>
        </w:rPr>
        <w:t xml:space="preserve"> </w:t>
      </w:r>
      <w:r w:rsidR="00C815A4" w:rsidRPr="00DC2354">
        <w:rPr>
          <w:rFonts w:ascii="Nunito" w:hAnsi="Nunito" w:cs="Times New Roman"/>
        </w:rPr>
        <w:t>pose</w:t>
      </w:r>
      <w:r w:rsidR="00C815A4" w:rsidRPr="00DC2354">
        <w:rPr>
          <w:rFonts w:ascii="Nunito" w:hAnsi="Nunito" w:cs="Times New Roman"/>
          <w:spacing w:val="1"/>
        </w:rPr>
        <w:t xml:space="preserve"> </w:t>
      </w:r>
      <w:r w:rsidR="00C815A4" w:rsidRPr="00DC2354">
        <w:rPr>
          <w:rFonts w:ascii="Nunito" w:hAnsi="Nunito" w:cs="Times New Roman"/>
        </w:rPr>
        <w:t>les</w:t>
      </w:r>
      <w:r w:rsidR="00C815A4" w:rsidRPr="00DC2354">
        <w:rPr>
          <w:rFonts w:ascii="Nunito" w:hAnsi="Nunito" w:cs="Times New Roman"/>
          <w:spacing w:val="1"/>
        </w:rPr>
        <w:t xml:space="preserve"> </w:t>
      </w:r>
      <w:r w:rsidR="00C815A4" w:rsidRPr="00DC2354">
        <w:rPr>
          <w:rFonts w:ascii="Nunito" w:hAnsi="Nunito" w:cs="Times New Roman"/>
        </w:rPr>
        <w:t>bases</w:t>
      </w:r>
      <w:r w:rsidR="00C815A4" w:rsidRPr="00DC2354">
        <w:rPr>
          <w:rFonts w:ascii="Nunito" w:hAnsi="Nunito" w:cs="Times New Roman"/>
          <w:spacing w:val="1"/>
        </w:rPr>
        <w:t xml:space="preserve"> </w:t>
      </w:r>
      <w:r w:rsidR="00C815A4" w:rsidRPr="00DC2354">
        <w:rPr>
          <w:rFonts w:ascii="Nunito" w:hAnsi="Nunito" w:cs="Times New Roman"/>
        </w:rPr>
        <w:t>d’un</w:t>
      </w:r>
      <w:r w:rsidR="00C815A4" w:rsidRPr="00DC2354">
        <w:rPr>
          <w:rFonts w:ascii="Nunito" w:hAnsi="Nunito" w:cs="Times New Roman"/>
          <w:spacing w:val="1"/>
        </w:rPr>
        <w:t xml:space="preserve"> </w:t>
      </w:r>
      <w:r w:rsidR="00C815A4" w:rsidRPr="00DC2354">
        <w:rPr>
          <w:rFonts w:ascii="Nunito" w:hAnsi="Nunito" w:cs="Times New Roman"/>
        </w:rPr>
        <w:t>changement</w:t>
      </w:r>
      <w:r w:rsidR="00C815A4" w:rsidRPr="00DC2354">
        <w:rPr>
          <w:rFonts w:ascii="Nunito" w:hAnsi="Nunito" w:cs="Times New Roman"/>
          <w:spacing w:val="1"/>
        </w:rPr>
        <w:t xml:space="preserve"> </w:t>
      </w:r>
      <w:r w:rsidR="00C815A4" w:rsidRPr="00DC2354">
        <w:rPr>
          <w:rFonts w:ascii="Nunito" w:hAnsi="Nunito" w:cs="Times New Roman"/>
        </w:rPr>
        <w:t>des</w:t>
      </w:r>
      <w:r w:rsidR="00C815A4" w:rsidRPr="00DC2354">
        <w:rPr>
          <w:rFonts w:ascii="Nunito" w:hAnsi="Nunito" w:cs="Times New Roman"/>
          <w:spacing w:val="1"/>
        </w:rPr>
        <w:t xml:space="preserve"> </w:t>
      </w:r>
      <w:r w:rsidR="00C815A4" w:rsidRPr="00DC2354">
        <w:rPr>
          <w:rFonts w:ascii="Nunito" w:hAnsi="Nunito" w:cs="Times New Roman"/>
        </w:rPr>
        <w:t>pratiques</w:t>
      </w:r>
      <w:r w:rsidR="00CB242C" w:rsidRPr="00DC2354">
        <w:rPr>
          <w:rFonts w:ascii="Nunito" w:hAnsi="Nunito" w:cs="Times New Roman"/>
        </w:rPr>
        <w:t xml:space="preserve"> </w:t>
      </w:r>
      <w:r w:rsidR="00C815A4" w:rsidRPr="00DC2354">
        <w:rPr>
          <w:rFonts w:ascii="Nunito" w:hAnsi="Nunito" w:cs="Times New Roman"/>
        </w:rPr>
        <w:t>;</w:t>
      </w:r>
      <w:r w:rsidR="00C815A4" w:rsidRPr="00DC2354">
        <w:rPr>
          <w:rFonts w:ascii="Nunito" w:hAnsi="Nunito" w:cs="Times New Roman"/>
          <w:spacing w:val="1"/>
        </w:rPr>
        <w:t xml:space="preserve"> </w:t>
      </w:r>
      <w:r w:rsidR="00C815A4" w:rsidRPr="00DC2354">
        <w:rPr>
          <w:rFonts w:ascii="Nunito" w:hAnsi="Nunito" w:cs="Times New Roman"/>
        </w:rPr>
        <w:t>ce</w:t>
      </w:r>
      <w:r w:rsidR="00C815A4" w:rsidRPr="00DC2354">
        <w:rPr>
          <w:rFonts w:ascii="Nunito" w:hAnsi="Nunito" w:cs="Times New Roman"/>
          <w:spacing w:val="1"/>
        </w:rPr>
        <w:t xml:space="preserve"> </w:t>
      </w:r>
      <w:r w:rsidR="00C815A4" w:rsidRPr="00DC2354">
        <w:rPr>
          <w:rFonts w:ascii="Nunito" w:hAnsi="Nunito" w:cs="Times New Roman"/>
        </w:rPr>
        <w:t>changement</w:t>
      </w:r>
      <w:r w:rsidR="00C815A4" w:rsidRPr="00DC2354">
        <w:rPr>
          <w:rFonts w:ascii="Nunito" w:hAnsi="Nunito" w:cs="Times New Roman"/>
          <w:spacing w:val="1"/>
        </w:rPr>
        <w:t xml:space="preserve"> </w:t>
      </w:r>
      <w:r w:rsidR="00C815A4" w:rsidRPr="00DC2354">
        <w:rPr>
          <w:rFonts w:ascii="Nunito" w:hAnsi="Nunito" w:cs="Times New Roman"/>
        </w:rPr>
        <w:t>est</w:t>
      </w:r>
      <w:r w:rsidR="00C815A4" w:rsidRPr="00DC2354">
        <w:rPr>
          <w:rFonts w:ascii="Nunito" w:hAnsi="Nunito" w:cs="Times New Roman"/>
          <w:spacing w:val="1"/>
        </w:rPr>
        <w:t xml:space="preserve"> </w:t>
      </w:r>
      <w:r w:rsidR="00C815A4" w:rsidRPr="00DC2354">
        <w:rPr>
          <w:rFonts w:ascii="Nunito" w:hAnsi="Nunito" w:cs="Times New Roman"/>
        </w:rPr>
        <w:t>à</w:t>
      </w:r>
      <w:r w:rsidR="00C815A4" w:rsidRPr="00DC2354">
        <w:rPr>
          <w:rFonts w:ascii="Nunito" w:hAnsi="Nunito" w:cs="Times New Roman"/>
          <w:spacing w:val="1"/>
        </w:rPr>
        <w:t xml:space="preserve"> </w:t>
      </w:r>
      <w:r w:rsidR="00C815A4" w:rsidRPr="00DC2354">
        <w:rPr>
          <w:rFonts w:ascii="Nunito" w:hAnsi="Nunito" w:cs="Times New Roman"/>
        </w:rPr>
        <w:t>consolider à travers un ancrage</w:t>
      </w:r>
      <w:r w:rsidR="00C815A4" w:rsidRPr="00DC2354">
        <w:rPr>
          <w:rFonts w:ascii="Nunito" w:hAnsi="Nunito" w:cs="Times New Roman"/>
          <w:spacing w:val="1"/>
        </w:rPr>
        <w:t xml:space="preserve"> </w:t>
      </w:r>
      <w:r w:rsidR="00C815A4" w:rsidRPr="00DC2354">
        <w:rPr>
          <w:rFonts w:ascii="Nunito" w:hAnsi="Nunito" w:cs="Times New Roman"/>
        </w:rPr>
        <w:t xml:space="preserve">institutionnel gage de pérennité. L’évaluation devra proposer des pistes de réflexions et des recommandations visant </w:t>
      </w:r>
      <w:r w:rsidR="002C2B63" w:rsidRPr="00DC2354">
        <w:rPr>
          <w:rFonts w:ascii="Nunito" w:hAnsi="Nunito" w:cs="Times New Roman"/>
        </w:rPr>
        <w:t xml:space="preserve">rendre effectif </w:t>
      </w:r>
      <w:r w:rsidR="00C815A4" w:rsidRPr="00DC2354">
        <w:rPr>
          <w:rFonts w:ascii="Nunito" w:hAnsi="Nunito" w:cs="Times New Roman"/>
        </w:rPr>
        <w:t>cet</w:t>
      </w:r>
      <w:r w:rsidR="00C815A4" w:rsidRPr="00DC2354">
        <w:rPr>
          <w:rFonts w:ascii="Nunito" w:hAnsi="Nunito" w:cs="Times New Roman"/>
          <w:spacing w:val="1"/>
        </w:rPr>
        <w:t xml:space="preserve"> </w:t>
      </w:r>
      <w:r w:rsidR="00C815A4" w:rsidRPr="00DC2354">
        <w:rPr>
          <w:rFonts w:ascii="Nunito" w:hAnsi="Nunito" w:cs="Times New Roman"/>
        </w:rPr>
        <w:t>ancrage</w:t>
      </w:r>
      <w:r w:rsidR="00C815A4" w:rsidRPr="00DC2354">
        <w:rPr>
          <w:rFonts w:ascii="Nunito" w:hAnsi="Nunito" w:cs="Times New Roman"/>
          <w:spacing w:val="-2"/>
        </w:rPr>
        <w:t xml:space="preserve"> </w:t>
      </w:r>
      <w:r w:rsidR="00C815A4" w:rsidRPr="00DC2354">
        <w:rPr>
          <w:rFonts w:ascii="Nunito" w:hAnsi="Nunito" w:cs="Times New Roman"/>
        </w:rPr>
        <w:t>institutionnel.</w:t>
      </w:r>
    </w:p>
    <w:p w14:paraId="1ED66321" w14:textId="38BF4B2D" w:rsidR="00C815A4" w:rsidRPr="00DC2354" w:rsidRDefault="00CB242C" w:rsidP="00C815A4">
      <w:pPr>
        <w:pStyle w:val="Corpsdetexte"/>
        <w:ind w:right="707"/>
        <w:jc w:val="both"/>
        <w:rPr>
          <w:rFonts w:ascii="Nunito" w:hAnsi="Nunito" w:cs="Times New Roman"/>
        </w:rPr>
      </w:pPr>
      <w:r w:rsidRPr="00DC2354">
        <w:rPr>
          <w:rFonts w:ascii="Nunito" w:hAnsi="Nunito" w:cs="Times New Roman"/>
        </w:rPr>
        <w:t xml:space="preserve">Le rapport d’évaluation externe du projet </w:t>
      </w:r>
      <w:r w:rsidR="00E90B33" w:rsidRPr="00DC2354">
        <w:rPr>
          <w:rFonts w:ascii="Nunito" w:hAnsi="Nunito" w:cs="Times New Roman"/>
        </w:rPr>
        <w:t>permet</w:t>
      </w:r>
      <w:r w:rsidR="4AA36681" w:rsidRPr="00DC2354">
        <w:rPr>
          <w:rFonts w:ascii="Nunito" w:hAnsi="Nunito" w:cs="Times New Roman"/>
        </w:rPr>
        <w:t>t</w:t>
      </w:r>
      <w:r w:rsidR="00E90B33" w:rsidRPr="00DC2354">
        <w:rPr>
          <w:rFonts w:ascii="Nunito" w:hAnsi="Nunito" w:cs="Times New Roman"/>
        </w:rPr>
        <w:t xml:space="preserve">ra </w:t>
      </w:r>
      <w:r w:rsidRPr="00DC2354">
        <w:rPr>
          <w:rFonts w:ascii="Nunito" w:hAnsi="Nunito" w:cs="Times New Roman"/>
        </w:rPr>
        <w:t xml:space="preserve">à HI et </w:t>
      </w:r>
      <w:r w:rsidR="00E90B33" w:rsidRPr="00DC2354">
        <w:rPr>
          <w:rFonts w:ascii="Nunito" w:hAnsi="Nunito" w:cs="Times New Roman"/>
        </w:rPr>
        <w:t xml:space="preserve">à </w:t>
      </w:r>
      <w:r w:rsidRPr="00DC2354">
        <w:rPr>
          <w:rFonts w:ascii="Nunito" w:hAnsi="Nunito" w:cs="Times New Roman"/>
        </w:rPr>
        <w:t xml:space="preserve">ses partenaires </w:t>
      </w:r>
      <w:r w:rsidR="00E90B33" w:rsidRPr="00DC2354">
        <w:rPr>
          <w:rFonts w:ascii="Nunito" w:hAnsi="Nunito" w:cs="Times New Roman"/>
        </w:rPr>
        <w:t>d’</w:t>
      </w:r>
      <w:r w:rsidRPr="00DC2354">
        <w:rPr>
          <w:rFonts w:ascii="Nunito" w:hAnsi="Nunito" w:cs="Times New Roman"/>
        </w:rPr>
        <w:t xml:space="preserve">analyser les résultats </w:t>
      </w:r>
      <w:r w:rsidR="0067454B" w:rsidRPr="00DC2354">
        <w:rPr>
          <w:rFonts w:ascii="Nunito" w:hAnsi="Nunito" w:cs="Times New Roman"/>
        </w:rPr>
        <w:t xml:space="preserve">et recommandations </w:t>
      </w:r>
      <w:r w:rsidRPr="00DC2354">
        <w:rPr>
          <w:rFonts w:ascii="Nunito" w:hAnsi="Nunito" w:cs="Times New Roman"/>
        </w:rPr>
        <w:t xml:space="preserve">afin de se projeter vers d’autres enjeux liés à l’insertion des personnes handicapées. </w:t>
      </w:r>
      <w:r w:rsidR="00E90B33" w:rsidRPr="00DC2354">
        <w:rPr>
          <w:rFonts w:ascii="Nunito" w:hAnsi="Nunito" w:cs="Times New Roman"/>
        </w:rPr>
        <w:t>Ces résultats et recommandations seront</w:t>
      </w:r>
      <w:r w:rsidR="00C815A4" w:rsidRPr="00DC2354">
        <w:rPr>
          <w:rFonts w:ascii="Nunito" w:hAnsi="Nunito" w:cs="Times New Roman"/>
        </w:rPr>
        <w:t xml:space="preserve"> </w:t>
      </w:r>
      <w:r w:rsidR="001A321B" w:rsidRPr="00DC2354">
        <w:rPr>
          <w:rFonts w:ascii="Nunito" w:hAnsi="Nunito" w:cs="Times New Roman"/>
        </w:rPr>
        <w:t>également</w:t>
      </w:r>
      <w:r w:rsidR="00E90B33" w:rsidRPr="00DC2354">
        <w:rPr>
          <w:rFonts w:ascii="Nunito" w:hAnsi="Nunito" w:cs="Times New Roman"/>
        </w:rPr>
        <w:t xml:space="preserve"> utilisés</w:t>
      </w:r>
      <w:r w:rsidR="001A321B" w:rsidRPr="00DC2354">
        <w:rPr>
          <w:rFonts w:ascii="Nunito" w:hAnsi="Nunito" w:cs="Times New Roman"/>
        </w:rPr>
        <w:t xml:space="preserve"> </w:t>
      </w:r>
      <w:r w:rsidR="00C815A4" w:rsidRPr="00DC2354">
        <w:rPr>
          <w:rFonts w:ascii="Nunito" w:hAnsi="Nunito" w:cs="Times New Roman"/>
        </w:rPr>
        <w:t>comme intrants dans l</w:t>
      </w:r>
      <w:r w:rsidR="62C5CDB8" w:rsidRPr="00DC2354">
        <w:rPr>
          <w:rFonts w:ascii="Nunito" w:hAnsi="Nunito" w:cs="Times New Roman"/>
        </w:rPr>
        <w:t xml:space="preserve">es </w:t>
      </w:r>
      <w:r w:rsidR="5CE36976" w:rsidRPr="00DC2354">
        <w:rPr>
          <w:rFonts w:ascii="Nunito" w:hAnsi="Nunito" w:cs="Times New Roman"/>
        </w:rPr>
        <w:t>réflexions</w:t>
      </w:r>
      <w:r w:rsidR="00C815A4" w:rsidRPr="00DC2354">
        <w:rPr>
          <w:rFonts w:ascii="Nunito" w:hAnsi="Nunito" w:cs="Times New Roman"/>
        </w:rPr>
        <w:t xml:space="preserve"> </w:t>
      </w:r>
      <w:r w:rsidR="00714DF7" w:rsidRPr="00DC2354">
        <w:rPr>
          <w:rFonts w:ascii="Nunito" w:hAnsi="Nunito" w:cs="Times New Roman"/>
        </w:rPr>
        <w:t xml:space="preserve">autour </w:t>
      </w:r>
      <w:r w:rsidR="00C815A4" w:rsidRPr="00DC2354">
        <w:rPr>
          <w:rFonts w:ascii="Nunito" w:hAnsi="Nunito" w:cs="Times New Roman"/>
        </w:rPr>
        <w:t>d</w:t>
      </w:r>
      <w:r w:rsidR="27EFBA96" w:rsidRPr="00DC2354">
        <w:rPr>
          <w:rFonts w:ascii="Nunito" w:hAnsi="Nunito" w:cs="Times New Roman"/>
        </w:rPr>
        <w:t>’une possible</w:t>
      </w:r>
      <w:r w:rsidR="00C815A4" w:rsidRPr="00DC2354">
        <w:rPr>
          <w:rFonts w:ascii="Nunito" w:hAnsi="Nunito" w:cs="Times New Roman"/>
        </w:rPr>
        <w:t xml:space="preserve"> phase 3 du projet</w:t>
      </w:r>
      <w:r w:rsidR="34CF2E3D" w:rsidRPr="00DC2354">
        <w:rPr>
          <w:rFonts w:ascii="Nunito" w:hAnsi="Nunito" w:cs="Times New Roman"/>
        </w:rPr>
        <w:t>.</w:t>
      </w:r>
    </w:p>
    <w:p w14:paraId="35BBA7FE" w14:textId="77777777" w:rsidR="009A3C84" w:rsidRPr="00DC2354" w:rsidRDefault="009A3C84" w:rsidP="00157A8A">
      <w:pPr>
        <w:ind w:firstLine="360"/>
        <w:rPr>
          <w:rFonts w:ascii="Nunito" w:hAnsi="Nunito"/>
          <w:i/>
          <w:sz w:val="22"/>
        </w:rPr>
      </w:pPr>
    </w:p>
    <w:p w14:paraId="7B28805B" w14:textId="4EF7844A" w:rsidR="002C38B7" w:rsidRPr="00DC2354" w:rsidRDefault="002C38B7" w:rsidP="007F232B">
      <w:pPr>
        <w:pStyle w:val="Paragraphedeliste"/>
        <w:numPr>
          <w:ilvl w:val="0"/>
          <w:numId w:val="1"/>
        </w:numPr>
        <w:pBdr>
          <w:top w:val="single" w:sz="12" w:space="1" w:color="0077C8"/>
          <w:left w:val="single" w:sz="12" w:space="4" w:color="0077C8"/>
          <w:bottom w:val="single" w:sz="12" w:space="1" w:color="0077C8"/>
          <w:right w:val="single" w:sz="12" w:space="4" w:color="0077C8"/>
        </w:pBdr>
        <w:rPr>
          <w:rFonts w:ascii="Nunito" w:hAnsi="Nunito"/>
          <w:b/>
          <w:color w:val="0077C8"/>
          <w:sz w:val="24"/>
          <w:szCs w:val="28"/>
        </w:rPr>
      </w:pPr>
      <w:r w:rsidRPr="00DC2354">
        <w:rPr>
          <w:rFonts w:ascii="Nunito" w:hAnsi="Nunito"/>
          <w:b/>
          <w:color w:val="0077C8"/>
          <w:sz w:val="24"/>
          <w:szCs w:val="28"/>
        </w:rPr>
        <w:t xml:space="preserve">Objectifs de l’évaluation </w:t>
      </w:r>
    </w:p>
    <w:p w14:paraId="5BD10F07" w14:textId="77777777" w:rsidR="00217F0E" w:rsidRPr="00DC2354" w:rsidRDefault="00217F0E" w:rsidP="002C38B7">
      <w:pPr>
        <w:rPr>
          <w:rFonts w:ascii="Nunito" w:hAnsi="Nunito"/>
          <w:sz w:val="18"/>
        </w:rPr>
      </w:pPr>
    </w:p>
    <w:p w14:paraId="7E3A7600" w14:textId="77777777" w:rsidR="002C38B7" w:rsidRPr="00DC2354" w:rsidRDefault="00217F0E" w:rsidP="007F232B">
      <w:pPr>
        <w:pStyle w:val="Paragraphedeliste"/>
        <w:numPr>
          <w:ilvl w:val="1"/>
          <w:numId w:val="5"/>
        </w:numPr>
        <w:rPr>
          <w:rFonts w:ascii="Nunito" w:hAnsi="Nunito"/>
          <w:b/>
          <w:sz w:val="22"/>
        </w:rPr>
      </w:pPr>
      <w:r w:rsidRPr="00DC2354">
        <w:rPr>
          <w:rFonts w:ascii="Nunito" w:hAnsi="Nunito"/>
          <w:b/>
          <w:sz w:val="22"/>
        </w:rPr>
        <w:t xml:space="preserve"> </w:t>
      </w:r>
      <w:r w:rsidR="002C38B7" w:rsidRPr="00DC2354">
        <w:rPr>
          <w:rFonts w:ascii="Nunito" w:hAnsi="Nunito"/>
          <w:b/>
          <w:sz w:val="22"/>
        </w:rPr>
        <w:t>Objectif</w:t>
      </w:r>
      <w:r w:rsidR="00F54271" w:rsidRPr="00DC2354">
        <w:rPr>
          <w:rFonts w:ascii="Nunito" w:hAnsi="Nunito"/>
          <w:b/>
          <w:sz w:val="22"/>
        </w:rPr>
        <w:t>s et attentes</w:t>
      </w:r>
      <w:r w:rsidR="002C38B7" w:rsidRPr="00DC2354">
        <w:rPr>
          <w:rFonts w:ascii="Nunito" w:hAnsi="Nunito"/>
          <w:b/>
          <w:sz w:val="22"/>
        </w:rPr>
        <w:t xml:space="preserve"> général</w:t>
      </w:r>
      <w:r w:rsidR="00F54271" w:rsidRPr="00DC2354">
        <w:rPr>
          <w:rFonts w:ascii="Nunito" w:hAnsi="Nunito"/>
          <w:b/>
          <w:sz w:val="22"/>
        </w:rPr>
        <w:t>es</w:t>
      </w:r>
      <w:r w:rsidR="002C38B7" w:rsidRPr="00DC2354">
        <w:rPr>
          <w:rFonts w:ascii="Nunito" w:hAnsi="Nunito"/>
          <w:b/>
          <w:sz w:val="22"/>
        </w:rPr>
        <w:t xml:space="preserve"> de l’évaluation </w:t>
      </w:r>
    </w:p>
    <w:p w14:paraId="23CDE4DF" w14:textId="77777777" w:rsidR="00217F0E" w:rsidRPr="00DC2354" w:rsidRDefault="00217F0E" w:rsidP="002C38B7">
      <w:pPr>
        <w:pStyle w:val="Paragraphedeliste"/>
        <w:rPr>
          <w:rFonts w:ascii="Nunito" w:hAnsi="Nunito"/>
          <w:b/>
          <w:sz w:val="22"/>
        </w:rPr>
      </w:pPr>
    </w:p>
    <w:p w14:paraId="7D67475F" w14:textId="2D7B00E5" w:rsidR="00AA75A8" w:rsidRPr="00DC2354" w:rsidRDefault="00AA75A8" w:rsidP="003A690C">
      <w:pPr>
        <w:tabs>
          <w:tab w:val="left" w:pos="0"/>
        </w:tabs>
        <w:rPr>
          <w:rFonts w:ascii="Nunito" w:hAnsi="Nunito"/>
          <w:iCs/>
          <w:szCs w:val="22"/>
        </w:rPr>
      </w:pPr>
      <w:r w:rsidRPr="00DC2354">
        <w:rPr>
          <w:rFonts w:ascii="Nunito" w:hAnsi="Nunito"/>
          <w:iCs/>
          <w:szCs w:val="22"/>
        </w:rPr>
        <w:t>L’objectif général de l’évaluation est de mesurer les niveaux d’atteinte des résultats planifiés ainsi que les évolutions enregistré</w:t>
      </w:r>
      <w:r w:rsidR="00DC65FF" w:rsidRPr="00DC2354">
        <w:rPr>
          <w:rFonts w:ascii="Nunito" w:hAnsi="Nunito"/>
          <w:iCs/>
          <w:szCs w:val="22"/>
        </w:rPr>
        <w:t>e</w:t>
      </w:r>
      <w:r w:rsidRPr="00DC2354">
        <w:rPr>
          <w:rFonts w:ascii="Nunito" w:hAnsi="Nunito"/>
          <w:iCs/>
          <w:szCs w:val="22"/>
        </w:rPr>
        <w:t>s, en considérant les Bénéfices, la Gestion et les Acteurs.</w:t>
      </w:r>
    </w:p>
    <w:p w14:paraId="3E3882FE" w14:textId="77777777" w:rsidR="00217F0E" w:rsidRPr="00DC2354" w:rsidRDefault="00217F0E" w:rsidP="00AA75A8">
      <w:pPr>
        <w:rPr>
          <w:rFonts w:ascii="Nunito" w:hAnsi="Nunito"/>
          <w:b/>
          <w:sz w:val="22"/>
        </w:rPr>
      </w:pPr>
    </w:p>
    <w:p w14:paraId="19061DD2" w14:textId="77777777" w:rsidR="00217F0E" w:rsidRPr="00DC2354" w:rsidRDefault="00157A8A" w:rsidP="24C30B44">
      <w:pPr>
        <w:ind w:firstLine="360"/>
        <w:rPr>
          <w:rFonts w:ascii="Nunito" w:hAnsi="Nunito"/>
          <w:b/>
          <w:bCs/>
          <w:sz w:val="22"/>
          <w:szCs w:val="22"/>
        </w:rPr>
      </w:pPr>
      <w:r w:rsidRPr="00DC2354">
        <w:rPr>
          <w:rFonts w:ascii="Nunito" w:hAnsi="Nunito"/>
          <w:b/>
          <w:bCs/>
          <w:sz w:val="22"/>
          <w:szCs w:val="22"/>
        </w:rPr>
        <w:t xml:space="preserve">3.2 </w:t>
      </w:r>
      <w:r w:rsidR="002C38B7" w:rsidRPr="00DC2354">
        <w:rPr>
          <w:rFonts w:ascii="Nunito" w:hAnsi="Nunito"/>
          <w:b/>
          <w:bCs/>
          <w:sz w:val="22"/>
          <w:szCs w:val="22"/>
        </w:rPr>
        <w:t xml:space="preserve">Objectifs spécifiques </w:t>
      </w:r>
    </w:p>
    <w:p w14:paraId="1AB2C913" w14:textId="77777777" w:rsidR="00157A8A" w:rsidRPr="00DC2354" w:rsidRDefault="00157A8A" w:rsidP="00157A8A">
      <w:pPr>
        <w:ind w:firstLine="360"/>
        <w:rPr>
          <w:rFonts w:ascii="Nunito" w:hAnsi="Nunito"/>
          <w:i/>
          <w:sz w:val="22"/>
        </w:rPr>
      </w:pPr>
    </w:p>
    <w:p w14:paraId="021AAC45" w14:textId="50ECAFF2" w:rsidR="00E43334" w:rsidRPr="00DC2354" w:rsidRDefault="00E43334" w:rsidP="009D2682">
      <w:pPr>
        <w:pStyle w:val="Corpsdetexte"/>
        <w:ind w:right="603"/>
        <w:jc w:val="both"/>
        <w:rPr>
          <w:rFonts w:ascii="Nunito" w:hAnsi="Nunito" w:cs="Times New Roman"/>
          <w:spacing w:val="4"/>
        </w:rPr>
      </w:pPr>
      <w:r w:rsidRPr="00DC2354">
        <w:rPr>
          <w:rFonts w:ascii="Nunito" w:hAnsi="Nunito" w:cs="Times New Roman"/>
          <w:b/>
          <w:bCs/>
        </w:rPr>
        <w:t>Objectif</w:t>
      </w:r>
      <w:r w:rsidRPr="00DC2354">
        <w:rPr>
          <w:rFonts w:ascii="Nunito" w:hAnsi="Nunito" w:cs="Times New Roman"/>
          <w:b/>
          <w:bCs/>
          <w:spacing w:val="3"/>
        </w:rPr>
        <w:t xml:space="preserve"> </w:t>
      </w:r>
      <w:r w:rsidRPr="00DC2354">
        <w:rPr>
          <w:rFonts w:ascii="Nunito" w:hAnsi="Nunito" w:cs="Times New Roman"/>
          <w:b/>
          <w:bCs/>
        </w:rPr>
        <w:t>Spécifique</w:t>
      </w:r>
      <w:r w:rsidRPr="00DC2354">
        <w:rPr>
          <w:rFonts w:ascii="Nunito" w:hAnsi="Nunito" w:cs="Times New Roman"/>
          <w:b/>
          <w:bCs/>
          <w:spacing w:val="4"/>
        </w:rPr>
        <w:t xml:space="preserve"> </w:t>
      </w:r>
      <w:r w:rsidRPr="00DC2354">
        <w:rPr>
          <w:rFonts w:ascii="Nunito" w:hAnsi="Nunito" w:cs="Times New Roman"/>
          <w:b/>
          <w:bCs/>
        </w:rPr>
        <w:t>1</w:t>
      </w:r>
      <w:r w:rsidRPr="00DC2354">
        <w:rPr>
          <w:rFonts w:ascii="Nunito" w:hAnsi="Nunito" w:cs="Times New Roman"/>
          <w:b/>
          <w:bCs/>
          <w:spacing w:val="-1"/>
        </w:rPr>
        <w:t xml:space="preserve"> </w:t>
      </w:r>
      <w:r w:rsidRPr="00DC2354">
        <w:rPr>
          <w:rFonts w:ascii="Nunito" w:hAnsi="Nunito" w:cs="Times New Roman"/>
        </w:rPr>
        <w:t>:</w:t>
      </w:r>
      <w:r w:rsidRPr="00DC2354">
        <w:rPr>
          <w:rFonts w:ascii="Nunito" w:hAnsi="Nunito" w:cs="Times New Roman"/>
          <w:spacing w:val="3"/>
        </w:rPr>
        <w:t xml:space="preserve"> </w:t>
      </w:r>
      <w:r w:rsidRPr="00DC2354">
        <w:rPr>
          <w:rFonts w:ascii="Nunito" w:hAnsi="Nunito" w:cs="Times New Roman"/>
        </w:rPr>
        <w:t>Evaluer</w:t>
      </w:r>
      <w:r w:rsidRPr="00DC2354">
        <w:rPr>
          <w:rFonts w:ascii="Nunito" w:hAnsi="Nunito" w:cs="Times New Roman"/>
          <w:spacing w:val="4"/>
        </w:rPr>
        <w:t xml:space="preserve"> </w:t>
      </w:r>
      <w:r w:rsidRPr="00DC2354">
        <w:rPr>
          <w:rFonts w:ascii="Nunito" w:hAnsi="Nunito" w:cs="Times New Roman"/>
        </w:rPr>
        <w:t>la</w:t>
      </w:r>
      <w:r w:rsidRPr="00DC2354">
        <w:rPr>
          <w:rFonts w:ascii="Nunito" w:hAnsi="Nunito" w:cs="Times New Roman"/>
          <w:spacing w:val="4"/>
        </w:rPr>
        <w:t xml:space="preserve"> </w:t>
      </w:r>
      <w:r w:rsidRPr="00DC2354">
        <w:rPr>
          <w:rFonts w:ascii="Nunito" w:hAnsi="Nunito" w:cs="Times New Roman"/>
        </w:rPr>
        <w:t>qualité</w:t>
      </w:r>
      <w:r w:rsidRPr="00DC2354">
        <w:rPr>
          <w:rFonts w:ascii="Nunito" w:hAnsi="Nunito" w:cs="Times New Roman"/>
          <w:spacing w:val="3"/>
        </w:rPr>
        <w:t xml:space="preserve"> </w:t>
      </w:r>
      <w:r w:rsidRPr="00DC2354">
        <w:rPr>
          <w:rFonts w:ascii="Nunito" w:hAnsi="Nunito" w:cs="Times New Roman"/>
        </w:rPr>
        <w:t>des</w:t>
      </w:r>
      <w:r w:rsidRPr="00DC2354">
        <w:rPr>
          <w:rFonts w:ascii="Nunito" w:hAnsi="Nunito" w:cs="Times New Roman"/>
          <w:spacing w:val="5"/>
        </w:rPr>
        <w:t xml:space="preserve"> </w:t>
      </w:r>
      <w:r w:rsidRPr="00DC2354">
        <w:rPr>
          <w:rFonts w:ascii="Nunito" w:hAnsi="Nunito" w:cs="Times New Roman"/>
        </w:rPr>
        <w:t>BENEFICES</w:t>
      </w:r>
      <w:r w:rsidRPr="00DC2354">
        <w:rPr>
          <w:rFonts w:ascii="Nunito" w:hAnsi="Nunito" w:cs="Times New Roman"/>
          <w:spacing w:val="3"/>
        </w:rPr>
        <w:t xml:space="preserve"> </w:t>
      </w:r>
      <w:r w:rsidRPr="00DC2354">
        <w:rPr>
          <w:rFonts w:ascii="Nunito" w:hAnsi="Nunito" w:cs="Times New Roman"/>
        </w:rPr>
        <w:t>du</w:t>
      </w:r>
      <w:r w:rsidRPr="00DC2354">
        <w:rPr>
          <w:rFonts w:ascii="Nunito" w:hAnsi="Nunito" w:cs="Times New Roman"/>
          <w:spacing w:val="1"/>
        </w:rPr>
        <w:t xml:space="preserve"> </w:t>
      </w:r>
      <w:r w:rsidRPr="00DC2354">
        <w:rPr>
          <w:rFonts w:ascii="Nunito" w:hAnsi="Nunito" w:cs="Times New Roman"/>
        </w:rPr>
        <w:t>projet</w:t>
      </w:r>
      <w:r w:rsidRPr="00DC2354">
        <w:rPr>
          <w:rFonts w:ascii="Nunito" w:hAnsi="Nunito" w:cs="Times New Roman"/>
          <w:spacing w:val="8"/>
        </w:rPr>
        <w:t xml:space="preserve"> </w:t>
      </w:r>
      <w:r w:rsidR="54CBD372" w:rsidRPr="00DC2354">
        <w:rPr>
          <w:rFonts w:ascii="Nunito" w:hAnsi="Nunito" w:cs="Times New Roman"/>
          <w:spacing w:val="8"/>
        </w:rPr>
        <w:t>à travers le</w:t>
      </w:r>
      <w:r w:rsidR="009C0BCD" w:rsidRPr="00DC2354">
        <w:rPr>
          <w:rFonts w:ascii="Nunito" w:hAnsi="Nunito" w:cs="Times New Roman"/>
          <w:spacing w:val="8"/>
        </w:rPr>
        <w:t>s</w:t>
      </w:r>
      <w:r w:rsidR="54CBD372" w:rsidRPr="00DC2354">
        <w:rPr>
          <w:rFonts w:ascii="Nunito" w:hAnsi="Nunito" w:cs="Times New Roman"/>
          <w:spacing w:val="8"/>
        </w:rPr>
        <w:t xml:space="preserve"> critère</w:t>
      </w:r>
      <w:r w:rsidR="009C0BCD" w:rsidRPr="00DC2354">
        <w:rPr>
          <w:rFonts w:ascii="Nunito" w:hAnsi="Nunito" w:cs="Times New Roman"/>
          <w:spacing w:val="8"/>
        </w:rPr>
        <w:t>s</w:t>
      </w:r>
      <w:r w:rsidR="54CBD372" w:rsidRPr="00DC2354">
        <w:rPr>
          <w:rFonts w:ascii="Nunito" w:hAnsi="Nunito" w:cs="Times New Roman"/>
          <w:spacing w:val="8"/>
        </w:rPr>
        <w:t xml:space="preserve"> </w:t>
      </w:r>
      <w:r w:rsidR="00776AE8" w:rsidRPr="00DC2354">
        <w:rPr>
          <w:rFonts w:ascii="Nunito" w:hAnsi="Nunito" w:cs="Times New Roman"/>
          <w:spacing w:val="8"/>
          <w:u w:val="single"/>
        </w:rPr>
        <w:t>C</w:t>
      </w:r>
      <w:r w:rsidR="54CBD372" w:rsidRPr="00DC2354">
        <w:rPr>
          <w:rFonts w:ascii="Nunito" w:hAnsi="Nunito" w:cs="Times New Roman"/>
          <w:spacing w:val="8"/>
          <w:u w:val="single"/>
        </w:rPr>
        <w:t>hangement</w:t>
      </w:r>
      <w:r w:rsidR="00776AE8" w:rsidRPr="00DC2354">
        <w:rPr>
          <w:rFonts w:ascii="Nunito" w:hAnsi="Nunito" w:cs="Times New Roman"/>
          <w:spacing w:val="8"/>
          <w:u w:val="single"/>
        </w:rPr>
        <w:t>s</w:t>
      </w:r>
      <w:r w:rsidR="00776AE8" w:rsidRPr="00DC2354">
        <w:rPr>
          <w:rFonts w:ascii="Nunito" w:hAnsi="Nunito" w:cs="Times New Roman"/>
          <w:spacing w:val="8"/>
        </w:rPr>
        <w:t xml:space="preserve"> et </w:t>
      </w:r>
      <w:r w:rsidR="00776AE8" w:rsidRPr="00DC2354">
        <w:rPr>
          <w:rFonts w:ascii="Nunito" w:hAnsi="Nunito" w:cs="Times New Roman"/>
          <w:spacing w:val="8"/>
          <w:u w:val="single"/>
        </w:rPr>
        <w:t>Pertinence</w:t>
      </w:r>
      <w:r w:rsidR="009D2682" w:rsidRPr="00DC2354">
        <w:rPr>
          <w:rFonts w:ascii="Nunito" w:hAnsi="Nunito" w:cs="Times New Roman"/>
          <w:spacing w:val="4"/>
        </w:rPr>
        <w:t>.</w:t>
      </w:r>
    </w:p>
    <w:p w14:paraId="544F778E" w14:textId="77777777" w:rsidR="00E43334" w:rsidRPr="00DC2354" w:rsidRDefault="00E43334" w:rsidP="00E43334">
      <w:pPr>
        <w:pStyle w:val="Corpsdetexte"/>
        <w:jc w:val="both"/>
        <w:rPr>
          <w:rFonts w:ascii="Nunito" w:hAnsi="Nunito" w:cs="Times New Roman"/>
          <w:b/>
        </w:rPr>
      </w:pPr>
    </w:p>
    <w:p w14:paraId="07AA6E0A" w14:textId="47743C25" w:rsidR="00E43334" w:rsidRPr="00DC2354" w:rsidRDefault="00E43334" w:rsidP="00E43334">
      <w:pPr>
        <w:pStyle w:val="Corpsdetexte"/>
        <w:jc w:val="both"/>
        <w:rPr>
          <w:rFonts w:ascii="Nunito" w:hAnsi="Nunito" w:cs="Times New Roman"/>
        </w:rPr>
      </w:pPr>
      <w:r w:rsidRPr="00DC2354">
        <w:rPr>
          <w:rFonts w:ascii="Nunito" w:hAnsi="Nunito" w:cs="Times New Roman"/>
          <w:b/>
        </w:rPr>
        <w:t>Objectif</w:t>
      </w:r>
      <w:r w:rsidRPr="00DC2354">
        <w:rPr>
          <w:rFonts w:ascii="Nunito" w:hAnsi="Nunito" w:cs="Times New Roman"/>
          <w:b/>
          <w:spacing w:val="-6"/>
        </w:rPr>
        <w:t xml:space="preserve"> </w:t>
      </w:r>
      <w:r w:rsidRPr="00DC2354">
        <w:rPr>
          <w:rFonts w:ascii="Nunito" w:hAnsi="Nunito" w:cs="Times New Roman"/>
          <w:b/>
        </w:rPr>
        <w:t>Spécifique</w:t>
      </w:r>
      <w:r w:rsidRPr="00DC2354">
        <w:rPr>
          <w:rFonts w:ascii="Nunito" w:hAnsi="Nunito" w:cs="Times New Roman"/>
          <w:b/>
          <w:spacing w:val="-3"/>
        </w:rPr>
        <w:t xml:space="preserve"> </w:t>
      </w:r>
      <w:r w:rsidRPr="00DC2354">
        <w:rPr>
          <w:rFonts w:ascii="Nunito" w:hAnsi="Nunito" w:cs="Times New Roman"/>
          <w:b/>
        </w:rPr>
        <w:t>2</w:t>
      </w:r>
      <w:r w:rsidRPr="00DC2354">
        <w:rPr>
          <w:rFonts w:ascii="Nunito" w:hAnsi="Nunito" w:cs="Times New Roman"/>
          <w:b/>
          <w:spacing w:val="-4"/>
        </w:rPr>
        <w:t xml:space="preserve"> </w:t>
      </w:r>
      <w:r w:rsidRPr="00DC2354">
        <w:rPr>
          <w:rFonts w:ascii="Nunito" w:hAnsi="Nunito" w:cs="Times New Roman"/>
        </w:rPr>
        <w:t>:</w:t>
      </w:r>
      <w:r w:rsidRPr="00DC2354">
        <w:rPr>
          <w:rFonts w:ascii="Nunito" w:hAnsi="Nunito" w:cs="Times New Roman"/>
          <w:spacing w:val="-5"/>
        </w:rPr>
        <w:t xml:space="preserve"> </w:t>
      </w:r>
      <w:r w:rsidRPr="00DC2354">
        <w:rPr>
          <w:rFonts w:ascii="Nunito" w:hAnsi="Nunito" w:cs="Times New Roman"/>
        </w:rPr>
        <w:t>Evaluer</w:t>
      </w:r>
      <w:r w:rsidRPr="00DC2354">
        <w:rPr>
          <w:rFonts w:ascii="Nunito" w:hAnsi="Nunito" w:cs="Times New Roman"/>
          <w:spacing w:val="-5"/>
        </w:rPr>
        <w:t xml:space="preserve"> </w:t>
      </w:r>
      <w:r w:rsidRPr="00DC2354">
        <w:rPr>
          <w:rFonts w:ascii="Nunito" w:hAnsi="Nunito" w:cs="Times New Roman"/>
        </w:rPr>
        <w:t>la</w:t>
      </w:r>
      <w:r w:rsidRPr="00DC2354">
        <w:rPr>
          <w:rFonts w:ascii="Nunito" w:hAnsi="Nunito" w:cs="Times New Roman"/>
          <w:spacing w:val="-5"/>
        </w:rPr>
        <w:t xml:space="preserve"> </w:t>
      </w:r>
      <w:r w:rsidRPr="00DC2354">
        <w:rPr>
          <w:rFonts w:ascii="Nunito" w:hAnsi="Nunito" w:cs="Times New Roman"/>
        </w:rPr>
        <w:t>qualité</w:t>
      </w:r>
      <w:r w:rsidRPr="00DC2354">
        <w:rPr>
          <w:rFonts w:ascii="Nunito" w:hAnsi="Nunito" w:cs="Times New Roman"/>
          <w:spacing w:val="-6"/>
        </w:rPr>
        <w:t xml:space="preserve"> </w:t>
      </w:r>
      <w:r w:rsidRPr="00DC2354">
        <w:rPr>
          <w:rFonts w:ascii="Nunito" w:hAnsi="Nunito" w:cs="Times New Roman"/>
        </w:rPr>
        <w:t>de</w:t>
      </w:r>
      <w:r w:rsidRPr="00DC2354">
        <w:rPr>
          <w:rFonts w:ascii="Nunito" w:hAnsi="Nunito" w:cs="Times New Roman"/>
          <w:spacing w:val="-6"/>
        </w:rPr>
        <w:t xml:space="preserve"> </w:t>
      </w:r>
      <w:r w:rsidRPr="00DC2354">
        <w:rPr>
          <w:rFonts w:ascii="Nunito" w:hAnsi="Nunito" w:cs="Times New Roman"/>
        </w:rPr>
        <w:t>la</w:t>
      </w:r>
      <w:r w:rsidRPr="00DC2354">
        <w:rPr>
          <w:rFonts w:ascii="Nunito" w:hAnsi="Nunito" w:cs="Times New Roman"/>
          <w:spacing w:val="-7"/>
        </w:rPr>
        <w:t xml:space="preserve"> </w:t>
      </w:r>
      <w:r w:rsidRPr="00DC2354">
        <w:rPr>
          <w:rFonts w:ascii="Nunito" w:hAnsi="Nunito" w:cs="Times New Roman"/>
        </w:rPr>
        <w:t>collaboration</w:t>
      </w:r>
      <w:r w:rsidRPr="00DC2354">
        <w:rPr>
          <w:rFonts w:ascii="Nunito" w:hAnsi="Nunito" w:cs="Times New Roman"/>
          <w:spacing w:val="-7"/>
        </w:rPr>
        <w:t xml:space="preserve"> </w:t>
      </w:r>
      <w:r w:rsidRPr="00DC2354">
        <w:rPr>
          <w:rFonts w:ascii="Nunito" w:hAnsi="Nunito" w:cs="Times New Roman"/>
        </w:rPr>
        <w:t>avec</w:t>
      </w:r>
      <w:r w:rsidRPr="00DC2354">
        <w:rPr>
          <w:rFonts w:ascii="Nunito" w:hAnsi="Nunito" w:cs="Times New Roman"/>
          <w:spacing w:val="-5"/>
        </w:rPr>
        <w:t xml:space="preserve"> </w:t>
      </w:r>
      <w:r w:rsidRPr="00DC2354">
        <w:rPr>
          <w:rFonts w:ascii="Nunito" w:hAnsi="Nunito" w:cs="Times New Roman"/>
        </w:rPr>
        <w:t>les</w:t>
      </w:r>
      <w:r w:rsidRPr="00DC2354">
        <w:rPr>
          <w:rFonts w:ascii="Nunito" w:hAnsi="Nunito" w:cs="Times New Roman"/>
          <w:spacing w:val="-4"/>
        </w:rPr>
        <w:t xml:space="preserve"> </w:t>
      </w:r>
      <w:r w:rsidRPr="00DC2354">
        <w:rPr>
          <w:rFonts w:ascii="Nunito" w:hAnsi="Nunito" w:cs="Times New Roman"/>
        </w:rPr>
        <w:t>ACTEURS</w:t>
      </w:r>
      <w:r w:rsidRPr="00DC2354">
        <w:rPr>
          <w:rFonts w:ascii="Nunito" w:hAnsi="Nunito" w:cs="Times New Roman"/>
          <w:spacing w:val="-4"/>
        </w:rPr>
        <w:t xml:space="preserve"> à travers le</w:t>
      </w:r>
      <w:r w:rsidR="009D2682" w:rsidRPr="00DC2354">
        <w:rPr>
          <w:rFonts w:ascii="Nunito" w:hAnsi="Nunito" w:cs="Times New Roman"/>
          <w:spacing w:val="-4"/>
        </w:rPr>
        <w:t>s</w:t>
      </w:r>
      <w:r w:rsidRPr="00DC2354">
        <w:rPr>
          <w:rFonts w:ascii="Nunito" w:hAnsi="Nunito" w:cs="Times New Roman"/>
          <w:spacing w:val="-4"/>
        </w:rPr>
        <w:t xml:space="preserve"> critère</w:t>
      </w:r>
      <w:r w:rsidR="009D2682" w:rsidRPr="00DC2354">
        <w:rPr>
          <w:rFonts w:ascii="Nunito" w:hAnsi="Nunito" w:cs="Times New Roman"/>
          <w:spacing w:val="-4"/>
        </w:rPr>
        <w:t>s</w:t>
      </w:r>
      <w:r w:rsidRPr="00DC2354">
        <w:rPr>
          <w:rFonts w:ascii="Nunito" w:hAnsi="Nunito" w:cs="Times New Roman"/>
          <w:spacing w:val="-4"/>
        </w:rPr>
        <w:t xml:space="preserve"> </w:t>
      </w:r>
      <w:r w:rsidRPr="00DC2354">
        <w:rPr>
          <w:rFonts w:ascii="Nunito" w:hAnsi="Nunito" w:cs="Times New Roman"/>
          <w:spacing w:val="-4"/>
          <w:u w:val="single"/>
        </w:rPr>
        <w:t>Partenariat</w:t>
      </w:r>
      <w:r w:rsidR="009D2682" w:rsidRPr="00DC2354">
        <w:rPr>
          <w:rFonts w:ascii="Nunito" w:hAnsi="Nunito" w:cs="Times New Roman"/>
          <w:spacing w:val="-4"/>
        </w:rPr>
        <w:t xml:space="preserve"> et </w:t>
      </w:r>
      <w:r w:rsidR="00010E68" w:rsidRPr="00DC2354">
        <w:rPr>
          <w:rFonts w:ascii="Nunito" w:hAnsi="Nunito" w:cs="Times New Roman"/>
          <w:spacing w:val="-4"/>
          <w:u w:val="single"/>
        </w:rPr>
        <w:t>Redevabilité aux populations</w:t>
      </w:r>
      <w:r w:rsidRPr="00DC2354">
        <w:rPr>
          <w:rFonts w:ascii="Nunito" w:hAnsi="Nunito" w:cs="Times New Roman"/>
        </w:rPr>
        <w:t>.</w:t>
      </w:r>
    </w:p>
    <w:p w14:paraId="304C2BE2" w14:textId="77777777" w:rsidR="00E43334" w:rsidRPr="00DC2354" w:rsidRDefault="00E43334" w:rsidP="00E43334">
      <w:pPr>
        <w:pStyle w:val="Corpsdetexte"/>
        <w:ind w:right="603"/>
        <w:jc w:val="both"/>
        <w:rPr>
          <w:rFonts w:ascii="Nunito" w:hAnsi="Nunito" w:cs="Times New Roman"/>
          <w:b/>
        </w:rPr>
      </w:pPr>
    </w:p>
    <w:p w14:paraId="753C440E" w14:textId="04593072" w:rsidR="00E43334" w:rsidRPr="00DC2354" w:rsidRDefault="00E43334" w:rsidP="00E43334">
      <w:pPr>
        <w:pStyle w:val="Corpsdetexte"/>
        <w:jc w:val="both"/>
        <w:rPr>
          <w:rFonts w:ascii="Nunito" w:hAnsi="Nunito" w:cs="Times New Roman"/>
        </w:rPr>
      </w:pPr>
      <w:r w:rsidRPr="00DC2354">
        <w:rPr>
          <w:rFonts w:ascii="Nunito" w:hAnsi="Nunito" w:cs="Times New Roman"/>
          <w:b/>
        </w:rPr>
        <w:t>Objectif</w:t>
      </w:r>
      <w:r w:rsidRPr="00DC2354">
        <w:rPr>
          <w:rFonts w:ascii="Nunito" w:hAnsi="Nunito" w:cs="Times New Roman"/>
          <w:b/>
          <w:spacing w:val="3"/>
        </w:rPr>
        <w:t xml:space="preserve"> </w:t>
      </w:r>
      <w:r w:rsidRPr="00DC2354">
        <w:rPr>
          <w:rFonts w:ascii="Nunito" w:hAnsi="Nunito" w:cs="Times New Roman"/>
          <w:b/>
        </w:rPr>
        <w:t>spécifique</w:t>
      </w:r>
      <w:r w:rsidRPr="00DC2354">
        <w:rPr>
          <w:rFonts w:ascii="Nunito" w:hAnsi="Nunito" w:cs="Times New Roman"/>
          <w:b/>
          <w:spacing w:val="4"/>
        </w:rPr>
        <w:t xml:space="preserve"> </w:t>
      </w:r>
      <w:r w:rsidRPr="00DC2354">
        <w:rPr>
          <w:rFonts w:ascii="Nunito" w:hAnsi="Nunito" w:cs="Times New Roman"/>
          <w:b/>
        </w:rPr>
        <w:t>3</w:t>
      </w:r>
      <w:r w:rsidRPr="00DC2354">
        <w:rPr>
          <w:rFonts w:ascii="Nunito" w:hAnsi="Nunito" w:cs="Times New Roman"/>
          <w:bCs/>
        </w:rPr>
        <w:t xml:space="preserve"> : </w:t>
      </w:r>
      <w:r w:rsidRPr="00DC2354">
        <w:rPr>
          <w:rFonts w:ascii="Nunito" w:hAnsi="Nunito" w:cs="Times New Roman"/>
        </w:rPr>
        <w:t>Evaluer</w:t>
      </w:r>
      <w:r w:rsidRPr="00DC2354">
        <w:rPr>
          <w:rFonts w:ascii="Nunito" w:hAnsi="Nunito" w:cs="Times New Roman"/>
          <w:spacing w:val="-5"/>
        </w:rPr>
        <w:t xml:space="preserve"> </w:t>
      </w:r>
      <w:r w:rsidRPr="00DC2354">
        <w:rPr>
          <w:rFonts w:ascii="Nunito" w:hAnsi="Nunito" w:cs="Times New Roman"/>
        </w:rPr>
        <w:t>la</w:t>
      </w:r>
      <w:r w:rsidRPr="00DC2354">
        <w:rPr>
          <w:rFonts w:ascii="Nunito" w:hAnsi="Nunito" w:cs="Times New Roman"/>
          <w:spacing w:val="-5"/>
        </w:rPr>
        <w:t xml:space="preserve"> </w:t>
      </w:r>
      <w:r w:rsidRPr="00DC2354">
        <w:rPr>
          <w:rFonts w:ascii="Nunito" w:hAnsi="Nunito" w:cs="Times New Roman"/>
        </w:rPr>
        <w:t>qualité</w:t>
      </w:r>
      <w:r w:rsidRPr="00DC2354">
        <w:rPr>
          <w:rFonts w:ascii="Nunito" w:hAnsi="Nunito" w:cs="Times New Roman"/>
          <w:spacing w:val="-6"/>
        </w:rPr>
        <w:t xml:space="preserve"> </w:t>
      </w:r>
      <w:r w:rsidRPr="00DC2354">
        <w:rPr>
          <w:rFonts w:ascii="Nunito" w:hAnsi="Nunito" w:cs="Times New Roman"/>
        </w:rPr>
        <w:t>de</w:t>
      </w:r>
      <w:r w:rsidRPr="00DC2354">
        <w:rPr>
          <w:rFonts w:ascii="Nunito" w:hAnsi="Nunito" w:cs="Times New Roman"/>
          <w:spacing w:val="-6"/>
        </w:rPr>
        <w:t xml:space="preserve"> </w:t>
      </w:r>
      <w:r w:rsidRPr="00DC2354">
        <w:rPr>
          <w:rFonts w:ascii="Nunito" w:hAnsi="Nunito" w:cs="Times New Roman"/>
        </w:rPr>
        <w:t>la</w:t>
      </w:r>
      <w:r w:rsidRPr="00DC2354">
        <w:rPr>
          <w:rFonts w:ascii="Nunito" w:hAnsi="Nunito" w:cs="Times New Roman"/>
          <w:spacing w:val="-7"/>
        </w:rPr>
        <w:t xml:space="preserve"> </w:t>
      </w:r>
      <w:r w:rsidR="00A2390B" w:rsidRPr="00DC2354">
        <w:rPr>
          <w:rFonts w:ascii="Nunito" w:hAnsi="Nunito" w:cs="Times New Roman"/>
          <w:spacing w:val="-7"/>
        </w:rPr>
        <w:t xml:space="preserve">GESTION </w:t>
      </w:r>
      <w:r w:rsidRPr="00DC2354">
        <w:rPr>
          <w:rFonts w:ascii="Nunito" w:hAnsi="Nunito" w:cs="Times New Roman"/>
          <w:spacing w:val="-7"/>
        </w:rPr>
        <w:t xml:space="preserve">du projet à travers </w:t>
      </w:r>
      <w:r w:rsidRPr="00DC2354">
        <w:rPr>
          <w:rFonts w:ascii="Nunito" w:hAnsi="Nunito" w:cs="Times New Roman"/>
          <w:spacing w:val="-4"/>
        </w:rPr>
        <w:t xml:space="preserve">le critère </w:t>
      </w:r>
      <w:r w:rsidRPr="00DC2354">
        <w:rPr>
          <w:rFonts w:ascii="Nunito" w:hAnsi="Nunito" w:cs="Times New Roman"/>
          <w:spacing w:val="-4"/>
          <w:u w:val="single"/>
        </w:rPr>
        <w:t>Efficacité</w:t>
      </w:r>
      <w:r w:rsidR="00E869A4" w:rsidRPr="00DC2354">
        <w:rPr>
          <w:rFonts w:ascii="Nunito" w:hAnsi="Nunito" w:cs="Times New Roman"/>
          <w:spacing w:val="-4"/>
        </w:rPr>
        <w:t xml:space="preserve"> </w:t>
      </w:r>
      <w:r w:rsidR="00CE5D25" w:rsidRPr="00DC2354">
        <w:rPr>
          <w:rFonts w:ascii="Nunito" w:hAnsi="Nunito" w:cs="Times New Roman"/>
          <w:spacing w:val="-4"/>
        </w:rPr>
        <w:t>.</w:t>
      </w:r>
    </w:p>
    <w:p w14:paraId="240BCDD1" w14:textId="77777777" w:rsidR="00E43334" w:rsidRPr="00DC2354" w:rsidRDefault="00E43334" w:rsidP="00E43334">
      <w:pPr>
        <w:pStyle w:val="Corpsdetexte"/>
        <w:ind w:right="603"/>
        <w:jc w:val="both"/>
        <w:rPr>
          <w:rFonts w:ascii="Nunito" w:hAnsi="Nunito" w:cs="Times New Roman"/>
          <w:bCs/>
        </w:rPr>
      </w:pPr>
    </w:p>
    <w:p w14:paraId="40D3F1EB" w14:textId="62DC8F9A" w:rsidR="00E43334" w:rsidRPr="00DC2354" w:rsidRDefault="00E43334" w:rsidP="00E869A4">
      <w:pPr>
        <w:pStyle w:val="Corpsdetexte"/>
        <w:ind w:right="603"/>
        <w:jc w:val="both"/>
        <w:rPr>
          <w:rFonts w:ascii="Nunito" w:hAnsi="Nunito"/>
        </w:rPr>
      </w:pPr>
      <w:r w:rsidRPr="00DC2354">
        <w:rPr>
          <w:rFonts w:ascii="Nunito" w:hAnsi="Nunito" w:cs="Times New Roman"/>
          <w:b/>
          <w:bCs/>
        </w:rPr>
        <w:t>Objectif</w:t>
      </w:r>
      <w:r w:rsidRPr="00DC2354">
        <w:rPr>
          <w:rFonts w:ascii="Nunito" w:hAnsi="Nunito" w:cs="Times New Roman"/>
          <w:b/>
          <w:bCs/>
          <w:spacing w:val="3"/>
        </w:rPr>
        <w:t xml:space="preserve"> </w:t>
      </w:r>
      <w:r w:rsidRPr="00DC2354">
        <w:rPr>
          <w:rFonts w:ascii="Nunito" w:hAnsi="Nunito" w:cs="Times New Roman"/>
          <w:b/>
          <w:bCs/>
        </w:rPr>
        <w:t>spécifique</w:t>
      </w:r>
      <w:r w:rsidRPr="00DC2354">
        <w:rPr>
          <w:rFonts w:ascii="Nunito" w:hAnsi="Nunito" w:cs="Times New Roman"/>
          <w:b/>
          <w:bCs/>
          <w:spacing w:val="4"/>
        </w:rPr>
        <w:t xml:space="preserve"> </w:t>
      </w:r>
      <w:r w:rsidRPr="00DC2354">
        <w:rPr>
          <w:rFonts w:ascii="Nunito" w:hAnsi="Nunito" w:cs="Times New Roman"/>
          <w:b/>
          <w:bCs/>
        </w:rPr>
        <w:t xml:space="preserve">4 </w:t>
      </w:r>
      <w:r w:rsidRPr="00DC2354">
        <w:rPr>
          <w:rFonts w:ascii="Nunito" w:hAnsi="Nunito" w:cs="Times New Roman"/>
        </w:rPr>
        <w:t>:</w:t>
      </w:r>
      <w:r w:rsidRPr="00DC2354">
        <w:rPr>
          <w:rFonts w:ascii="Nunito" w:hAnsi="Nunito" w:cs="Times New Roman"/>
          <w:spacing w:val="3"/>
        </w:rPr>
        <w:t xml:space="preserve"> </w:t>
      </w:r>
      <w:r w:rsidRPr="00DC2354">
        <w:rPr>
          <w:rFonts w:ascii="Nunito" w:hAnsi="Nunito" w:cs="Times New Roman"/>
        </w:rPr>
        <w:t>Proposer</w:t>
      </w:r>
      <w:r w:rsidRPr="00DC2354">
        <w:rPr>
          <w:rFonts w:ascii="Nunito" w:hAnsi="Nunito" w:cs="Times New Roman"/>
          <w:spacing w:val="4"/>
        </w:rPr>
        <w:t xml:space="preserve"> </w:t>
      </w:r>
      <w:r w:rsidRPr="00DC2354">
        <w:rPr>
          <w:rFonts w:ascii="Nunito" w:hAnsi="Nunito" w:cs="Times New Roman"/>
        </w:rPr>
        <w:t>des</w:t>
      </w:r>
      <w:r w:rsidRPr="00DC2354">
        <w:rPr>
          <w:rFonts w:ascii="Nunito" w:hAnsi="Nunito" w:cs="Times New Roman"/>
          <w:spacing w:val="8"/>
        </w:rPr>
        <w:t xml:space="preserve"> </w:t>
      </w:r>
      <w:r w:rsidRPr="00DC2354">
        <w:rPr>
          <w:rFonts w:ascii="Nunito" w:hAnsi="Nunito" w:cs="Times New Roman"/>
        </w:rPr>
        <w:t>recommandations</w:t>
      </w:r>
      <w:r w:rsidRPr="00DC2354">
        <w:rPr>
          <w:rFonts w:ascii="Nunito" w:hAnsi="Nunito" w:cs="Times New Roman"/>
          <w:spacing w:val="6"/>
        </w:rPr>
        <w:t xml:space="preserve"> </w:t>
      </w:r>
      <w:r w:rsidRPr="00DC2354">
        <w:rPr>
          <w:rFonts w:ascii="Nunito" w:hAnsi="Nunito" w:cs="Times New Roman"/>
        </w:rPr>
        <w:t>qui</w:t>
      </w:r>
      <w:r w:rsidRPr="00DC2354">
        <w:rPr>
          <w:rFonts w:ascii="Nunito" w:hAnsi="Nunito" w:cs="Times New Roman"/>
          <w:spacing w:val="1"/>
        </w:rPr>
        <w:t xml:space="preserve"> </w:t>
      </w:r>
      <w:r w:rsidRPr="00DC2354">
        <w:rPr>
          <w:rFonts w:ascii="Nunito" w:hAnsi="Nunito" w:cs="Times New Roman"/>
        </w:rPr>
        <w:t>pourraient</w:t>
      </w:r>
      <w:r w:rsidRPr="00DC2354">
        <w:rPr>
          <w:rFonts w:ascii="Nunito" w:hAnsi="Nunito" w:cs="Times New Roman"/>
          <w:spacing w:val="5"/>
        </w:rPr>
        <w:t xml:space="preserve"> </w:t>
      </w:r>
      <w:r w:rsidRPr="00DC2354">
        <w:rPr>
          <w:rFonts w:ascii="Nunito" w:hAnsi="Nunito" w:cs="Times New Roman"/>
        </w:rPr>
        <w:t>aiguiller</w:t>
      </w:r>
      <w:r w:rsidRPr="00DC2354">
        <w:rPr>
          <w:rFonts w:ascii="Nunito" w:hAnsi="Nunito" w:cs="Times New Roman"/>
          <w:spacing w:val="4"/>
        </w:rPr>
        <w:t xml:space="preserve"> </w:t>
      </w:r>
      <w:r w:rsidRPr="00DC2354">
        <w:rPr>
          <w:rFonts w:ascii="Nunito" w:hAnsi="Nunito" w:cs="Times New Roman"/>
        </w:rPr>
        <w:t>l’ONG</w:t>
      </w:r>
      <w:r w:rsidRPr="00DC2354">
        <w:rPr>
          <w:rFonts w:ascii="Nunito" w:hAnsi="Nunito" w:cs="Times New Roman"/>
          <w:spacing w:val="3"/>
        </w:rPr>
        <w:t xml:space="preserve"> </w:t>
      </w:r>
      <w:r w:rsidRPr="00DC2354">
        <w:rPr>
          <w:rFonts w:ascii="Nunito" w:hAnsi="Nunito" w:cs="Times New Roman"/>
        </w:rPr>
        <w:t>et</w:t>
      </w:r>
      <w:r w:rsidRPr="00DC2354">
        <w:rPr>
          <w:rFonts w:ascii="Nunito" w:hAnsi="Nunito" w:cs="Times New Roman"/>
          <w:spacing w:val="5"/>
        </w:rPr>
        <w:t xml:space="preserve"> </w:t>
      </w:r>
      <w:r w:rsidRPr="00DC2354">
        <w:rPr>
          <w:rFonts w:ascii="Nunito" w:hAnsi="Nunito" w:cs="Times New Roman"/>
        </w:rPr>
        <w:t>le</w:t>
      </w:r>
      <w:r w:rsidRPr="00DC2354">
        <w:rPr>
          <w:rFonts w:ascii="Nunito" w:hAnsi="Nunito" w:cs="Times New Roman"/>
          <w:spacing w:val="3"/>
        </w:rPr>
        <w:t xml:space="preserve"> </w:t>
      </w:r>
      <w:r w:rsidRPr="00DC2354">
        <w:rPr>
          <w:rFonts w:ascii="Nunito" w:hAnsi="Nunito" w:cs="Times New Roman"/>
        </w:rPr>
        <w:t>bailleur</w:t>
      </w:r>
      <w:r w:rsidRPr="00DC2354">
        <w:rPr>
          <w:rFonts w:ascii="Nunito" w:hAnsi="Nunito" w:cs="Times New Roman"/>
          <w:spacing w:val="4"/>
        </w:rPr>
        <w:t xml:space="preserve"> </w:t>
      </w:r>
      <w:r w:rsidRPr="00DC2354">
        <w:rPr>
          <w:rFonts w:ascii="Nunito" w:hAnsi="Nunito" w:cs="Times New Roman"/>
        </w:rPr>
        <w:t>dans</w:t>
      </w:r>
      <w:r w:rsidRPr="00DC2354">
        <w:rPr>
          <w:rFonts w:ascii="Nunito" w:hAnsi="Nunito" w:cs="Times New Roman"/>
          <w:spacing w:val="6"/>
        </w:rPr>
        <w:t xml:space="preserve"> </w:t>
      </w:r>
      <w:r w:rsidRPr="00DC2354">
        <w:rPr>
          <w:rFonts w:ascii="Nunito" w:hAnsi="Nunito" w:cs="Times New Roman"/>
        </w:rPr>
        <w:t>le</w:t>
      </w:r>
      <w:r w:rsidRPr="00DC2354">
        <w:rPr>
          <w:rFonts w:ascii="Nunito" w:hAnsi="Nunito" w:cs="Times New Roman"/>
          <w:spacing w:val="3"/>
        </w:rPr>
        <w:t xml:space="preserve"> </w:t>
      </w:r>
      <w:r w:rsidRPr="00DC2354">
        <w:rPr>
          <w:rFonts w:ascii="Nunito" w:hAnsi="Nunito" w:cs="Times New Roman"/>
        </w:rPr>
        <w:t>cadre</w:t>
      </w:r>
      <w:r w:rsidRPr="00DC2354">
        <w:rPr>
          <w:rFonts w:ascii="Nunito" w:hAnsi="Nunito" w:cs="Times New Roman"/>
          <w:spacing w:val="3"/>
        </w:rPr>
        <w:t xml:space="preserve"> </w:t>
      </w:r>
      <w:r w:rsidRPr="00DC2354">
        <w:rPr>
          <w:rFonts w:ascii="Nunito" w:hAnsi="Nunito" w:cs="Times New Roman"/>
        </w:rPr>
        <w:t>d</w:t>
      </w:r>
      <w:r w:rsidR="7CE63CA7" w:rsidRPr="00DC2354">
        <w:rPr>
          <w:rFonts w:ascii="Nunito" w:hAnsi="Nunito" w:cs="Times New Roman"/>
        </w:rPr>
        <w:t>’une réflexion</w:t>
      </w:r>
      <w:r w:rsidRPr="00DC2354">
        <w:rPr>
          <w:rFonts w:ascii="Nunito" w:hAnsi="Nunito" w:cs="Times New Roman"/>
        </w:rPr>
        <w:t xml:space="preserve"> </w:t>
      </w:r>
      <w:r w:rsidR="00587ED9" w:rsidRPr="00DC2354">
        <w:rPr>
          <w:rFonts w:ascii="Nunito" w:hAnsi="Nunito" w:cs="Times New Roman"/>
        </w:rPr>
        <w:t xml:space="preserve">concernant </w:t>
      </w:r>
      <w:r w:rsidRPr="00DC2354">
        <w:rPr>
          <w:rFonts w:ascii="Nunito" w:hAnsi="Nunito" w:cs="Times New Roman"/>
        </w:rPr>
        <w:t>une</w:t>
      </w:r>
      <w:r w:rsidRPr="00DC2354">
        <w:rPr>
          <w:rFonts w:ascii="Nunito" w:hAnsi="Nunito" w:cs="Times New Roman"/>
          <w:spacing w:val="-2"/>
        </w:rPr>
        <w:t xml:space="preserve"> </w:t>
      </w:r>
      <w:r w:rsidRPr="00DC2354">
        <w:rPr>
          <w:rFonts w:ascii="Nunito" w:hAnsi="Nunito" w:cs="Times New Roman"/>
        </w:rPr>
        <w:t>phase 3</w:t>
      </w:r>
      <w:r w:rsidR="00C66681" w:rsidRPr="00DC2354">
        <w:rPr>
          <w:rFonts w:ascii="Nunito" w:hAnsi="Nunito" w:cs="Times New Roman"/>
        </w:rPr>
        <w:t xml:space="preserve"> en accordant une attention </w:t>
      </w:r>
      <w:r w:rsidR="003E203F" w:rsidRPr="00DC2354">
        <w:rPr>
          <w:rFonts w:ascii="Nunito" w:hAnsi="Nunito" w:cs="Times New Roman"/>
        </w:rPr>
        <w:t>sur</w:t>
      </w:r>
      <w:r w:rsidR="00C66681" w:rsidRPr="00DC2354">
        <w:rPr>
          <w:rFonts w:ascii="Nunito" w:hAnsi="Nunito" w:cs="Times New Roman"/>
        </w:rPr>
        <w:t> </w:t>
      </w:r>
      <w:r w:rsidRPr="00DC2354">
        <w:rPr>
          <w:rFonts w:ascii="Nunito" w:hAnsi="Nunito"/>
          <w:spacing w:val="-2"/>
        </w:rPr>
        <w:t xml:space="preserve">les </w:t>
      </w:r>
      <w:r w:rsidRPr="00DC2354">
        <w:rPr>
          <w:rFonts w:ascii="Nunito" w:hAnsi="Nunito"/>
        </w:rPr>
        <w:t>améliorations</w:t>
      </w:r>
      <w:r w:rsidRPr="00DC2354">
        <w:rPr>
          <w:rFonts w:ascii="Nunito" w:hAnsi="Nunito"/>
          <w:spacing w:val="-2"/>
        </w:rPr>
        <w:t xml:space="preserve"> </w:t>
      </w:r>
      <w:r w:rsidRPr="00DC2354">
        <w:rPr>
          <w:rFonts w:ascii="Nunito" w:hAnsi="Nunito"/>
        </w:rPr>
        <w:t>à</w:t>
      </w:r>
      <w:r w:rsidRPr="00DC2354">
        <w:rPr>
          <w:rFonts w:ascii="Nunito" w:hAnsi="Nunito"/>
          <w:spacing w:val="-3"/>
        </w:rPr>
        <w:t xml:space="preserve"> </w:t>
      </w:r>
      <w:r w:rsidRPr="00DC2354">
        <w:rPr>
          <w:rFonts w:ascii="Nunito" w:hAnsi="Nunito"/>
        </w:rPr>
        <w:t>apporter,</w:t>
      </w:r>
      <w:r w:rsidRPr="00DC2354">
        <w:rPr>
          <w:rFonts w:ascii="Nunito" w:hAnsi="Nunito"/>
          <w:spacing w:val="-2"/>
        </w:rPr>
        <w:t xml:space="preserve"> </w:t>
      </w:r>
      <w:r w:rsidRPr="00DC2354">
        <w:rPr>
          <w:rFonts w:ascii="Nunito" w:hAnsi="Nunito"/>
        </w:rPr>
        <w:t>d’après</w:t>
      </w:r>
      <w:r w:rsidRPr="00DC2354">
        <w:rPr>
          <w:rFonts w:ascii="Nunito" w:hAnsi="Nunito"/>
          <w:spacing w:val="-2"/>
        </w:rPr>
        <w:t xml:space="preserve"> </w:t>
      </w:r>
      <w:r w:rsidRPr="00DC2354">
        <w:rPr>
          <w:rFonts w:ascii="Nunito" w:hAnsi="Nunito"/>
        </w:rPr>
        <w:t>les</w:t>
      </w:r>
      <w:r w:rsidRPr="00DC2354">
        <w:rPr>
          <w:rFonts w:ascii="Nunito" w:hAnsi="Nunito"/>
          <w:spacing w:val="1"/>
        </w:rPr>
        <w:t xml:space="preserve"> </w:t>
      </w:r>
      <w:r w:rsidRPr="00DC2354">
        <w:rPr>
          <w:rFonts w:ascii="Nunito" w:hAnsi="Nunito"/>
        </w:rPr>
        <w:t>bénéficiaires directs</w:t>
      </w:r>
      <w:r w:rsidRPr="00DC2354">
        <w:rPr>
          <w:rFonts w:ascii="Nunito" w:hAnsi="Nunito"/>
          <w:spacing w:val="-2"/>
        </w:rPr>
        <w:t xml:space="preserve"> </w:t>
      </w:r>
      <w:r w:rsidRPr="00DC2354">
        <w:rPr>
          <w:rFonts w:ascii="Nunito" w:hAnsi="Nunito"/>
        </w:rPr>
        <w:t>(selon</w:t>
      </w:r>
      <w:r w:rsidRPr="00DC2354">
        <w:rPr>
          <w:rFonts w:ascii="Nunito" w:hAnsi="Nunito"/>
          <w:spacing w:val="-3"/>
        </w:rPr>
        <w:t xml:space="preserve"> le </w:t>
      </w:r>
      <w:r w:rsidRPr="00DC2354">
        <w:rPr>
          <w:rFonts w:ascii="Nunito" w:hAnsi="Nunito"/>
        </w:rPr>
        <w:t>genre, l’âge</w:t>
      </w:r>
      <w:r w:rsidRPr="00DC2354">
        <w:rPr>
          <w:rFonts w:ascii="Nunito" w:hAnsi="Nunito"/>
          <w:spacing w:val="-3"/>
        </w:rPr>
        <w:t xml:space="preserve"> </w:t>
      </w:r>
      <w:r w:rsidRPr="00DC2354">
        <w:rPr>
          <w:rFonts w:ascii="Nunito" w:hAnsi="Nunito"/>
        </w:rPr>
        <w:t>et</w:t>
      </w:r>
      <w:r w:rsidRPr="00DC2354">
        <w:rPr>
          <w:rFonts w:ascii="Nunito" w:hAnsi="Nunito"/>
          <w:spacing w:val="-2"/>
        </w:rPr>
        <w:t xml:space="preserve"> le </w:t>
      </w:r>
      <w:r w:rsidRPr="00DC2354">
        <w:rPr>
          <w:rFonts w:ascii="Nunito" w:hAnsi="Nunito"/>
        </w:rPr>
        <w:t>handicap)</w:t>
      </w:r>
      <w:r w:rsidRPr="00DC2354">
        <w:rPr>
          <w:rFonts w:ascii="Nunito" w:hAnsi="Nunito"/>
          <w:spacing w:val="-1"/>
        </w:rPr>
        <w:t xml:space="preserve"> </w:t>
      </w:r>
      <w:r w:rsidRPr="00DC2354">
        <w:rPr>
          <w:rFonts w:ascii="Nunito" w:hAnsi="Nunito"/>
        </w:rPr>
        <w:t>et</w:t>
      </w:r>
      <w:r w:rsidRPr="00DC2354">
        <w:rPr>
          <w:rFonts w:ascii="Nunito" w:hAnsi="Nunito"/>
          <w:spacing w:val="-1"/>
        </w:rPr>
        <w:t xml:space="preserve"> </w:t>
      </w:r>
      <w:r w:rsidRPr="00DC2354">
        <w:rPr>
          <w:rFonts w:ascii="Nunito" w:hAnsi="Nunito"/>
        </w:rPr>
        <w:t>les</w:t>
      </w:r>
      <w:r w:rsidRPr="00DC2354">
        <w:rPr>
          <w:rFonts w:ascii="Nunito" w:hAnsi="Nunito"/>
          <w:spacing w:val="-1"/>
        </w:rPr>
        <w:t xml:space="preserve"> </w:t>
      </w:r>
      <w:r w:rsidRPr="00DC2354">
        <w:rPr>
          <w:rFonts w:ascii="Nunito" w:hAnsi="Nunito"/>
        </w:rPr>
        <w:t>partenaires</w:t>
      </w:r>
      <w:r w:rsidR="00F352C5" w:rsidRPr="00DC2354">
        <w:rPr>
          <w:rFonts w:ascii="Nunito" w:hAnsi="Nunito"/>
        </w:rPr>
        <w:t xml:space="preserve"> au regard des </w:t>
      </w:r>
      <w:r w:rsidR="00F352C5" w:rsidRPr="00DC2354">
        <w:rPr>
          <w:rFonts w:ascii="Nunito" w:hAnsi="Nunito"/>
          <w:spacing w:val="-2"/>
        </w:rPr>
        <w:t>résultats atteints</w:t>
      </w:r>
      <w:r w:rsidR="00B0405F" w:rsidRPr="00DC2354">
        <w:rPr>
          <w:rFonts w:ascii="Nunito" w:hAnsi="Nunito"/>
        </w:rPr>
        <w:t>.</w:t>
      </w:r>
    </w:p>
    <w:p w14:paraId="2438CA61" w14:textId="77777777" w:rsidR="00157A8A" w:rsidRPr="00DC2354" w:rsidRDefault="00157A8A" w:rsidP="00157A8A">
      <w:pPr>
        <w:ind w:firstLine="360"/>
        <w:rPr>
          <w:rFonts w:ascii="Nunito" w:hAnsi="Nunito"/>
          <w:b/>
          <w:szCs w:val="20"/>
        </w:rPr>
      </w:pPr>
    </w:p>
    <w:p w14:paraId="31B8BBB6" w14:textId="1310BC77" w:rsidR="002C38B7" w:rsidRPr="00DC2354" w:rsidRDefault="00157A8A" w:rsidP="00157A8A">
      <w:pPr>
        <w:ind w:firstLine="360"/>
        <w:rPr>
          <w:rFonts w:ascii="Nunito" w:hAnsi="Nunito"/>
          <w:b/>
          <w:szCs w:val="22"/>
        </w:rPr>
      </w:pPr>
      <w:r w:rsidRPr="00DC2354">
        <w:rPr>
          <w:rFonts w:ascii="Nunito" w:hAnsi="Nunito"/>
          <w:b/>
          <w:szCs w:val="22"/>
        </w:rPr>
        <w:t xml:space="preserve">3.3 </w:t>
      </w:r>
      <w:r w:rsidR="002C38B7" w:rsidRPr="00DC2354">
        <w:rPr>
          <w:rFonts w:ascii="Nunito" w:hAnsi="Nunito"/>
          <w:b/>
          <w:szCs w:val="22"/>
        </w:rPr>
        <w:t>Critères d’éva</w:t>
      </w:r>
      <w:r w:rsidR="00217F0E" w:rsidRPr="00DC2354">
        <w:rPr>
          <w:rFonts w:ascii="Nunito" w:hAnsi="Nunito"/>
          <w:b/>
          <w:szCs w:val="22"/>
        </w:rPr>
        <w:t xml:space="preserve">luation et questions évaluatives </w:t>
      </w:r>
      <w:r w:rsidR="002C38B7" w:rsidRPr="00DC2354">
        <w:rPr>
          <w:rFonts w:ascii="Nunito" w:hAnsi="Nunito"/>
          <w:b/>
          <w:szCs w:val="22"/>
        </w:rPr>
        <w:t xml:space="preserve"> </w:t>
      </w:r>
    </w:p>
    <w:p w14:paraId="1706121B" w14:textId="77777777" w:rsidR="00F45B4E" w:rsidRPr="00DC2354" w:rsidRDefault="00F45B4E" w:rsidP="00F45B4E">
      <w:pPr>
        <w:rPr>
          <w:rFonts w:ascii="Nunito" w:hAnsi="Nunito"/>
          <w:b/>
          <w:sz w:val="16"/>
          <w:szCs w:val="22"/>
        </w:rPr>
      </w:pPr>
    </w:p>
    <w:p w14:paraId="69D2FEA6" w14:textId="77777777" w:rsidR="007A28F9" w:rsidRPr="00DC2354" w:rsidRDefault="007A28F9" w:rsidP="007A28F9">
      <w:pPr>
        <w:pStyle w:val="Corpsdetexte"/>
        <w:jc w:val="both"/>
        <w:rPr>
          <w:rFonts w:ascii="Nunito" w:hAnsi="Nunito" w:cs="Times New Roman"/>
        </w:rPr>
      </w:pPr>
      <w:r w:rsidRPr="00DC2354">
        <w:rPr>
          <w:rFonts w:ascii="Nunito" w:hAnsi="Nunito" w:cs="Times New Roman"/>
        </w:rPr>
        <w:t>Ci-dessous</w:t>
      </w:r>
      <w:r w:rsidRPr="00DC2354">
        <w:rPr>
          <w:rFonts w:ascii="Nunito" w:hAnsi="Nunito" w:cs="Times New Roman"/>
          <w:spacing w:val="-2"/>
        </w:rPr>
        <w:t xml:space="preserve"> </w:t>
      </w:r>
      <w:r w:rsidRPr="00DC2354">
        <w:rPr>
          <w:rFonts w:ascii="Nunito" w:hAnsi="Nunito" w:cs="Times New Roman"/>
        </w:rPr>
        <w:t>des</w:t>
      </w:r>
      <w:r w:rsidRPr="00DC2354">
        <w:rPr>
          <w:rFonts w:ascii="Nunito" w:hAnsi="Nunito" w:cs="Times New Roman"/>
          <w:spacing w:val="-2"/>
        </w:rPr>
        <w:t xml:space="preserve"> </w:t>
      </w:r>
      <w:r w:rsidRPr="00DC2354">
        <w:rPr>
          <w:rFonts w:ascii="Nunito" w:hAnsi="Nunito" w:cs="Times New Roman"/>
        </w:rPr>
        <w:t>questions</w:t>
      </w:r>
      <w:r w:rsidRPr="00DC2354">
        <w:rPr>
          <w:rFonts w:ascii="Nunito" w:hAnsi="Nunito" w:cs="Times New Roman"/>
          <w:spacing w:val="-2"/>
        </w:rPr>
        <w:t xml:space="preserve"> </w:t>
      </w:r>
      <w:r w:rsidRPr="00DC2354">
        <w:rPr>
          <w:rFonts w:ascii="Nunito" w:hAnsi="Nunito" w:cs="Times New Roman"/>
        </w:rPr>
        <w:t>d’évaluation,</w:t>
      </w:r>
      <w:r w:rsidRPr="00DC2354">
        <w:rPr>
          <w:rFonts w:ascii="Nunito" w:hAnsi="Nunito" w:cs="Times New Roman"/>
          <w:spacing w:val="-1"/>
        </w:rPr>
        <w:t xml:space="preserve"> </w:t>
      </w:r>
      <w:r w:rsidRPr="00DC2354">
        <w:rPr>
          <w:rFonts w:ascii="Nunito" w:hAnsi="Nunito" w:cs="Times New Roman"/>
        </w:rPr>
        <w:t>à</w:t>
      </w:r>
      <w:r w:rsidRPr="00DC2354">
        <w:rPr>
          <w:rFonts w:ascii="Nunito" w:hAnsi="Nunito" w:cs="Times New Roman"/>
          <w:spacing w:val="-2"/>
        </w:rPr>
        <w:t xml:space="preserve"> </w:t>
      </w:r>
      <w:r w:rsidRPr="00DC2354">
        <w:rPr>
          <w:rFonts w:ascii="Nunito" w:hAnsi="Nunito" w:cs="Times New Roman"/>
        </w:rPr>
        <w:t>titre</w:t>
      </w:r>
      <w:r w:rsidRPr="00DC2354">
        <w:rPr>
          <w:rFonts w:ascii="Nunito" w:hAnsi="Nunito" w:cs="Times New Roman"/>
          <w:spacing w:val="-2"/>
        </w:rPr>
        <w:t xml:space="preserve"> </w:t>
      </w:r>
      <w:r w:rsidRPr="00DC2354">
        <w:rPr>
          <w:rFonts w:ascii="Nunito" w:hAnsi="Nunito" w:cs="Times New Roman"/>
        </w:rPr>
        <w:t>indicatif</w:t>
      </w:r>
      <w:r w:rsidRPr="00DC2354">
        <w:rPr>
          <w:rFonts w:ascii="Nunito" w:hAnsi="Nunito" w:cs="Times New Roman"/>
          <w:spacing w:val="-2"/>
        </w:rPr>
        <w:t xml:space="preserve"> </w:t>
      </w:r>
      <w:r w:rsidRPr="00DC2354">
        <w:rPr>
          <w:rFonts w:ascii="Nunito" w:hAnsi="Nunito" w:cs="Times New Roman"/>
        </w:rPr>
        <w:t>et</w:t>
      </w:r>
      <w:r w:rsidRPr="00DC2354">
        <w:rPr>
          <w:rFonts w:ascii="Nunito" w:hAnsi="Nunito" w:cs="Times New Roman"/>
          <w:spacing w:val="-1"/>
        </w:rPr>
        <w:t xml:space="preserve"> </w:t>
      </w:r>
      <w:r w:rsidRPr="00DC2354">
        <w:rPr>
          <w:rFonts w:ascii="Nunito" w:hAnsi="Nunito" w:cs="Times New Roman"/>
        </w:rPr>
        <w:t>non</w:t>
      </w:r>
      <w:r w:rsidRPr="00DC2354">
        <w:rPr>
          <w:rFonts w:ascii="Nunito" w:hAnsi="Nunito" w:cs="Times New Roman"/>
          <w:spacing w:val="-2"/>
        </w:rPr>
        <w:t xml:space="preserve"> </w:t>
      </w:r>
      <w:r w:rsidRPr="00DC2354">
        <w:rPr>
          <w:rFonts w:ascii="Nunito" w:hAnsi="Nunito" w:cs="Times New Roman"/>
        </w:rPr>
        <w:t>exhaustive.</w:t>
      </w:r>
    </w:p>
    <w:p w14:paraId="5E80162C" w14:textId="77777777" w:rsidR="007A28F9" w:rsidRPr="00DC2354" w:rsidRDefault="007A28F9" w:rsidP="007A28F9">
      <w:pPr>
        <w:pStyle w:val="Corpsdetexte"/>
        <w:jc w:val="both"/>
        <w:rPr>
          <w:rFonts w:ascii="Nunito" w:hAnsi="Nunito" w:cs="Times New Roman"/>
          <w:sz w:val="22"/>
          <w:szCs w:val="22"/>
        </w:rPr>
      </w:pPr>
    </w:p>
    <w:p w14:paraId="72DF7717" w14:textId="77777777" w:rsidR="007A28F9" w:rsidRPr="00DC2354" w:rsidRDefault="007A28F9" w:rsidP="007A28F9">
      <w:pPr>
        <w:pStyle w:val="Paragraphedeliste"/>
        <w:widowControl w:val="0"/>
        <w:numPr>
          <w:ilvl w:val="0"/>
          <w:numId w:val="22"/>
        </w:numPr>
        <w:autoSpaceDE w:val="0"/>
        <w:autoSpaceDN w:val="0"/>
        <w:contextualSpacing w:val="0"/>
        <w:rPr>
          <w:rFonts w:ascii="Nunito" w:hAnsi="Nunito"/>
          <w:b/>
          <w:color w:val="000000" w:themeColor="text1"/>
          <w:sz w:val="22"/>
          <w:szCs w:val="22"/>
        </w:rPr>
      </w:pPr>
      <w:r w:rsidRPr="00DC2354">
        <w:rPr>
          <w:rFonts w:ascii="Nunito" w:hAnsi="Nunito"/>
          <w:b/>
          <w:color w:val="000000" w:themeColor="text1"/>
          <w:sz w:val="22"/>
          <w:szCs w:val="22"/>
        </w:rPr>
        <w:t>Evaluation</w:t>
      </w:r>
      <w:r w:rsidRPr="00DC2354">
        <w:rPr>
          <w:rFonts w:ascii="Nunito" w:hAnsi="Nunito"/>
          <w:b/>
          <w:color w:val="000000" w:themeColor="text1"/>
          <w:spacing w:val="-2"/>
          <w:sz w:val="22"/>
          <w:szCs w:val="22"/>
        </w:rPr>
        <w:t xml:space="preserve"> </w:t>
      </w:r>
      <w:r w:rsidRPr="00DC2354">
        <w:rPr>
          <w:rFonts w:ascii="Nunito" w:hAnsi="Nunito"/>
          <w:b/>
          <w:color w:val="000000" w:themeColor="text1"/>
          <w:sz w:val="22"/>
          <w:szCs w:val="22"/>
        </w:rPr>
        <w:t>des</w:t>
      </w:r>
      <w:r w:rsidRPr="00DC2354">
        <w:rPr>
          <w:rFonts w:ascii="Nunito" w:hAnsi="Nunito"/>
          <w:b/>
          <w:color w:val="000000" w:themeColor="text1"/>
          <w:spacing w:val="-3"/>
          <w:sz w:val="22"/>
          <w:szCs w:val="22"/>
        </w:rPr>
        <w:t xml:space="preserve"> </w:t>
      </w:r>
      <w:r w:rsidRPr="00DC2354">
        <w:rPr>
          <w:rFonts w:ascii="Nunito" w:hAnsi="Nunito"/>
          <w:b/>
          <w:color w:val="000000" w:themeColor="text1"/>
          <w:sz w:val="22"/>
          <w:szCs w:val="22"/>
        </w:rPr>
        <w:t xml:space="preserve">Bénéfices </w:t>
      </w:r>
    </w:p>
    <w:p w14:paraId="01E896C9" w14:textId="77777777" w:rsidR="007A28F9" w:rsidRPr="00DC2354" w:rsidRDefault="007A28F9" w:rsidP="007A28F9">
      <w:pPr>
        <w:pStyle w:val="Titre1"/>
        <w:numPr>
          <w:ilvl w:val="0"/>
          <w:numId w:val="19"/>
        </w:numPr>
        <w:pBdr>
          <w:bottom w:val="none" w:sz="0" w:space="0" w:color="auto"/>
        </w:pBdr>
        <w:ind w:left="720"/>
        <w:rPr>
          <w:rFonts w:ascii="Nunito" w:hAnsi="Nunito" w:cs="Times New Roman"/>
          <w:color w:val="000000" w:themeColor="text1"/>
          <w:sz w:val="20"/>
          <w:szCs w:val="20"/>
        </w:rPr>
      </w:pPr>
      <w:r w:rsidRPr="00DC2354">
        <w:rPr>
          <w:rFonts w:ascii="Nunito" w:hAnsi="Nunito" w:cs="Times New Roman"/>
          <w:color w:val="000000" w:themeColor="text1"/>
          <w:sz w:val="20"/>
          <w:szCs w:val="20"/>
        </w:rPr>
        <w:t>Critère Changements</w:t>
      </w:r>
      <w:r w:rsidRPr="00DC2354">
        <w:rPr>
          <w:rFonts w:ascii="Nunito" w:hAnsi="Nunito" w:cs="Times New Roman"/>
          <w:color w:val="000000" w:themeColor="text1"/>
          <w:spacing w:val="-1"/>
          <w:sz w:val="20"/>
          <w:szCs w:val="20"/>
        </w:rPr>
        <w:t xml:space="preserve"> </w:t>
      </w:r>
    </w:p>
    <w:p w14:paraId="52ED4003" w14:textId="77777777" w:rsidR="007A28F9" w:rsidRPr="00DC2354" w:rsidRDefault="007A28F9" w:rsidP="006B7D03">
      <w:pPr>
        <w:pStyle w:val="Titre1"/>
        <w:numPr>
          <w:ilvl w:val="0"/>
          <w:numId w:val="23"/>
        </w:numPr>
        <w:pBdr>
          <w:bottom w:val="none" w:sz="0" w:space="0" w:color="auto"/>
        </w:pBdr>
        <w:tabs>
          <w:tab w:val="num" w:pos="360"/>
        </w:tabs>
        <w:ind w:left="1097"/>
        <w:rPr>
          <w:rFonts w:ascii="Nunito" w:hAnsi="Nunito" w:cs="Times New Roman"/>
          <w:b w:val="0"/>
          <w:bCs w:val="0"/>
          <w:color w:val="000000" w:themeColor="text1"/>
          <w:sz w:val="20"/>
          <w:szCs w:val="20"/>
        </w:rPr>
      </w:pPr>
      <w:r w:rsidRPr="00DC2354">
        <w:rPr>
          <w:rFonts w:ascii="Nunito" w:hAnsi="Nunito" w:cs="Times New Roman"/>
          <w:b w:val="0"/>
          <w:bCs w:val="0"/>
          <w:color w:val="000000" w:themeColor="text1"/>
          <w:spacing w:val="-1"/>
          <w:sz w:val="20"/>
          <w:szCs w:val="20"/>
        </w:rPr>
        <w:t xml:space="preserve">Autonomisation </w:t>
      </w:r>
    </w:p>
    <w:p w14:paraId="59544ECD" w14:textId="77777777" w:rsidR="004747B6" w:rsidRPr="004747B6" w:rsidRDefault="004747B6" w:rsidP="004747B6">
      <w:pPr>
        <w:pStyle w:val="Paragraphedeliste"/>
        <w:widowControl w:val="0"/>
        <w:numPr>
          <w:ilvl w:val="2"/>
          <w:numId w:val="21"/>
        </w:numPr>
        <w:tabs>
          <w:tab w:val="left" w:pos="1679"/>
        </w:tabs>
        <w:autoSpaceDE w:val="0"/>
        <w:autoSpaceDN w:val="0"/>
        <w:ind w:left="723" w:right="702"/>
        <w:contextualSpacing w:val="0"/>
        <w:rPr>
          <w:rFonts w:ascii="Nunito" w:hAnsi="Nunito"/>
          <w:szCs w:val="20"/>
        </w:rPr>
      </w:pPr>
      <w:r w:rsidRPr="004747B6">
        <w:rPr>
          <w:rFonts w:ascii="Nunito" w:hAnsi="Nunito"/>
          <w:szCs w:val="20"/>
        </w:rPr>
        <w:t>Quels sont les effets du projet au niveau des bénéficiaires en termes d'insertion professionnelle et au niveau des acteurs en termes de pratiques inclusives.</w:t>
      </w:r>
    </w:p>
    <w:p w14:paraId="46A1B413" w14:textId="77777777" w:rsidR="00F235C9" w:rsidRPr="00B0692F" w:rsidRDefault="00F235C9" w:rsidP="00B0692F">
      <w:pPr>
        <w:widowControl w:val="0"/>
        <w:tabs>
          <w:tab w:val="left" w:pos="1679"/>
        </w:tabs>
        <w:autoSpaceDE w:val="0"/>
        <w:autoSpaceDN w:val="0"/>
        <w:ind w:right="702"/>
        <w:rPr>
          <w:rFonts w:ascii="Nunito" w:hAnsi="Nunito"/>
        </w:rPr>
      </w:pPr>
    </w:p>
    <w:p w14:paraId="4AAD8A4F" w14:textId="270B0728" w:rsidR="372F1F11" w:rsidRPr="00DC2354" w:rsidRDefault="372F1F11" w:rsidP="006B7D03">
      <w:pPr>
        <w:pStyle w:val="Titre1"/>
        <w:numPr>
          <w:ilvl w:val="0"/>
          <w:numId w:val="23"/>
        </w:numPr>
        <w:pBdr>
          <w:bottom w:val="none" w:sz="0" w:space="0" w:color="auto"/>
        </w:pBdr>
        <w:tabs>
          <w:tab w:val="num" w:pos="360"/>
        </w:tabs>
        <w:ind w:left="1097"/>
        <w:rPr>
          <w:rFonts w:ascii="Nunito" w:hAnsi="Nunito" w:cs="Times New Roman"/>
          <w:b w:val="0"/>
          <w:bCs w:val="0"/>
          <w:color w:val="000000" w:themeColor="text1"/>
          <w:spacing w:val="-1"/>
          <w:sz w:val="20"/>
          <w:szCs w:val="20"/>
        </w:rPr>
      </w:pPr>
      <w:r w:rsidRPr="00DC2354">
        <w:rPr>
          <w:rFonts w:ascii="Nunito" w:hAnsi="Nunito" w:cs="Times New Roman"/>
          <w:b w:val="0"/>
          <w:bCs w:val="0"/>
          <w:color w:val="000000" w:themeColor="text1"/>
          <w:spacing w:val="-1"/>
          <w:sz w:val="20"/>
          <w:szCs w:val="20"/>
        </w:rPr>
        <w:t xml:space="preserve">Continuité </w:t>
      </w:r>
    </w:p>
    <w:p w14:paraId="4D6B2333" w14:textId="22323F8F" w:rsidR="00924C24" w:rsidRPr="00DC2354" w:rsidRDefault="00924C24" w:rsidP="00BA0569">
      <w:pPr>
        <w:pStyle w:val="Paragraphedeliste"/>
        <w:widowControl w:val="0"/>
        <w:numPr>
          <w:ilvl w:val="2"/>
          <w:numId w:val="21"/>
        </w:numPr>
        <w:tabs>
          <w:tab w:val="left" w:pos="1679"/>
        </w:tabs>
        <w:autoSpaceDE w:val="0"/>
        <w:autoSpaceDN w:val="0"/>
        <w:ind w:left="723" w:right="702"/>
        <w:rPr>
          <w:rFonts w:ascii="Nunito" w:hAnsi="Nunito"/>
        </w:rPr>
      </w:pPr>
      <w:r w:rsidRPr="00924C24">
        <w:rPr>
          <w:rFonts w:ascii="Nunito" w:hAnsi="Nunito"/>
        </w:rPr>
        <w:t>Le projet a-t-il mis en place des mécanismes pour renforcer les capacités des acteurs et appuyer la pérennisation des dispositifs pluri acteurs?</w:t>
      </w:r>
    </w:p>
    <w:p w14:paraId="51D2294E" w14:textId="77777777" w:rsidR="00EE4275" w:rsidRPr="00DC2354" w:rsidRDefault="00EE4275" w:rsidP="00EE4275">
      <w:pPr>
        <w:pStyle w:val="Paragraphedeliste"/>
        <w:widowControl w:val="0"/>
        <w:tabs>
          <w:tab w:val="left" w:pos="1679"/>
        </w:tabs>
        <w:ind w:left="723" w:right="702"/>
        <w:rPr>
          <w:rFonts w:ascii="Nunito" w:hAnsi="Nunito"/>
          <w:szCs w:val="20"/>
        </w:rPr>
      </w:pPr>
    </w:p>
    <w:p w14:paraId="7D4C9CF7" w14:textId="65E1572E" w:rsidR="00B67D81" w:rsidRPr="00DC2354" w:rsidRDefault="372F1F11" w:rsidP="006B7D03">
      <w:pPr>
        <w:pStyle w:val="Titre1"/>
        <w:numPr>
          <w:ilvl w:val="0"/>
          <w:numId w:val="23"/>
        </w:numPr>
        <w:pBdr>
          <w:bottom w:val="none" w:sz="0" w:space="0" w:color="auto"/>
        </w:pBdr>
        <w:tabs>
          <w:tab w:val="num" w:pos="360"/>
        </w:tabs>
        <w:ind w:left="1097"/>
        <w:rPr>
          <w:rFonts w:ascii="Nunito" w:hAnsi="Nunito" w:cs="Times New Roman"/>
          <w:b w:val="0"/>
          <w:bCs w:val="0"/>
          <w:color w:val="000000" w:themeColor="text1"/>
          <w:spacing w:val="-1"/>
          <w:sz w:val="20"/>
          <w:szCs w:val="20"/>
        </w:rPr>
      </w:pPr>
      <w:r w:rsidRPr="00DC2354">
        <w:rPr>
          <w:rFonts w:ascii="Nunito" w:hAnsi="Nunito" w:cs="Times New Roman"/>
          <w:b w:val="0"/>
          <w:bCs w:val="0"/>
          <w:color w:val="000000" w:themeColor="text1"/>
          <w:spacing w:val="-1"/>
          <w:sz w:val="20"/>
          <w:szCs w:val="20"/>
        </w:rPr>
        <w:t xml:space="preserve">Effet </w:t>
      </w:r>
    </w:p>
    <w:p w14:paraId="5D97A614" w14:textId="6522F901" w:rsidR="00183032" w:rsidRDefault="00183032" w:rsidP="00AE7739">
      <w:pPr>
        <w:pStyle w:val="Paragraphedeliste"/>
        <w:widowControl w:val="0"/>
        <w:numPr>
          <w:ilvl w:val="2"/>
          <w:numId w:val="21"/>
        </w:numPr>
        <w:tabs>
          <w:tab w:val="left" w:pos="1679"/>
        </w:tabs>
        <w:ind w:left="723" w:right="702"/>
        <w:rPr>
          <w:rFonts w:ascii="Nunito" w:hAnsi="Nunito"/>
        </w:rPr>
      </w:pPr>
      <w:r w:rsidRPr="00DC2354">
        <w:rPr>
          <w:rFonts w:ascii="Nunito" w:hAnsi="Nunito"/>
        </w:rPr>
        <w:t>Sur la base des résultats atteints</w:t>
      </w:r>
      <w:r w:rsidR="00F40869" w:rsidRPr="00DC2354">
        <w:rPr>
          <w:rFonts w:ascii="Nunito" w:hAnsi="Nunito"/>
        </w:rPr>
        <w:t xml:space="preserve">, quelles sont les défis nouveaux à relever </w:t>
      </w:r>
      <w:r w:rsidR="00BD383C" w:rsidRPr="00DC2354">
        <w:rPr>
          <w:rFonts w:ascii="Nunito" w:hAnsi="Nunito"/>
        </w:rPr>
        <w:t xml:space="preserve">pour assurer une prise en charge complète des </w:t>
      </w:r>
      <w:r w:rsidR="00A20753" w:rsidRPr="00DC2354">
        <w:rPr>
          <w:rFonts w:ascii="Nunito" w:hAnsi="Nunito"/>
        </w:rPr>
        <w:t xml:space="preserve">demandeurs d’emploi handicapés, </w:t>
      </w:r>
      <w:r w:rsidR="00264A89" w:rsidRPr="00DC2354">
        <w:rPr>
          <w:rFonts w:ascii="Nunito" w:hAnsi="Nunito"/>
        </w:rPr>
        <w:t xml:space="preserve">des entrepreneurs handicapées et des travailleurs handicapés </w:t>
      </w:r>
      <w:r w:rsidR="00B17920" w:rsidRPr="00DC2354">
        <w:rPr>
          <w:rFonts w:ascii="Nunito" w:hAnsi="Nunito"/>
        </w:rPr>
        <w:t xml:space="preserve">par les services </w:t>
      </w:r>
      <w:r w:rsidR="00887B2A" w:rsidRPr="00DC2354">
        <w:rPr>
          <w:rFonts w:ascii="Nunito" w:hAnsi="Nunito"/>
        </w:rPr>
        <w:t>publics</w:t>
      </w:r>
      <w:r w:rsidR="00B17920" w:rsidRPr="00DC2354">
        <w:rPr>
          <w:rFonts w:ascii="Nunito" w:hAnsi="Nunito"/>
        </w:rPr>
        <w:t xml:space="preserve"> habiletés </w:t>
      </w:r>
      <w:r w:rsidR="00395E62" w:rsidRPr="00DC2354">
        <w:rPr>
          <w:rFonts w:ascii="Nunito" w:hAnsi="Nunito"/>
        </w:rPr>
        <w:t xml:space="preserve">et les OSC partenaires </w:t>
      </w:r>
      <w:r w:rsidR="00B17920" w:rsidRPr="00DC2354">
        <w:rPr>
          <w:rFonts w:ascii="Nunito" w:hAnsi="Nunito"/>
        </w:rPr>
        <w:t xml:space="preserve">dans les différents pays ? </w:t>
      </w:r>
    </w:p>
    <w:p w14:paraId="0A4D0E7C" w14:textId="77777777" w:rsidR="00706802" w:rsidRDefault="00706802" w:rsidP="00706802">
      <w:pPr>
        <w:pStyle w:val="Paragraphedeliste"/>
        <w:widowControl w:val="0"/>
        <w:numPr>
          <w:ilvl w:val="2"/>
          <w:numId w:val="21"/>
        </w:numPr>
        <w:tabs>
          <w:tab w:val="left" w:pos="1679"/>
        </w:tabs>
        <w:autoSpaceDE w:val="0"/>
        <w:autoSpaceDN w:val="0"/>
        <w:ind w:left="723" w:right="702"/>
        <w:rPr>
          <w:rFonts w:ascii="Nunito" w:hAnsi="Nunito"/>
          <w:color w:val="000000" w:themeColor="text1"/>
        </w:rPr>
      </w:pPr>
      <w:r w:rsidRPr="09AC91E4">
        <w:rPr>
          <w:rFonts w:ascii="Nunito" w:hAnsi="Nunito"/>
          <w:color w:val="000000" w:themeColor="text1"/>
        </w:rPr>
        <w:t xml:space="preserve">De quelle manière les activités de plaidoyer soutenues par le projet ont permis de faire progresser les politiques et les moyens dédiés pour favoriser l'inclusion des personnes handicapées ? </w:t>
      </w:r>
    </w:p>
    <w:p w14:paraId="130E06B7" w14:textId="7A84F253" w:rsidR="007A28F9" w:rsidRPr="00DC2354" w:rsidRDefault="007A28F9" w:rsidP="00630692">
      <w:pPr>
        <w:pStyle w:val="Paragraphedeliste"/>
        <w:widowControl w:val="0"/>
        <w:tabs>
          <w:tab w:val="left" w:pos="1679"/>
        </w:tabs>
        <w:ind w:left="723" w:right="702"/>
        <w:rPr>
          <w:rFonts w:ascii="Nunito" w:hAnsi="Nunito"/>
        </w:rPr>
      </w:pPr>
    </w:p>
    <w:p w14:paraId="61B7EA4C" w14:textId="2F5A2F6B" w:rsidR="00630692" w:rsidRPr="00DC2354" w:rsidRDefault="00630692" w:rsidP="006B7D03">
      <w:pPr>
        <w:pStyle w:val="Titre1"/>
        <w:numPr>
          <w:ilvl w:val="0"/>
          <w:numId w:val="19"/>
        </w:numPr>
        <w:pBdr>
          <w:bottom w:val="none" w:sz="0" w:space="0" w:color="auto"/>
        </w:pBdr>
        <w:ind w:left="720"/>
        <w:rPr>
          <w:rFonts w:ascii="Nunito" w:hAnsi="Nunito" w:cs="Times New Roman"/>
          <w:color w:val="000000" w:themeColor="text1"/>
          <w:sz w:val="20"/>
          <w:szCs w:val="20"/>
        </w:rPr>
      </w:pPr>
      <w:r w:rsidRPr="00DC2354">
        <w:rPr>
          <w:rFonts w:ascii="Nunito" w:hAnsi="Nunito" w:cs="Times New Roman"/>
          <w:color w:val="000000" w:themeColor="text1"/>
          <w:sz w:val="20"/>
          <w:szCs w:val="20"/>
        </w:rPr>
        <w:lastRenderedPageBreak/>
        <w:t xml:space="preserve">Critère Pertinence </w:t>
      </w:r>
    </w:p>
    <w:p w14:paraId="7922BDB1" w14:textId="47F808F6" w:rsidR="00630692" w:rsidRPr="00DC2354" w:rsidRDefault="00B21E0D" w:rsidP="006B7D03">
      <w:pPr>
        <w:pStyle w:val="Titre1"/>
        <w:numPr>
          <w:ilvl w:val="0"/>
          <w:numId w:val="23"/>
        </w:numPr>
        <w:pBdr>
          <w:bottom w:val="none" w:sz="0" w:space="0" w:color="auto"/>
        </w:pBdr>
        <w:tabs>
          <w:tab w:val="num" w:pos="360"/>
        </w:tabs>
        <w:ind w:left="1097"/>
        <w:rPr>
          <w:rFonts w:ascii="Nunito" w:hAnsi="Nunito" w:cs="Times New Roman"/>
          <w:b w:val="0"/>
          <w:bCs w:val="0"/>
          <w:color w:val="000000" w:themeColor="text1"/>
          <w:spacing w:val="-1"/>
          <w:sz w:val="20"/>
          <w:szCs w:val="20"/>
        </w:rPr>
      </w:pPr>
      <w:r w:rsidRPr="00DC2354">
        <w:rPr>
          <w:rFonts w:ascii="Nunito" w:hAnsi="Nunito" w:cs="Times New Roman"/>
          <w:b w:val="0"/>
          <w:bCs w:val="0"/>
          <w:color w:val="000000" w:themeColor="text1"/>
          <w:spacing w:val="-1"/>
          <w:sz w:val="20"/>
          <w:szCs w:val="20"/>
        </w:rPr>
        <w:t>Contexte</w:t>
      </w:r>
    </w:p>
    <w:p w14:paraId="117C9578" w14:textId="6DF4FC51" w:rsidR="007F096E" w:rsidRPr="002E36B8" w:rsidRDefault="007F096E" w:rsidP="002235DD">
      <w:pPr>
        <w:pStyle w:val="Paragraphedeliste"/>
        <w:widowControl w:val="0"/>
        <w:numPr>
          <w:ilvl w:val="2"/>
          <w:numId w:val="21"/>
        </w:numPr>
        <w:tabs>
          <w:tab w:val="left" w:pos="1679"/>
        </w:tabs>
        <w:autoSpaceDE w:val="0"/>
        <w:autoSpaceDN w:val="0"/>
        <w:ind w:left="723" w:right="702"/>
        <w:contextualSpacing w:val="0"/>
        <w:rPr>
          <w:rFonts w:ascii="Nunito" w:hAnsi="Nunito"/>
        </w:rPr>
      </w:pPr>
      <w:r w:rsidRPr="00DC2354">
        <w:rPr>
          <w:rFonts w:ascii="Nunito" w:hAnsi="Nunito"/>
          <w:bCs/>
          <w:szCs w:val="20"/>
        </w:rPr>
        <w:t>Le projet a-t-il su s’adapter aux réalités spécifiques des différents pays et aux chocs exogènes (Covid, guerre Russo-Ukrainienne,</w:t>
      </w:r>
      <w:r w:rsidRPr="002E36B8">
        <w:rPr>
          <w:rFonts w:ascii="Nunito" w:hAnsi="Nunito"/>
        </w:rPr>
        <w:t xml:space="preserve"> inflation mondiale) ?</w:t>
      </w:r>
    </w:p>
    <w:p w14:paraId="32E2B2E8" w14:textId="77777777" w:rsidR="00781B4C" w:rsidRPr="002E36B8" w:rsidRDefault="00781B4C" w:rsidP="002235DD">
      <w:pPr>
        <w:rPr>
          <w:rFonts w:ascii="Nunito" w:hAnsi="Nunito"/>
          <w:b/>
          <w:bCs/>
        </w:rPr>
      </w:pPr>
    </w:p>
    <w:p w14:paraId="1C0E8378" w14:textId="36E62D33" w:rsidR="007F096E" w:rsidRPr="002E36B8" w:rsidRDefault="007F096E" w:rsidP="002235DD">
      <w:pPr>
        <w:pStyle w:val="Titre1"/>
        <w:numPr>
          <w:ilvl w:val="0"/>
          <w:numId w:val="23"/>
        </w:numPr>
        <w:pBdr>
          <w:bottom w:val="none" w:sz="0" w:space="0" w:color="auto"/>
        </w:pBdr>
        <w:tabs>
          <w:tab w:val="num" w:pos="360"/>
        </w:tabs>
        <w:ind w:left="1097"/>
        <w:rPr>
          <w:rFonts w:ascii="Nunito" w:hAnsi="Nunito"/>
        </w:rPr>
      </w:pPr>
      <w:r w:rsidRPr="00DC2354">
        <w:rPr>
          <w:rFonts w:ascii="Nunito" w:hAnsi="Nunito" w:cs="Times New Roman"/>
          <w:b w:val="0"/>
          <w:bCs w:val="0"/>
          <w:color w:val="000000" w:themeColor="text1"/>
          <w:spacing w:val="-1"/>
          <w:sz w:val="20"/>
          <w:szCs w:val="20"/>
        </w:rPr>
        <w:t>Besoins</w:t>
      </w:r>
    </w:p>
    <w:p w14:paraId="65972E91" w14:textId="51241E95" w:rsidR="00C3404F" w:rsidRPr="00000DDB" w:rsidRDefault="00C3404F" w:rsidP="002235DD">
      <w:pPr>
        <w:pStyle w:val="Paragraphedeliste"/>
        <w:widowControl w:val="0"/>
        <w:numPr>
          <w:ilvl w:val="2"/>
          <w:numId w:val="21"/>
        </w:numPr>
        <w:tabs>
          <w:tab w:val="left" w:pos="1679"/>
        </w:tabs>
        <w:autoSpaceDE w:val="0"/>
        <w:autoSpaceDN w:val="0"/>
        <w:ind w:left="723" w:right="702"/>
        <w:contextualSpacing w:val="0"/>
        <w:rPr>
          <w:rFonts w:ascii="Nunito" w:hAnsi="Nunito"/>
          <w:color w:val="FF0000"/>
        </w:rPr>
      </w:pPr>
      <w:r w:rsidRPr="00DC2354">
        <w:rPr>
          <w:rFonts w:ascii="Nunito" w:hAnsi="Nunito"/>
          <w:bCs/>
          <w:szCs w:val="20"/>
        </w:rPr>
        <w:t>Le projet répond</w:t>
      </w:r>
      <w:r w:rsidR="0007678F" w:rsidRPr="00DC2354">
        <w:rPr>
          <w:rFonts w:ascii="Nunito" w:hAnsi="Nunito"/>
          <w:bCs/>
          <w:szCs w:val="20"/>
        </w:rPr>
        <w:t>-</w:t>
      </w:r>
      <w:r w:rsidRPr="00DC2354">
        <w:rPr>
          <w:rFonts w:ascii="Nunito" w:hAnsi="Nunito"/>
          <w:bCs/>
          <w:szCs w:val="20"/>
        </w:rPr>
        <w:t xml:space="preserve">t-il aux </w:t>
      </w:r>
      <w:r w:rsidR="00FF28BC" w:rsidRPr="00DC2354">
        <w:rPr>
          <w:rFonts w:ascii="Nunito" w:hAnsi="Nunito"/>
          <w:bCs/>
          <w:szCs w:val="20"/>
        </w:rPr>
        <w:t xml:space="preserve">besoins spécifiques </w:t>
      </w:r>
      <w:r w:rsidR="00806483" w:rsidRPr="00DC2354">
        <w:rPr>
          <w:rFonts w:ascii="Nunito" w:hAnsi="Nunito"/>
          <w:bCs/>
          <w:szCs w:val="20"/>
        </w:rPr>
        <w:t>des personnes handicapées </w:t>
      </w:r>
      <w:r w:rsidR="002235DD" w:rsidRPr="00DC2354">
        <w:rPr>
          <w:rFonts w:ascii="Nunito" w:hAnsi="Nunito"/>
          <w:bCs/>
          <w:szCs w:val="20"/>
        </w:rPr>
        <w:t xml:space="preserve">en rapport avec leur insertion </w:t>
      </w:r>
      <w:r w:rsidR="002235DD" w:rsidRPr="002E36B8">
        <w:rPr>
          <w:rFonts w:ascii="Nunito" w:hAnsi="Nunito"/>
          <w:bCs/>
          <w:szCs w:val="20"/>
        </w:rPr>
        <w:t>économique et sociale</w:t>
      </w:r>
      <w:r w:rsidR="002235DD" w:rsidRPr="002E36B8">
        <w:rPr>
          <w:rFonts w:ascii="Nunito" w:hAnsi="Nunito"/>
          <w:color w:val="FF0000"/>
        </w:rPr>
        <w:t xml:space="preserve"> </w:t>
      </w:r>
      <w:r w:rsidR="00806483" w:rsidRPr="002E36B8">
        <w:rPr>
          <w:rFonts w:ascii="Nunito" w:hAnsi="Nunito"/>
        </w:rPr>
        <w:t>?</w:t>
      </w:r>
    </w:p>
    <w:p w14:paraId="7850F91B" w14:textId="5C31F46C" w:rsidR="00000DDB" w:rsidRPr="00000DDB" w:rsidRDefault="00000DDB" w:rsidP="00000DDB">
      <w:pPr>
        <w:pStyle w:val="Paragraphedeliste"/>
        <w:widowControl w:val="0"/>
        <w:numPr>
          <w:ilvl w:val="2"/>
          <w:numId w:val="21"/>
        </w:numPr>
        <w:tabs>
          <w:tab w:val="left" w:pos="1679"/>
        </w:tabs>
        <w:autoSpaceDE w:val="0"/>
        <w:autoSpaceDN w:val="0"/>
        <w:ind w:left="723" w:right="702"/>
        <w:contextualSpacing w:val="0"/>
        <w:rPr>
          <w:rFonts w:ascii="Nunito" w:hAnsi="Nunito"/>
          <w:bCs/>
          <w:szCs w:val="20"/>
        </w:rPr>
      </w:pPr>
      <w:r>
        <w:rPr>
          <w:rFonts w:ascii="Nunito" w:hAnsi="Nunito"/>
          <w:bCs/>
          <w:szCs w:val="20"/>
        </w:rPr>
        <w:t>L</w:t>
      </w:r>
      <w:r w:rsidRPr="00000DDB">
        <w:rPr>
          <w:rFonts w:ascii="Nunito" w:hAnsi="Nunito"/>
          <w:bCs/>
          <w:szCs w:val="20"/>
        </w:rPr>
        <w:t xml:space="preserve">a dimension RSE a-t-il permis d’améliorer le dialogue entre OSC et entreprises sur l’inclusion </w:t>
      </w:r>
      <w:proofErr w:type="gramStart"/>
      <w:r w:rsidR="00E20478">
        <w:rPr>
          <w:rFonts w:ascii="Nunito" w:hAnsi="Nunito"/>
          <w:bCs/>
          <w:szCs w:val="20"/>
        </w:rPr>
        <w:t>des  travailleurs</w:t>
      </w:r>
      <w:proofErr w:type="gramEnd"/>
      <w:r w:rsidR="00E20478">
        <w:rPr>
          <w:rFonts w:ascii="Nunito" w:hAnsi="Nunito"/>
          <w:bCs/>
          <w:szCs w:val="20"/>
        </w:rPr>
        <w:t xml:space="preserve"> handicapés </w:t>
      </w:r>
      <w:r w:rsidRPr="00000DDB">
        <w:rPr>
          <w:rFonts w:ascii="Nunito" w:hAnsi="Nunito"/>
          <w:bCs/>
          <w:szCs w:val="20"/>
        </w:rPr>
        <w:t>au sein des entreprises ?</w:t>
      </w:r>
    </w:p>
    <w:p w14:paraId="4B90426C" w14:textId="77777777" w:rsidR="00000DDB" w:rsidRPr="00000DDB" w:rsidRDefault="00000DDB" w:rsidP="00000DDB">
      <w:pPr>
        <w:pStyle w:val="Paragraphedeliste"/>
        <w:widowControl w:val="0"/>
        <w:tabs>
          <w:tab w:val="left" w:pos="1679"/>
        </w:tabs>
        <w:autoSpaceDE w:val="0"/>
        <w:autoSpaceDN w:val="0"/>
        <w:ind w:left="723" w:right="702"/>
        <w:contextualSpacing w:val="0"/>
        <w:rPr>
          <w:rFonts w:ascii="Nunito" w:hAnsi="Nunito"/>
          <w:bCs/>
          <w:szCs w:val="20"/>
        </w:rPr>
      </w:pPr>
    </w:p>
    <w:p w14:paraId="1C244D49" w14:textId="77777777" w:rsidR="007A28F9" w:rsidRPr="00DC2354" w:rsidRDefault="007A28F9" w:rsidP="009F39F9">
      <w:pPr>
        <w:pStyle w:val="Paragraphedeliste"/>
        <w:widowControl w:val="0"/>
        <w:numPr>
          <w:ilvl w:val="0"/>
          <w:numId w:val="22"/>
        </w:numPr>
        <w:autoSpaceDE w:val="0"/>
        <w:autoSpaceDN w:val="0"/>
        <w:contextualSpacing w:val="0"/>
        <w:rPr>
          <w:rFonts w:ascii="Nunito" w:hAnsi="Nunito"/>
          <w:b/>
          <w:color w:val="000000" w:themeColor="text1"/>
          <w:sz w:val="22"/>
          <w:szCs w:val="22"/>
        </w:rPr>
      </w:pPr>
      <w:r w:rsidRPr="00DC2354">
        <w:rPr>
          <w:rFonts w:ascii="Nunito" w:hAnsi="Nunito"/>
          <w:b/>
          <w:color w:val="000000" w:themeColor="text1"/>
          <w:sz w:val="22"/>
          <w:szCs w:val="22"/>
        </w:rPr>
        <w:t xml:space="preserve">Evaluation de la Gestion </w:t>
      </w:r>
    </w:p>
    <w:p w14:paraId="37B5A2D7" w14:textId="77777777" w:rsidR="007A28F9" w:rsidRPr="00DC2354" w:rsidRDefault="007A28F9" w:rsidP="00E01035">
      <w:pPr>
        <w:pStyle w:val="Titre1"/>
        <w:numPr>
          <w:ilvl w:val="0"/>
          <w:numId w:val="19"/>
        </w:numPr>
        <w:pBdr>
          <w:bottom w:val="none" w:sz="0" w:space="0" w:color="auto"/>
        </w:pBdr>
        <w:ind w:left="720"/>
        <w:rPr>
          <w:rFonts w:ascii="Nunito" w:hAnsi="Nunito" w:cs="Times New Roman"/>
          <w:color w:val="000000" w:themeColor="text1"/>
          <w:sz w:val="20"/>
          <w:szCs w:val="20"/>
        </w:rPr>
      </w:pPr>
      <w:r w:rsidRPr="00DC2354">
        <w:rPr>
          <w:rFonts w:ascii="Nunito" w:hAnsi="Nunito" w:cs="Times New Roman"/>
          <w:color w:val="000000" w:themeColor="text1"/>
          <w:sz w:val="20"/>
          <w:szCs w:val="20"/>
        </w:rPr>
        <w:t>Critère Efficacité</w:t>
      </w:r>
    </w:p>
    <w:p w14:paraId="4E34EA38" w14:textId="77777777" w:rsidR="007A28F9" w:rsidRPr="00DC2354" w:rsidRDefault="007A28F9" w:rsidP="00E01035">
      <w:pPr>
        <w:pStyle w:val="Titre1"/>
        <w:numPr>
          <w:ilvl w:val="0"/>
          <w:numId w:val="23"/>
        </w:numPr>
        <w:pBdr>
          <w:bottom w:val="none" w:sz="0" w:space="0" w:color="auto"/>
        </w:pBdr>
        <w:tabs>
          <w:tab w:val="num" w:pos="360"/>
        </w:tabs>
        <w:ind w:left="1097"/>
        <w:rPr>
          <w:rFonts w:ascii="Nunito" w:hAnsi="Nunito" w:cs="Times New Roman"/>
          <w:b w:val="0"/>
          <w:bCs w:val="0"/>
          <w:color w:val="000000" w:themeColor="text1"/>
          <w:sz w:val="20"/>
          <w:szCs w:val="20"/>
        </w:rPr>
      </w:pPr>
      <w:r w:rsidRPr="00DC2354">
        <w:rPr>
          <w:rFonts w:ascii="Nunito" w:hAnsi="Nunito" w:cs="Times New Roman"/>
          <w:b w:val="0"/>
          <w:bCs w:val="0"/>
          <w:color w:val="000000" w:themeColor="text1"/>
          <w:sz w:val="20"/>
          <w:szCs w:val="20"/>
        </w:rPr>
        <w:t>Résultat</w:t>
      </w:r>
    </w:p>
    <w:p w14:paraId="5F0A578F" w14:textId="2ED28E2C" w:rsidR="007A28F9" w:rsidRPr="00DC2354" w:rsidRDefault="007A28F9" w:rsidP="007A28F9">
      <w:pPr>
        <w:pStyle w:val="Paragraphedeliste"/>
        <w:widowControl w:val="0"/>
        <w:numPr>
          <w:ilvl w:val="2"/>
          <w:numId w:val="21"/>
        </w:numPr>
        <w:tabs>
          <w:tab w:val="left" w:pos="1679"/>
        </w:tabs>
        <w:autoSpaceDE w:val="0"/>
        <w:autoSpaceDN w:val="0"/>
        <w:ind w:left="723" w:right="702"/>
        <w:contextualSpacing w:val="0"/>
        <w:rPr>
          <w:rFonts w:ascii="Nunito" w:hAnsi="Nunito"/>
          <w:bCs/>
          <w:szCs w:val="20"/>
        </w:rPr>
      </w:pPr>
      <w:r w:rsidRPr="00DC2354">
        <w:rPr>
          <w:rFonts w:ascii="Nunito" w:hAnsi="Nunito"/>
          <w:bCs/>
          <w:szCs w:val="20"/>
        </w:rPr>
        <w:t>Les différentes activités et les calendriers de mise en œuvre ont-ils permis d’atteindre les objectifs du projet</w:t>
      </w:r>
      <w:r w:rsidR="00291F6A" w:rsidRPr="00DC2354">
        <w:rPr>
          <w:rFonts w:ascii="Nunito" w:hAnsi="Nunito"/>
          <w:bCs/>
          <w:szCs w:val="20"/>
        </w:rPr>
        <w:t xml:space="preserve"> </w:t>
      </w:r>
      <w:r w:rsidRPr="00DC2354">
        <w:rPr>
          <w:rFonts w:ascii="Nunito" w:hAnsi="Nunito"/>
          <w:bCs/>
          <w:szCs w:val="20"/>
        </w:rPr>
        <w:t xml:space="preserve">? </w:t>
      </w:r>
    </w:p>
    <w:p w14:paraId="2B8FB48F" w14:textId="77777777" w:rsidR="00420CD3" w:rsidRPr="008A3FE3" w:rsidRDefault="00420CD3" w:rsidP="008A3FE3">
      <w:pPr>
        <w:widowControl w:val="0"/>
        <w:tabs>
          <w:tab w:val="left" w:pos="1679"/>
        </w:tabs>
        <w:autoSpaceDE w:val="0"/>
        <w:autoSpaceDN w:val="0"/>
        <w:ind w:right="702"/>
        <w:rPr>
          <w:rFonts w:ascii="Nunito" w:hAnsi="Nunito"/>
          <w:bCs/>
          <w:sz w:val="22"/>
          <w:szCs w:val="22"/>
        </w:rPr>
      </w:pPr>
    </w:p>
    <w:p w14:paraId="69367202" w14:textId="77777777" w:rsidR="007A28F9" w:rsidRPr="00DC2354" w:rsidRDefault="007A28F9" w:rsidP="00245B84">
      <w:pPr>
        <w:pStyle w:val="Paragraphedeliste"/>
        <w:widowControl w:val="0"/>
        <w:numPr>
          <w:ilvl w:val="0"/>
          <w:numId w:val="22"/>
        </w:numPr>
        <w:autoSpaceDE w:val="0"/>
        <w:autoSpaceDN w:val="0"/>
        <w:contextualSpacing w:val="0"/>
        <w:rPr>
          <w:rFonts w:ascii="Nunito" w:hAnsi="Nunito"/>
          <w:b/>
          <w:color w:val="000000" w:themeColor="text1"/>
          <w:sz w:val="22"/>
          <w:szCs w:val="22"/>
        </w:rPr>
      </w:pPr>
      <w:r w:rsidRPr="00DC2354">
        <w:rPr>
          <w:rFonts w:ascii="Nunito" w:hAnsi="Nunito"/>
          <w:b/>
          <w:color w:val="000000" w:themeColor="text1"/>
          <w:sz w:val="22"/>
          <w:szCs w:val="22"/>
        </w:rPr>
        <w:t>Evaluation des ACTEURS </w:t>
      </w:r>
    </w:p>
    <w:p w14:paraId="68C0AEAF" w14:textId="77777777" w:rsidR="007A28F9" w:rsidRPr="00DC2354" w:rsidRDefault="007A28F9" w:rsidP="00E01035">
      <w:pPr>
        <w:pStyle w:val="Titre1"/>
        <w:numPr>
          <w:ilvl w:val="0"/>
          <w:numId w:val="19"/>
        </w:numPr>
        <w:pBdr>
          <w:bottom w:val="none" w:sz="0" w:space="0" w:color="auto"/>
        </w:pBdr>
        <w:ind w:left="720"/>
        <w:rPr>
          <w:rFonts w:ascii="Nunito" w:hAnsi="Nunito" w:cs="Times New Roman"/>
          <w:color w:val="000000" w:themeColor="text1"/>
          <w:sz w:val="20"/>
          <w:szCs w:val="20"/>
        </w:rPr>
      </w:pPr>
      <w:r w:rsidRPr="00DC2354">
        <w:rPr>
          <w:rFonts w:ascii="Nunito" w:hAnsi="Nunito" w:cs="Times New Roman"/>
          <w:color w:val="000000" w:themeColor="text1"/>
          <w:sz w:val="20"/>
          <w:szCs w:val="20"/>
        </w:rPr>
        <w:t xml:space="preserve">Critère Partenariat </w:t>
      </w:r>
    </w:p>
    <w:p w14:paraId="42FA685C" w14:textId="77777777" w:rsidR="007A28F9" w:rsidRPr="00DC2354" w:rsidRDefault="007A28F9" w:rsidP="00E01035">
      <w:pPr>
        <w:pStyle w:val="Titre1"/>
        <w:numPr>
          <w:ilvl w:val="0"/>
          <w:numId w:val="23"/>
        </w:numPr>
        <w:pBdr>
          <w:bottom w:val="none" w:sz="0" w:space="0" w:color="auto"/>
        </w:pBdr>
        <w:tabs>
          <w:tab w:val="num" w:pos="360"/>
        </w:tabs>
        <w:ind w:left="1097"/>
        <w:rPr>
          <w:rFonts w:ascii="Nunito" w:hAnsi="Nunito" w:cs="Times New Roman"/>
          <w:b w:val="0"/>
          <w:bCs w:val="0"/>
          <w:color w:val="auto"/>
          <w:sz w:val="20"/>
          <w:szCs w:val="20"/>
        </w:rPr>
      </w:pPr>
      <w:r w:rsidRPr="00DC2354">
        <w:rPr>
          <w:rFonts w:ascii="Nunito" w:hAnsi="Nunito" w:cs="Times New Roman"/>
          <w:b w:val="0"/>
          <w:bCs w:val="0"/>
          <w:color w:val="auto"/>
          <w:sz w:val="20"/>
          <w:szCs w:val="20"/>
        </w:rPr>
        <w:t xml:space="preserve">Collaboration </w:t>
      </w:r>
    </w:p>
    <w:p w14:paraId="743A47F1" w14:textId="54A6D5CE" w:rsidR="007A28F9" w:rsidRPr="00893E83" w:rsidRDefault="007A28F9" w:rsidP="008A3FE3">
      <w:pPr>
        <w:pStyle w:val="Paragraphedeliste"/>
        <w:widowControl w:val="0"/>
        <w:numPr>
          <w:ilvl w:val="2"/>
          <w:numId w:val="21"/>
        </w:numPr>
        <w:tabs>
          <w:tab w:val="left" w:pos="1679"/>
        </w:tabs>
        <w:autoSpaceDE w:val="0"/>
        <w:autoSpaceDN w:val="0"/>
        <w:ind w:left="723" w:right="702"/>
        <w:rPr>
          <w:rFonts w:ascii="Nunito" w:hAnsi="Nunito"/>
          <w:strike/>
        </w:rPr>
      </w:pPr>
      <w:r w:rsidRPr="00ED1722">
        <w:rPr>
          <w:rFonts w:ascii="Nunito" w:hAnsi="Nunito"/>
        </w:rPr>
        <w:t>Quel</w:t>
      </w:r>
      <w:r w:rsidR="5418A58B" w:rsidRPr="00ED1722">
        <w:rPr>
          <w:rFonts w:ascii="Nunito" w:hAnsi="Nunito"/>
        </w:rPr>
        <w:t>le</w:t>
      </w:r>
      <w:r w:rsidRPr="00ED1722">
        <w:rPr>
          <w:rFonts w:ascii="Nunito" w:hAnsi="Nunito"/>
        </w:rPr>
        <w:t>s sont les synergies qui ont été mises en place dans le cadre du projet afin d’assurer la cohérence</w:t>
      </w:r>
      <w:r w:rsidR="00173524">
        <w:rPr>
          <w:rFonts w:ascii="Nunito" w:hAnsi="Nunito"/>
        </w:rPr>
        <w:t>,</w:t>
      </w:r>
      <w:r w:rsidRPr="00ED1722">
        <w:rPr>
          <w:rFonts w:ascii="Nunito" w:hAnsi="Nunito"/>
        </w:rPr>
        <w:t xml:space="preserve"> la complémentarité </w:t>
      </w:r>
      <w:r w:rsidR="00173524">
        <w:rPr>
          <w:rFonts w:ascii="Nunito" w:hAnsi="Nunito"/>
        </w:rPr>
        <w:t>et la continuité des intervention</w:t>
      </w:r>
      <w:r w:rsidR="005343E4">
        <w:rPr>
          <w:rFonts w:ascii="Nunito" w:hAnsi="Nunito"/>
        </w:rPr>
        <w:t>s</w:t>
      </w:r>
      <w:r w:rsidR="00A625E3">
        <w:rPr>
          <w:rFonts w:ascii="Nunito" w:hAnsi="Nunito"/>
        </w:rPr>
        <w:t xml:space="preserve">, </w:t>
      </w:r>
      <w:r w:rsidR="00A625E3" w:rsidRPr="00893E83">
        <w:rPr>
          <w:rFonts w:ascii="Nunito" w:hAnsi="Nunito"/>
        </w:rPr>
        <w:t>en particulier avec les prestataires de services financier</w:t>
      </w:r>
      <w:r w:rsidR="006B6538" w:rsidRPr="00893E83">
        <w:rPr>
          <w:rFonts w:ascii="Nunito" w:hAnsi="Nunito"/>
        </w:rPr>
        <w:t>s</w:t>
      </w:r>
      <w:r w:rsidR="00A625E3" w:rsidRPr="00893E83">
        <w:rPr>
          <w:rFonts w:ascii="Nunito" w:hAnsi="Nunito"/>
        </w:rPr>
        <w:t xml:space="preserve"> (Service financier décentralisé</w:t>
      </w:r>
      <w:r w:rsidR="006B6538" w:rsidRPr="00893E83">
        <w:rPr>
          <w:rFonts w:ascii="Nunito" w:hAnsi="Nunito"/>
        </w:rPr>
        <w:t>/Institution de microfinance</w:t>
      </w:r>
      <w:r w:rsidR="00A625E3" w:rsidRPr="00893E83">
        <w:rPr>
          <w:rFonts w:ascii="Nunito" w:hAnsi="Nunito"/>
        </w:rPr>
        <w:t>, mécanismes public</w:t>
      </w:r>
      <w:r w:rsidR="00690EFE" w:rsidRPr="00893E83">
        <w:rPr>
          <w:rFonts w:ascii="Nunito" w:hAnsi="Nunito"/>
        </w:rPr>
        <w:t>s</w:t>
      </w:r>
      <w:r w:rsidR="00A625E3" w:rsidRPr="00893E83">
        <w:rPr>
          <w:rFonts w:ascii="Nunito" w:hAnsi="Nunito"/>
        </w:rPr>
        <w:t xml:space="preserve"> de financement</w:t>
      </w:r>
      <w:r w:rsidR="006B6538" w:rsidRPr="00893E83">
        <w:rPr>
          <w:rFonts w:ascii="Nunito" w:hAnsi="Nunito"/>
        </w:rPr>
        <w:t>)</w:t>
      </w:r>
      <w:r w:rsidR="0046472D" w:rsidRPr="00893E83">
        <w:rPr>
          <w:rFonts w:ascii="Nunito" w:hAnsi="Nunito"/>
        </w:rPr>
        <w:t> ?</w:t>
      </w:r>
      <w:r w:rsidR="005343E4" w:rsidRPr="00893E83">
        <w:rPr>
          <w:rFonts w:ascii="Nunito" w:hAnsi="Nunito"/>
        </w:rPr>
        <w:t> </w:t>
      </w:r>
      <w:r w:rsidR="00690EFE" w:rsidRPr="00893E83">
        <w:rPr>
          <w:rFonts w:ascii="Nunito" w:hAnsi="Nunito"/>
        </w:rPr>
        <w:t>Une</w:t>
      </w:r>
      <w:r w:rsidR="007A3EC1" w:rsidRPr="00893E83">
        <w:rPr>
          <w:rFonts w:ascii="Nunito" w:hAnsi="Nunito"/>
        </w:rPr>
        <w:t xml:space="preserve"> analyse poussée des engagements et actions prises les SFD/IMF </w:t>
      </w:r>
      <w:r w:rsidR="006767A6" w:rsidRPr="00893E83">
        <w:rPr>
          <w:rFonts w:ascii="Nunito" w:hAnsi="Nunito"/>
        </w:rPr>
        <w:t>et les mécanismes publics de financement est attendu</w:t>
      </w:r>
      <w:r w:rsidR="005F7AD4" w:rsidRPr="00893E83">
        <w:rPr>
          <w:rFonts w:ascii="Nunito" w:hAnsi="Nunito"/>
        </w:rPr>
        <w:t>e</w:t>
      </w:r>
      <w:r w:rsidR="006767A6" w:rsidRPr="00893E83">
        <w:rPr>
          <w:rFonts w:ascii="Nunito" w:hAnsi="Nunito"/>
        </w:rPr>
        <w:t xml:space="preserve">. </w:t>
      </w:r>
    </w:p>
    <w:p w14:paraId="37C48705" w14:textId="3023583A" w:rsidR="007C2E74" w:rsidRPr="00893E83" w:rsidRDefault="00CD45FE" w:rsidP="19FB7099">
      <w:pPr>
        <w:pStyle w:val="Paragraphedeliste"/>
        <w:widowControl w:val="0"/>
        <w:numPr>
          <w:ilvl w:val="2"/>
          <w:numId w:val="21"/>
        </w:numPr>
        <w:tabs>
          <w:tab w:val="left" w:pos="1679"/>
        </w:tabs>
        <w:autoSpaceDE w:val="0"/>
        <w:autoSpaceDN w:val="0"/>
        <w:ind w:left="723" w:right="702"/>
        <w:rPr>
          <w:rFonts w:ascii="Nunito" w:hAnsi="Nunito"/>
        </w:rPr>
      </w:pPr>
      <w:r w:rsidRPr="00893E83">
        <w:rPr>
          <w:rFonts w:ascii="Nunito" w:hAnsi="Nunito"/>
        </w:rPr>
        <w:t>Quelle</w:t>
      </w:r>
      <w:r w:rsidR="007C6F4F" w:rsidRPr="00893E83">
        <w:rPr>
          <w:rFonts w:ascii="Nunito" w:hAnsi="Nunito"/>
        </w:rPr>
        <w:t>s</w:t>
      </w:r>
      <w:r w:rsidRPr="00893E83">
        <w:rPr>
          <w:rFonts w:ascii="Nunito" w:hAnsi="Nunito"/>
        </w:rPr>
        <w:t xml:space="preserve"> appréciation</w:t>
      </w:r>
      <w:r w:rsidR="007C6F4F" w:rsidRPr="00893E83">
        <w:rPr>
          <w:rFonts w:ascii="Nunito" w:hAnsi="Nunito"/>
        </w:rPr>
        <w:t>s</w:t>
      </w:r>
      <w:r w:rsidRPr="00893E83">
        <w:rPr>
          <w:rFonts w:ascii="Nunito" w:hAnsi="Nunito"/>
        </w:rPr>
        <w:t xml:space="preserve"> faites-vous </w:t>
      </w:r>
      <w:r w:rsidR="009A4215" w:rsidRPr="00893E83">
        <w:rPr>
          <w:rFonts w:ascii="Nunito" w:hAnsi="Nunito"/>
        </w:rPr>
        <w:t xml:space="preserve">de l’apport </w:t>
      </w:r>
      <w:r w:rsidR="00B151F3" w:rsidRPr="00893E83">
        <w:rPr>
          <w:rFonts w:ascii="Nunito" w:hAnsi="Nunito"/>
        </w:rPr>
        <w:t>de RSE &amp; PED</w:t>
      </w:r>
      <w:r w:rsidR="00166242" w:rsidRPr="00893E83">
        <w:rPr>
          <w:rFonts w:ascii="Nunito" w:hAnsi="Nunito"/>
        </w:rPr>
        <w:t xml:space="preserve"> et ses partenaires pays</w:t>
      </w:r>
      <w:r w:rsidR="006B4233" w:rsidRPr="00893E83">
        <w:rPr>
          <w:rFonts w:ascii="Nunito" w:hAnsi="Nunito"/>
        </w:rPr>
        <w:t xml:space="preserve"> </w:t>
      </w:r>
      <w:r w:rsidR="009A4215" w:rsidRPr="00893E83">
        <w:rPr>
          <w:rFonts w:ascii="Nunito" w:hAnsi="Nunito"/>
        </w:rPr>
        <w:t xml:space="preserve">dans la mise en œuvre du projet </w:t>
      </w:r>
      <w:r w:rsidR="0054561B" w:rsidRPr="00893E83">
        <w:rPr>
          <w:rFonts w:ascii="Nunito" w:hAnsi="Nunito"/>
        </w:rPr>
        <w:t xml:space="preserve">? </w:t>
      </w:r>
    </w:p>
    <w:p w14:paraId="7AE6DE69" w14:textId="77777777" w:rsidR="007A28F9" w:rsidRPr="00DC2354" w:rsidRDefault="007A28F9" w:rsidP="007A28F9">
      <w:pPr>
        <w:pStyle w:val="Paragraphedeliste"/>
        <w:tabs>
          <w:tab w:val="left" w:pos="1679"/>
        </w:tabs>
        <w:ind w:left="723" w:right="702"/>
        <w:rPr>
          <w:rFonts w:ascii="Nunito" w:hAnsi="Nunito"/>
          <w:szCs w:val="20"/>
        </w:rPr>
      </w:pPr>
    </w:p>
    <w:p w14:paraId="05EF57B6" w14:textId="77777777" w:rsidR="007A28F9" w:rsidRPr="00DC2354" w:rsidRDefault="007A28F9" w:rsidP="00E01035">
      <w:pPr>
        <w:pStyle w:val="Titre1"/>
        <w:numPr>
          <w:ilvl w:val="0"/>
          <w:numId w:val="23"/>
        </w:numPr>
        <w:pBdr>
          <w:bottom w:val="none" w:sz="0" w:space="0" w:color="auto"/>
        </w:pBdr>
        <w:tabs>
          <w:tab w:val="num" w:pos="360"/>
        </w:tabs>
        <w:ind w:left="1097"/>
        <w:rPr>
          <w:rFonts w:ascii="Nunito" w:hAnsi="Nunito" w:cs="Times New Roman"/>
          <w:b w:val="0"/>
          <w:bCs w:val="0"/>
          <w:color w:val="auto"/>
          <w:sz w:val="20"/>
          <w:szCs w:val="20"/>
        </w:rPr>
      </w:pPr>
      <w:r w:rsidRPr="00DC2354">
        <w:rPr>
          <w:rFonts w:ascii="Nunito" w:hAnsi="Nunito" w:cs="Times New Roman"/>
          <w:b w:val="0"/>
          <w:bCs w:val="0"/>
          <w:color w:val="auto"/>
          <w:sz w:val="20"/>
          <w:szCs w:val="20"/>
        </w:rPr>
        <w:t xml:space="preserve">Implication </w:t>
      </w:r>
    </w:p>
    <w:p w14:paraId="4A049471" w14:textId="02AFB9D2" w:rsidR="007A28F9" w:rsidRPr="00DC2354" w:rsidRDefault="007A28F9" w:rsidP="007A28F9">
      <w:pPr>
        <w:pStyle w:val="Paragraphedeliste"/>
        <w:widowControl w:val="0"/>
        <w:numPr>
          <w:ilvl w:val="2"/>
          <w:numId w:val="21"/>
        </w:numPr>
        <w:tabs>
          <w:tab w:val="left" w:pos="1679"/>
        </w:tabs>
        <w:autoSpaceDE w:val="0"/>
        <w:autoSpaceDN w:val="0"/>
        <w:ind w:left="723" w:right="702"/>
        <w:contextualSpacing w:val="0"/>
        <w:rPr>
          <w:rFonts w:ascii="Nunito" w:hAnsi="Nunito"/>
          <w:szCs w:val="20"/>
        </w:rPr>
      </w:pPr>
      <w:r w:rsidRPr="00DC2354">
        <w:rPr>
          <w:rFonts w:ascii="Nunito" w:hAnsi="Nunito"/>
          <w:szCs w:val="20"/>
        </w:rPr>
        <w:t xml:space="preserve">Les partenaires opérationnels sont-ils régulièrement informés et sont-ils activement impliqués dans les processus de </w:t>
      </w:r>
      <w:r w:rsidR="0064746B" w:rsidRPr="00DC2354">
        <w:rPr>
          <w:rFonts w:ascii="Nunito" w:hAnsi="Nunito"/>
          <w:szCs w:val="20"/>
        </w:rPr>
        <w:t xml:space="preserve">prise </w:t>
      </w:r>
      <w:r w:rsidR="0047339B" w:rsidRPr="00DC2354">
        <w:rPr>
          <w:rFonts w:ascii="Nunito" w:hAnsi="Nunito"/>
          <w:szCs w:val="20"/>
        </w:rPr>
        <w:t xml:space="preserve">de </w:t>
      </w:r>
      <w:r w:rsidRPr="00DC2354">
        <w:rPr>
          <w:rFonts w:ascii="Nunito" w:hAnsi="Nunito"/>
          <w:szCs w:val="20"/>
        </w:rPr>
        <w:t xml:space="preserve">décision argumentés et transparents concernant les orientations, la planification, la mise en œuvre et l’atteinte des objectifs du </w:t>
      </w:r>
      <w:r w:rsidR="00EE35EB" w:rsidRPr="00DC2354">
        <w:rPr>
          <w:rFonts w:ascii="Nunito" w:hAnsi="Nunito"/>
          <w:szCs w:val="20"/>
        </w:rPr>
        <w:t>projet</w:t>
      </w:r>
      <w:r w:rsidR="0047339B" w:rsidRPr="00DC2354">
        <w:rPr>
          <w:rFonts w:ascii="Nunito" w:hAnsi="Nunito"/>
          <w:szCs w:val="20"/>
        </w:rPr>
        <w:t xml:space="preserve"> </w:t>
      </w:r>
      <w:r w:rsidR="00EE35EB" w:rsidRPr="00DC2354">
        <w:rPr>
          <w:rFonts w:ascii="Nunito" w:hAnsi="Nunito"/>
          <w:szCs w:val="20"/>
        </w:rPr>
        <w:t>?</w:t>
      </w:r>
      <w:r w:rsidRPr="00DC2354">
        <w:rPr>
          <w:rFonts w:ascii="Nunito" w:hAnsi="Nunito"/>
          <w:szCs w:val="20"/>
        </w:rPr>
        <w:t xml:space="preserve">  </w:t>
      </w:r>
    </w:p>
    <w:p w14:paraId="4894E55E" w14:textId="77777777" w:rsidR="009A3C84" w:rsidRPr="00DC2354" w:rsidRDefault="009A3C84" w:rsidP="24C30B44">
      <w:pPr>
        <w:ind w:left="426"/>
        <w:rPr>
          <w:rFonts w:ascii="Nunito" w:hAnsi="Nunito"/>
          <w:i/>
          <w:iCs/>
          <w:color w:val="000000" w:themeColor="text1"/>
        </w:rPr>
      </w:pPr>
    </w:p>
    <w:p w14:paraId="4A5C9D69" w14:textId="4CCF65D7" w:rsidR="00A472B9" w:rsidRPr="00DC2354" w:rsidRDefault="00A472B9" w:rsidP="00E01035">
      <w:pPr>
        <w:pStyle w:val="Titre1"/>
        <w:numPr>
          <w:ilvl w:val="0"/>
          <w:numId w:val="19"/>
        </w:numPr>
        <w:pBdr>
          <w:bottom w:val="none" w:sz="0" w:space="0" w:color="auto"/>
        </w:pBdr>
        <w:ind w:left="720"/>
        <w:rPr>
          <w:rFonts w:ascii="Nunito" w:hAnsi="Nunito" w:cs="Times New Roman"/>
          <w:color w:val="000000" w:themeColor="text1"/>
          <w:sz w:val="20"/>
          <w:szCs w:val="20"/>
        </w:rPr>
      </w:pPr>
      <w:r w:rsidRPr="00DC2354">
        <w:rPr>
          <w:rFonts w:ascii="Nunito" w:hAnsi="Nunito" w:cs="Times New Roman"/>
          <w:color w:val="000000" w:themeColor="text1"/>
          <w:sz w:val="20"/>
          <w:szCs w:val="20"/>
        </w:rPr>
        <w:t xml:space="preserve">Critère </w:t>
      </w:r>
      <w:r w:rsidR="00D533BE" w:rsidRPr="00DC2354">
        <w:rPr>
          <w:rFonts w:ascii="Nunito" w:hAnsi="Nunito" w:cs="Times New Roman"/>
          <w:color w:val="000000" w:themeColor="text1"/>
          <w:sz w:val="20"/>
          <w:szCs w:val="20"/>
        </w:rPr>
        <w:t>Redevabilité</w:t>
      </w:r>
      <w:r w:rsidR="007E3EE0" w:rsidRPr="00DC2354">
        <w:rPr>
          <w:rFonts w:ascii="Nunito" w:hAnsi="Nunito" w:cs="Times New Roman"/>
          <w:color w:val="000000" w:themeColor="text1"/>
          <w:sz w:val="20"/>
          <w:szCs w:val="20"/>
        </w:rPr>
        <w:t xml:space="preserve"> aux populations </w:t>
      </w:r>
      <w:r w:rsidRPr="00DC2354">
        <w:rPr>
          <w:rFonts w:ascii="Nunito" w:hAnsi="Nunito" w:cs="Times New Roman"/>
          <w:color w:val="000000" w:themeColor="text1"/>
          <w:sz w:val="20"/>
          <w:szCs w:val="20"/>
        </w:rPr>
        <w:t xml:space="preserve"> </w:t>
      </w:r>
    </w:p>
    <w:p w14:paraId="26DEC16A" w14:textId="0D0EF776" w:rsidR="00527E26" w:rsidRPr="00DC2354" w:rsidRDefault="0023438B" w:rsidP="00E01035">
      <w:pPr>
        <w:pStyle w:val="Titre1"/>
        <w:numPr>
          <w:ilvl w:val="0"/>
          <w:numId w:val="23"/>
        </w:numPr>
        <w:pBdr>
          <w:bottom w:val="none" w:sz="0" w:space="0" w:color="auto"/>
        </w:pBdr>
        <w:tabs>
          <w:tab w:val="num" w:pos="360"/>
        </w:tabs>
        <w:ind w:left="1097"/>
        <w:rPr>
          <w:rFonts w:ascii="Nunito" w:hAnsi="Nunito" w:cs="Times New Roman"/>
          <w:b w:val="0"/>
          <w:bCs w:val="0"/>
          <w:color w:val="auto"/>
          <w:sz w:val="20"/>
          <w:szCs w:val="20"/>
        </w:rPr>
      </w:pPr>
      <w:r w:rsidRPr="00DC2354">
        <w:rPr>
          <w:rFonts w:ascii="Nunito" w:hAnsi="Nunito" w:cs="Times New Roman"/>
          <w:b w:val="0"/>
          <w:bCs w:val="0"/>
          <w:color w:val="auto"/>
          <w:sz w:val="20"/>
          <w:szCs w:val="20"/>
        </w:rPr>
        <w:t>Participation</w:t>
      </w:r>
    </w:p>
    <w:p w14:paraId="3E722C51" w14:textId="05916EE8" w:rsidR="00524666" w:rsidRPr="00524666" w:rsidRDefault="00524666" w:rsidP="00F55081">
      <w:pPr>
        <w:pStyle w:val="Paragraphedeliste"/>
        <w:widowControl w:val="0"/>
        <w:numPr>
          <w:ilvl w:val="2"/>
          <w:numId w:val="21"/>
        </w:numPr>
        <w:tabs>
          <w:tab w:val="left" w:pos="1679"/>
        </w:tabs>
        <w:autoSpaceDE w:val="0"/>
        <w:autoSpaceDN w:val="0"/>
        <w:ind w:left="723" w:right="702"/>
        <w:rPr>
          <w:rFonts w:ascii="Nunito" w:hAnsi="Nunito"/>
        </w:rPr>
      </w:pPr>
      <w:r w:rsidRPr="00524666">
        <w:rPr>
          <w:rFonts w:ascii="Nunito" w:hAnsi="Nunito"/>
        </w:rPr>
        <w:t>Comment le projet a</w:t>
      </w:r>
      <w:r w:rsidR="008A3FE3">
        <w:rPr>
          <w:rFonts w:ascii="Nunito" w:hAnsi="Nunito"/>
        </w:rPr>
        <w:t>-</w:t>
      </w:r>
      <w:r w:rsidRPr="00524666">
        <w:rPr>
          <w:rFonts w:ascii="Nunito" w:hAnsi="Nunito"/>
        </w:rPr>
        <w:t>t</w:t>
      </w:r>
      <w:r w:rsidR="008A3FE3">
        <w:rPr>
          <w:rFonts w:ascii="Nunito" w:hAnsi="Nunito"/>
        </w:rPr>
        <w:t>-</w:t>
      </w:r>
      <w:r w:rsidRPr="00524666">
        <w:rPr>
          <w:rFonts w:ascii="Nunito" w:hAnsi="Nunito"/>
        </w:rPr>
        <w:t xml:space="preserve">il favorisé la participation des communautés impactées et populations cibles lors de sa mise en </w:t>
      </w:r>
      <w:r w:rsidR="008A3FE3">
        <w:rPr>
          <w:rFonts w:ascii="Nunito" w:hAnsi="Nunito"/>
        </w:rPr>
        <w:t xml:space="preserve">œuvre </w:t>
      </w:r>
      <w:r w:rsidRPr="00524666">
        <w:rPr>
          <w:rFonts w:ascii="Nunito" w:hAnsi="Nunito"/>
        </w:rPr>
        <w:t>?</w:t>
      </w:r>
    </w:p>
    <w:p w14:paraId="429F9DFA" w14:textId="77777777" w:rsidR="005641E8" w:rsidRPr="002E36B8" w:rsidRDefault="005641E8" w:rsidP="00E76DE0">
      <w:pPr>
        <w:pStyle w:val="Paragraphedeliste"/>
        <w:widowControl w:val="0"/>
        <w:tabs>
          <w:tab w:val="left" w:pos="1679"/>
        </w:tabs>
        <w:autoSpaceDE w:val="0"/>
        <w:autoSpaceDN w:val="0"/>
        <w:ind w:left="723" w:right="702"/>
        <w:rPr>
          <w:rFonts w:ascii="Nunito" w:hAnsi="Nunito"/>
        </w:rPr>
      </w:pPr>
    </w:p>
    <w:p w14:paraId="133024BD" w14:textId="77777777" w:rsidR="003744AB" w:rsidRPr="00DC2354" w:rsidRDefault="003744AB">
      <w:pPr>
        <w:spacing w:after="200" w:line="276" w:lineRule="auto"/>
        <w:jc w:val="left"/>
        <w:rPr>
          <w:rFonts w:ascii="Nunito" w:hAnsi="Nunito"/>
          <w:i/>
          <w:sz w:val="22"/>
        </w:rPr>
      </w:pPr>
      <w:r w:rsidRPr="00DC2354">
        <w:rPr>
          <w:rFonts w:ascii="Nunito" w:hAnsi="Nunito"/>
          <w:i/>
          <w:sz w:val="22"/>
        </w:rPr>
        <w:br w:type="page"/>
      </w:r>
    </w:p>
    <w:p w14:paraId="38FE151E" w14:textId="7312F386" w:rsidR="002C38B7" w:rsidRPr="00DC2354" w:rsidRDefault="009217CA" w:rsidP="007F232B">
      <w:pPr>
        <w:pStyle w:val="Paragraphedeliste"/>
        <w:numPr>
          <w:ilvl w:val="0"/>
          <w:numId w:val="1"/>
        </w:numPr>
        <w:pBdr>
          <w:top w:val="single" w:sz="12" w:space="1" w:color="0077C8"/>
          <w:left w:val="single" w:sz="12" w:space="4" w:color="0077C8"/>
          <w:bottom w:val="single" w:sz="12" w:space="1" w:color="0077C8"/>
          <w:right w:val="single" w:sz="12" w:space="4" w:color="0077C8"/>
        </w:pBdr>
        <w:rPr>
          <w:rFonts w:ascii="Nunito" w:hAnsi="Nunito"/>
          <w:b/>
          <w:color w:val="0077C8"/>
          <w:sz w:val="24"/>
          <w:szCs w:val="28"/>
        </w:rPr>
      </w:pPr>
      <w:r w:rsidRPr="00DC2354">
        <w:rPr>
          <w:rFonts w:ascii="Nunito" w:hAnsi="Nunito"/>
          <w:b/>
          <w:color w:val="0077C8"/>
          <w:sz w:val="24"/>
          <w:szCs w:val="28"/>
        </w:rPr>
        <w:lastRenderedPageBreak/>
        <w:t>Méthodologie de l’évaluation</w:t>
      </w:r>
      <w:r w:rsidR="00A975CD" w:rsidRPr="00DC2354">
        <w:rPr>
          <w:rFonts w:ascii="Nunito" w:hAnsi="Nunito"/>
          <w:b/>
          <w:color w:val="0077C8"/>
          <w:sz w:val="24"/>
          <w:szCs w:val="28"/>
        </w:rPr>
        <w:t xml:space="preserve"> et organisation de la mission</w:t>
      </w:r>
      <w:r w:rsidRPr="00DC2354">
        <w:rPr>
          <w:rFonts w:ascii="Nunito" w:hAnsi="Nunito"/>
          <w:b/>
          <w:color w:val="0077C8"/>
          <w:sz w:val="24"/>
          <w:szCs w:val="28"/>
        </w:rPr>
        <w:t xml:space="preserve"> </w:t>
      </w:r>
    </w:p>
    <w:p w14:paraId="067CEB0E" w14:textId="77777777" w:rsidR="00217F0E" w:rsidRPr="00DC2354" w:rsidRDefault="00217F0E" w:rsidP="00217F0E">
      <w:pPr>
        <w:pStyle w:val="Titre2"/>
        <w:rPr>
          <w:rFonts w:ascii="Nunito" w:eastAsia="SimSun" w:hAnsi="Nunito" w:cs="Times New Roman"/>
          <w:bCs w:val="0"/>
          <w:color w:val="auto"/>
          <w:sz w:val="22"/>
          <w:szCs w:val="24"/>
        </w:rPr>
      </w:pPr>
    </w:p>
    <w:p w14:paraId="015232AF" w14:textId="77777777" w:rsidR="00217F0E" w:rsidRPr="00DC2354" w:rsidRDefault="00157A8A" w:rsidP="00157A8A">
      <w:pPr>
        <w:pStyle w:val="Paragraphedeliste"/>
        <w:ind w:left="360"/>
        <w:rPr>
          <w:rFonts w:ascii="Nunito" w:hAnsi="Nunito"/>
          <w:b/>
          <w:sz w:val="22"/>
        </w:rPr>
      </w:pPr>
      <w:r w:rsidRPr="00DC2354">
        <w:rPr>
          <w:rFonts w:ascii="Nunito" w:hAnsi="Nunito"/>
          <w:b/>
          <w:sz w:val="22"/>
        </w:rPr>
        <w:t>4.1 Méthode</w:t>
      </w:r>
      <w:r w:rsidR="00217F0E" w:rsidRPr="00DC2354">
        <w:rPr>
          <w:rFonts w:ascii="Nunito" w:hAnsi="Nunito"/>
          <w:b/>
          <w:sz w:val="22"/>
        </w:rPr>
        <w:t xml:space="preserve"> de collecte  </w:t>
      </w:r>
    </w:p>
    <w:p w14:paraId="496F18B3" w14:textId="77777777" w:rsidR="00205667" w:rsidRPr="00DC2354" w:rsidRDefault="00205667" w:rsidP="007E775B">
      <w:pPr>
        <w:rPr>
          <w:rFonts w:ascii="Nunito" w:hAnsi="Nunito"/>
          <w:b/>
          <w:szCs w:val="22"/>
        </w:rPr>
      </w:pPr>
    </w:p>
    <w:p w14:paraId="04F1E679" w14:textId="56077FC4" w:rsidR="009C7931" w:rsidRPr="00DC2354" w:rsidRDefault="009C7931" w:rsidP="009C7931">
      <w:pPr>
        <w:pStyle w:val="Corpsdetexte"/>
        <w:jc w:val="both"/>
        <w:rPr>
          <w:rFonts w:ascii="Nunito" w:hAnsi="Nunito" w:cs="Times New Roman"/>
        </w:rPr>
      </w:pPr>
      <w:r w:rsidRPr="00DC2354">
        <w:rPr>
          <w:rFonts w:ascii="Nunito" w:hAnsi="Nunito" w:cs="Times New Roman"/>
        </w:rPr>
        <w:t>L’évaluation finale du projet couvrira les 4</w:t>
      </w:r>
      <w:r w:rsidRPr="00DC2354">
        <w:rPr>
          <w:rFonts w:ascii="Nunito" w:hAnsi="Nunito" w:cs="Times New Roman"/>
          <w:spacing w:val="-2"/>
        </w:rPr>
        <w:t xml:space="preserve"> pays d’intervention du projet. </w:t>
      </w:r>
      <w:r w:rsidRPr="00DC2354">
        <w:rPr>
          <w:rFonts w:ascii="Nunito" w:hAnsi="Nunito" w:cs="Times New Roman"/>
        </w:rPr>
        <w:t>Ce</w:t>
      </w:r>
      <w:r w:rsidRPr="00DC2354">
        <w:rPr>
          <w:rFonts w:ascii="Nunito" w:hAnsi="Nunito" w:cs="Times New Roman"/>
          <w:spacing w:val="-2"/>
        </w:rPr>
        <w:t xml:space="preserve"> </w:t>
      </w:r>
      <w:r w:rsidRPr="00DC2354">
        <w:rPr>
          <w:rFonts w:ascii="Nunito" w:hAnsi="Nunito" w:cs="Times New Roman"/>
        </w:rPr>
        <w:t>choix</w:t>
      </w:r>
      <w:r w:rsidRPr="00DC2354">
        <w:rPr>
          <w:rFonts w:ascii="Nunito" w:hAnsi="Nunito" w:cs="Times New Roman"/>
          <w:spacing w:val="-2"/>
        </w:rPr>
        <w:t xml:space="preserve"> </w:t>
      </w:r>
      <w:r w:rsidRPr="00DC2354">
        <w:rPr>
          <w:rFonts w:ascii="Nunito" w:hAnsi="Nunito" w:cs="Times New Roman"/>
        </w:rPr>
        <w:t>ser</w:t>
      </w:r>
      <w:r w:rsidR="00D92297" w:rsidRPr="00DC2354">
        <w:rPr>
          <w:rFonts w:ascii="Nunito" w:hAnsi="Nunito" w:cs="Times New Roman"/>
        </w:rPr>
        <w:t>a</w:t>
      </w:r>
      <w:r w:rsidRPr="00DC2354">
        <w:rPr>
          <w:rFonts w:ascii="Nunito" w:hAnsi="Nunito" w:cs="Times New Roman"/>
          <w:spacing w:val="-1"/>
        </w:rPr>
        <w:t xml:space="preserve"> </w:t>
      </w:r>
      <w:r w:rsidRPr="00DC2354">
        <w:rPr>
          <w:rFonts w:ascii="Nunito" w:hAnsi="Nunito" w:cs="Times New Roman"/>
        </w:rPr>
        <w:t>confirmé</w:t>
      </w:r>
      <w:r w:rsidRPr="00DC2354">
        <w:rPr>
          <w:rFonts w:ascii="Nunito" w:hAnsi="Nunito" w:cs="Times New Roman"/>
          <w:spacing w:val="-2"/>
        </w:rPr>
        <w:t xml:space="preserve"> </w:t>
      </w:r>
      <w:r w:rsidRPr="00DC2354">
        <w:rPr>
          <w:rFonts w:ascii="Nunito" w:hAnsi="Nunito" w:cs="Times New Roman"/>
        </w:rPr>
        <w:t>par</w:t>
      </w:r>
      <w:r w:rsidRPr="00DC2354">
        <w:rPr>
          <w:rFonts w:ascii="Nunito" w:hAnsi="Nunito" w:cs="Times New Roman"/>
          <w:spacing w:val="-2"/>
        </w:rPr>
        <w:t xml:space="preserve"> </w:t>
      </w:r>
      <w:r w:rsidRPr="00DC2354">
        <w:rPr>
          <w:rFonts w:ascii="Nunito" w:hAnsi="Nunito" w:cs="Times New Roman"/>
        </w:rPr>
        <w:t>l’évaluateur et</w:t>
      </w:r>
      <w:r w:rsidRPr="00DC2354">
        <w:rPr>
          <w:rFonts w:ascii="Nunito" w:hAnsi="Nunito" w:cs="Times New Roman"/>
          <w:spacing w:val="-3"/>
        </w:rPr>
        <w:t xml:space="preserve"> </w:t>
      </w:r>
      <w:r w:rsidRPr="00DC2354">
        <w:rPr>
          <w:rFonts w:ascii="Nunito" w:hAnsi="Nunito" w:cs="Times New Roman"/>
        </w:rPr>
        <w:t>le</w:t>
      </w:r>
      <w:r w:rsidRPr="00DC2354">
        <w:rPr>
          <w:rFonts w:ascii="Nunito" w:hAnsi="Nunito" w:cs="Times New Roman"/>
          <w:spacing w:val="-2"/>
        </w:rPr>
        <w:t xml:space="preserve"> </w:t>
      </w:r>
      <w:r w:rsidRPr="00DC2354">
        <w:rPr>
          <w:rFonts w:ascii="Nunito" w:hAnsi="Nunito" w:cs="Times New Roman"/>
        </w:rPr>
        <w:t>coordinateur du</w:t>
      </w:r>
      <w:r w:rsidRPr="00DC2354">
        <w:rPr>
          <w:rFonts w:ascii="Nunito" w:hAnsi="Nunito" w:cs="Times New Roman"/>
          <w:spacing w:val="-3"/>
        </w:rPr>
        <w:t xml:space="preserve"> </w:t>
      </w:r>
      <w:r w:rsidRPr="00DC2354">
        <w:rPr>
          <w:rFonts w:ascii="Nunito" w:hAnsi="Nunito" w:cs="Times New Roman"/>
        </w:rPr>
        <w:t>projet</w:t>
      </w:r>
      <w:r w:rsidRPr="00DC2354">
        <w:rPr>
          <w:rFonts w:ascii="Nunito" w:hAnsi="Nunito" w:cs="Times New Roman"/>
          <w:spacing w:val="-1"/>
        </w:rPr>
        <w:t xml:space="preserve"> </w:t>
      </w:r>
      <w:r w:rsidRPr="00DC2354">
        <w:rPr>
          <w:rFonts w:ascii="Nunito" w:hAnsi="Nunito" w:cs="Times New Roman"/>
        </w:rPr>
        <w:t>en</w:t>
      </w:r>
      <w:r w:rsidRPr="00DC2354">
        <w:rPr>
          <w:rFonts w:ascii="Nunito" w:hAnsi="Nunito" w:cs="Times New Roman"/>
          <w:spacing w:val="-2"/>
        </w:rPr>
        <w:t xml:space="preserve"> </w:t>
      </w:r>
      <w:r w:rsidRPr="00DC2354">
        <w:rPr>
          <w:rFonts w:ascii="Nunito" w:hAnsi="Nunito" w:cs="Times New Roman"/>
        </w:rPr>
        <w:t>fonction</w:t>
      </w:r>
      <w:r w:rsidRPr="00DC2354">
        <w:rPr>
          <w:rFonts w:ascii="Nunito" w:hAnsi="Nunito" w:cs="Times New Roman"/>
          <w:spacing w:val="-2"/>
        </w:rPr>
        <w:t xml:space="preserve"> </w:t>
      </w:r>
      <w:r w:rsidRPr="00DC2354">
        <w:rPr>
          <w:rFonts w:ascii="Nunito" w:hAnsi="Nunito" w:cs="Times New Roman"/>
        </w:rPr>
        <w:t>du</w:t>
      </w:r>
      <w:r w:rsidRPr="00DC2354">
        <w:rPr>
          <w:rFonts w:ascii="Nunito" w:hAnsi="Nunito" w:cs="Times New Roman"/>
          <w:spacing w:val="-3"/>
        </w:rPr>
        <w:t xml:space="preserve"> </w:t>
      </w:r>
      <w:r w:rsidRPr="00DC2354">
        <w:rPr>
          <w:rFonts w:ascii="Nunito" w:hAnsi="Nunito" w:cs="Times New Roman"/>
        </w:rPr>
        <w:t>budget</w:t>
      </w:r>
      <w:r w:rsidRPr="00DC2354">
        <w:rPr>
          <w:rFonts w:ascii="Nunito" w:hAnsi="Nunito" w:cs="Times New Roman"/>
          <w:spacing w:val="1"/>
        </w:rPr>
        <w:t xml:space="preserve"> </w:t>
      </w:r>
      <w:r w:rsidRPr="00DC2354">
        <w:rPr>
          <w:rFonts w:ascii="Nunito" w:hAnsi="Nunito" w:cs="Times New Roman"/>
        </w:rPr>
        <w:t>disponible.</w:t>
      </w:r>
    </w:p>
    <w:p w14:paraId="4F235B6A" w14:textId="3652EF85" w:rsidR="009C7931" w:rsidRPr="00DC2354" w:rsidRDefault="009C7931" w:rsidP="009C7931">
      <w:pPr>
        <w:pStyle w:val="Corpsdetexte"/>
        <w:jc w:val="both"/>
        <w:rPr>
          <w:rFonts w:ascii="Nunito" w:hAnsi="Nunito" w:cs="Times New Roman"/>
        </w:rPr>
      </w:pPr>
      <w:r w:rsidRPr="00DC2354">
        <w:rPr>
          <w:rFonts w:ascii="Nunito" w:hAnsi="Nunito" w:cs="Times New Roman"/>
        </w:rPr>
        <w:t>Le</w:t>
      </w:r>
      <w:r w:rsidRPr="00DC2354">
        <w:rPr>
          <w:rFonts w:ascii="Nunito" w:hAnsi="Nunito" w:cs="Times New Roman"/>
          <w:spacing w:val="13"/>
        </w:rPr>
        <w:t xml:space="preserve"> </w:t>
      </w:r>
      <w:r w:rsidRPr="00DC2354">
        <w:rPr>
          <w:rFonts w:ascii="Nunito" w:hAnsi="Nunito" w:cs="Times New Roman"/>
        </w:rPr>
        <w:t>contrat</w:t>
      </w:r>
      <w:r w:rsidRPr="00DC2354">
        <w:rPr>
          <w:rFonts w:ascii="Nunito" w:hAnsi="Nunito" w:cs="Times New Roman"/>
          <w:spacing w:val="14"/>
        </w:rPr>
        <w:t xml:space="preserve"> </w:t>
      </w:r>
      <w:r w:rsidRPr="00DC2354">
        <w:rPr>
          <w:rFonts w:ascii="Nunito" w:hAnsi="Nunito" w:cs="Times New Roman"/>
        </w:rPr>
        <w:t>de</w:t>
      </w:r>
      <w:r w:rsidRPr="00DC2354">
        <w:rPr>
          <w:rFonts w:ascii="Nunito" w:hAnsi="Nunito" w:cs="Times New Roman"/>
          <w:spacing w:val="13"/>
        </w:rPr>
        <w:t xml:space="preserve"> </w:t>
      </w:r>
      <w:r w:rsidRPr="00DC2354">
        <w:rPr>
          <w:rFonts w:ascii="Nunito" w:hAnsi="Nunito" w:cs="Times New Roman"/>
        </w:rPr>
        <w:t>prestation</w:t>
      </w:r>
      <w:r w:rsidRPr="00DC2354">
        <w:rPr>
          <w:rFonts w:ascii="Nunito" w:hAnsi="Nunito" w:cs="Times New Roman"/>
          <w:spacing w:val="14"/>
        </w:rPr>
        <w:t xml:space="preserve"> </w:t>
      </w:r>
      <w:r w:rsidRPr="00DC2354">
        <w:rPr>
          <w:rFonts w:ascii="Nunito" w:hAnsi="Nunito" w:cs="Times New Roman"/>
        </w:rPr>
        <w:t>de</w:t>
      </w:r>
      <w:r w:rsidRPr="00DC2354">
        <w:rPr>
          <w:rFonts w:ascii="Nunito" w:hAnsi="Nunito" w:cs="Times New Roman"/>
          <w:spacing w:val="11"/>
        </w:rPr>
        <w:t xml:space="preserve"> </w:t>
      </w:r>
      <w:r w:rsidRPr="00DC2354">
        <w:rPr>
          <w:rFonts w:ascii="Nunito" w:hAnsi="Nunito" w:cs="Times New Roman"/>
        </w:rPr>
        <w:t>services</w:t>
      </w:r>
      <w:r w:rsidRPr="00DC2354">
        <w:rPr>
          <w:rFonts w:ascii="Nunito" w:hAnsi="Nunito" w:cs="Times New Roman"/>
          <w:spacing w:val="15"/>
        </w:rPr>
        <w:t xml:space="preserve"> </w:t>
      </w:r>
      <w:r w:rsidRPr="00DC2354">
        <w:rPr>
          <w:rFonts w:ascii="Nunito" w:hAnsi="Nunito" w:cs="Times New Roman"/>
        </w:rPr>
        <w:t>couvrira</w:t>
      </w:r>
      <w:r w:rsidRPr="00DC2354">
        <w:rPr>
          <w:rFonts w:ascii="Nunito" w:hAnsi="Nunito" w:cs="Times New Roman"/>
          <w:spacing w:val="14"/>
        </w:rPr>
        <w:t xml:space="preserve"> </w:t>
      </w:r>
      <w:r w:rsidRPr="00DC2354">
        <w:rPr>
          <w:rFonts w:ascii="Nunito" w:hAnsi="Nunito" w:cs="Times New Roman"/>
        </w:rPr>
        <w:t>l’ensemble</w:t>
      </w:r>
      <w:r w:rsidRPr="00DC2354">
        <w:rPr>
          <w:rFonts w:ascii="Nunito" w:hAnsi="Nunito" w:cs="Times New Roman"/>
          <w:spacing w:val="13"/>
        </w:rPr>
        <w:t xml:space="preserve"> </w:t>
      </w:r>
      <w:r w:rsidRPr="00DC2354">
        <w:rPr>
          <w:rFonts w:ascii="Nunito" w:hAnsi="Nunito" w:cs="Times New Roman"/>
        </w:rPr>
        <w:t>des</w:t>
      </w:r>
      <w:r w:rsidRPr="00DC2354">
        <w:rPr>
          <w:rFonts w:ascii="Nunito" w:hAnsi="Nunito" w:cs="Times New Roman"/>
          <w:spacing w:val="15"/>
        </w:rPr>
        <w:t xml:space="preserve"> </w:t>
      </w:r>
      <w:r w:rsidRPr="00DC2354">
        <w:rPr>
          <w:rFonts w:ascii="Nunito" w:hAnsi="Nunito" w:cs="Times New Roman"/>
        </w:rPr>
        <w:t>frais relatifs</w:t>
      </w:r>
      <w:r w:rsidRPr="00DC2354">
        <w:rPr>
          <w:rFonts w:ascii="Nunito" w:hAnsi="Nunito" w:cs="Times New Roman"/>
          <w:spacing w:val="-3"/>
        </w:rPr>
        <w:t xml:space="preserve"> </w:t>
      </w:r>
      <w:r w:rsidRPr="00DC2354">
        <w:rPr>
          <w:rFonts w:ascii="Nunito" w:hAnsi="Nunito" w:cs="Times New Roman"/>
        </w:rPr>
        <w:t>aux</w:t>
      </w:r>
      <w:r w:rsidRPr="00DC2354">
        <w:rPr>
          <w:rFonts w:ascii="Nunito" w:hAnsi="Nunito" w:cs="Times New Roman"/>
          <w:spacing w:val="-3"/>
        </w:rPr>
        <w:t xml:space="preserve"> </w:t>
      </w:r>
      <w:r w:rsidRPr="00DC2354">
        <w:rPr>
          <w:rFonts w:ascii="Nunito" w:hAnsi="Nunito" w:cs="Times New Roman"/>
        </w:rPr>
        <w:t>dépenses</w:t>
      </w:r>
      <w:r w:rsidRPr="00DC2354">
        <w:rPr>
          <w:rFonts w:ascii="Nunito" w:hAnsi="Nunito" w:cs="Times New Roman"/>
          <w:spacing w:val="-2"/>
        </w:rPr>
        <w:t xml:space="preserve"> </w:t>
      </w:r>
      <w:r w:rsidRPr="00DC2354">
        <w:rPr>
          <w:rFonts w:ascii="Nunito" w:hAnsi="Nunito" w:cs="Times New Roman"/>
        </w:rPr>
        <w:t>exécutées</w:t>
      </w:r>
      <w:r w:rsidRPr="00DC2354">
        <w:rPr>
          <w:rFonts w:ascii="Nunito" w:hAnsi="Nunito" w:cs="Times New Roman"/>
          <w:spacing w:val="-3"/>
        </w:rPr>
        <w:t xml:space="preserve"> </w:t>
      </w:r>
      <w:r w:rsidRPr="00DC2354">
        <w:rPr>
          <w:rFonts w:ascii="Nunito" w:hAnsi="Nunito" w:cs="Times New Roman"/>
        </w:rPr>
        <w:t>par</w:t>
      </w:r>
      <w:r w:rsidRPr="00DC2354">
        <w:rPr>
          <w:rFonts w:ascii="Nunito" w:hAnsi="Nunito" w:cs="Times New Roman"/>
          <w:spacing w:val="-3"/>
        </w:rPr>
        <w:t xml:space="preserve"> </w:t>
      </w:r>
      <w:r w:rsidRPr="00DC2354">
        <w:rPr>
          <w:rFonts w:ascii="Nunito" w:hAnsi="Nunito" w:cs="Times New Roman"/>
        </w:rPr>
        <w:t>le (a)</w:t>
      </w:r>
      <w:r w:rsidRPr="00DC2354">
        <w:rPr>
          <w:rFonts w:ascii="Nunito" w:hAnsi="Nunito" w:cs="Times New Roman"/>
          <w:spacing w:val="-2"/>
        </w:rPr>
        <w:t xml:space="preserve"> </w:t>
      </w:r>
      <w:r w:rsidRPr="00DC2354">
        <w:rPr>
          <w:rFonts w:ascii="Nunito" w:hAnsi="Nunito" w:cs="Times New Roman"/>
        </w:rPr>
        <w:t>consultant (e) : déplacement, communication, hébergement</w:t>
      </w:r>
      <w:r w:rsidR="002A0C61">
        <w:rPr>
          <w:rFonts w:ascii="Nunito" w:hAnsi="Nunito" w:cs="Times New Roman"/>
        </w:rPr>
        <w:t>, restauration</w:t>
      </w:r>
      <w:r w:rsidRPr="00DC2354">
        <w:rPr>
          <w:rFonts w:ascii="Nunito" w:hAnsi="Nunito" w:cs="Times New Roman"/>
        </w:rPr>
        <w:t xml:space="preserve"> et honoraires.</w:t>
      </w:r>
    </w:p>
    <w:p w14:paraId="1A76D8D6" w14:textId="77777777" w:rsidR="009C7931" w:rsidRPr="00DC2354" w:rsidRDefault="009C7931" w:rsidP="009C7931">
      <w:pPr>
        <w:pStyle w:val="Corpsdetexte"/>
        <w:jc w:val="both"/>
        <w:rPr>
          <w:rFonts w:ascii="Nunito" w:hAnsi="Nunito" w:cs="Times New Roman"/>
        </w:rPr>
      </w:pPr>
    </w:p>
    <w:p w14:paraId="52109D8F" w14:textId="5FF4A888" w:rsidR="009C7931" w:rsidRPr="00DC2354" w:rsidRDefault="009C7931" w:rsidP="009C7931">
      <w:pPr>
        <w:pStyle w:val="Corpsdetexte"/>
        <w:jc w:val="both"/>
        <w:rPr>
          <w:rFonts w:ascii="Nunito" w:hAnsi="Nunito" w:cs="Times New Roman"/>
        </w:rPr>
      </w:pPr>
      <w:r w:rsidRPr="00DC2354">
        <w:rPr>
          <w:rFonts w:ascii="Nunito" w:hAnsi="Nunito" w:cs="Times New Roman"/>
        </w:rPr>
        <w:t>Le</w:t>
      </w:r>
      <w:r w:rsidRPr="00DC2354">
        <w:rPr>
          <w:rFonts w:ascii="Nunito" w:hAnsi="Nunito" w:cs="Times New Roman"/>
          <w:spacing w:val="18"/>
        </w:rPr>
        <w:t xml:space="preserve"> </w:t>
      </w:r>
      <w:r w:rsidRPr="00DC2354">
        <w:rPr>
          <w:rFonts w:ascii="Nunito" w:hAnsi="Nunito" w:cs="Times New Roman"/>
        </w:rPr>
        <w:t>focus</w:t>
      </w:r>
      <w:r w:rsidRPr="00DC2354">
        <w:rPr>
          <w:rFonts w:ascii="Nunito" w:hAnsi="Nunito" w:cs="Times New Roman"/>
          <w:spacing w:val="20"/>
        </w:rPr>
        <w:t xml:space="preserve"> </w:t>
      </w:r>
      <w:r w:rsidRPr="00DC2354">
        <w:rPr>
          <w:rFonts w:ascii="Nunito" w:hAnsi="Nunito" w:cs="Times New Roman"/>
        </w:rPr>
        <w:t>de</w:t>
      </w:r>
      <w:r w:rsidRPr="00DC2354">
        <w:rPr>
          <w:rFonts w:ascii="Nunito" w:hAnsi="Nunito" w:cs="Times New Roman"/>
          <w:spacing w:val="19"/>
        </w:rPr>
        <w:t xml:space="preserve"> </w:t>
      </w:r>
      <w:r w:rsidRPr="00DC2354">
        <w:rPr>
          <w:rFonts w:ascii="Nunito" w:hAnsi="Nunito" w:cs="Times New Roman"/>
        </w:rPr>
        <w:t>l’évaluation</w:t>
      </w:r>
      <w:r w:rsidRPr="00DC2354">
        <w:rPr>
          <w:rFonts w:ascii="Nunito" w:hAnsi="Nunito" w:cs="Times New Roman"/>
          <w:spacing w:val="20"/>
        </w:rPr>
        <w:t xml:space="preserve"> </w:t>
      </w:r>
      <w:r w:rsidRPr="00DC2354">
        <w:rPr>
          <w:rFonts w:ascii="Nunito" w:hAnsi="Nunito" w:cs="Times New Roman"/>
        </w:rPr>
        <w:t>devra</w:t>
      </w:r>
      <w:r w:rsidRPr="00DC2354">
        <w:rPr>
          <w:rFonts w:ascii="Nunito" w:hAnsi="Nunito" w:cs="Times New Roman"/>
          <w:spacing w:val="19"/>
        </w:rPr>
        <w:t xml:space="preserve"> </w:t>
      </w:r>
      <w:r w:rsidRPr="00DC2354">
        <w:rPr>
          <w:rFonts w:ascii="Nunito" w:hAnsi="Nunito" w:cs="Times New Roman"/>
        </w:rPr>
        <w:t>être</w:t>
      </w:r>
      <w:r w:rsidRPr="00DC2354">
        <w:rPr>
          <w:rFonts w:ascii="Nunito" w:hAnsi="Nunito" w:cs="Times New Roman"/>
          <w:spacing w:val="19"/>
        </w:rPr>
        <w:t xml:space="preserve"> </w:t>
      </w:r>
      <w:r w:rsidRPr="00DC2354">
        <w:rPr>
          <w:rFonts w:ascii="Nunito" w:hAnsi="Nunito" w:cs="Times New Roman"/>
        </w:rPr>
        <w:t>porté</w:t>
      </w:r>
      <w:r w:rsidRPr="00DC2354">
        <w:rPr>
          <w:rFonts w:ascii="Nunito" w:hAnsi="Nunito" w:cs="Times New Roman"/>
          <w:spacing w:val="18"/>
        </w:rPr>
        <w:t xml:space="preserve"> </w:t>
      </w:r>
      <w:r w:rsidRPr="00DC2354">
        <w:rPr>
          <w:rFonts w:ascii="Nunito" w:hAnsi="Nunito" w:cs="Times New Roman"/>
        </w:rPr>
        <w:t>sur</w:t>
      </w:r>
      <w:r w:rsidRPr="00DC2354">
        <w:rPr>
          <w:rFonts w:ascii="Nunito" w:hAnsi="Nunito" w:cs="Times New Roman"/>
          <w:spacing w:val="20"/>
        </w:rPr>
        <w:t xml:space="preserve"> </w:t>
      </w:r>
      <w:r w:rsidRPr="00DC2354">
        <w:rPr>
          <w:rFonts w:ascii="Nunito" w:hAnsi="Nunito" w:cs="Times New Roman"/>
        </w:rPr>
        <w:t>les</w:t>
      </w:r>
      <w:r w:rsidRPr="00DC2354">
        <w:rPr>
          <w:rFonts w:ascii="Nunito" w:hAnsi="Nunito" w:cs="Times New Roman"/>
          <w:spacing w:val="31"/>
        </w:rPr>
        <w:t xml:space="preserve"> </w:t>
      </w:r>
      <w:r w:rsidRPr="00DC2354">
        <w:rPr>
          <w:rFonts w:ascii="Nunito" w:hAnsi="Nunito" w:cs="Times New Roman"/>
        </w:rPr>
        <w:t>aspects</w:t>
      </w:r>
      <w:r w:rsidRPr="00DC2354">
        <w:rPr>
          <w:rFonts w:ascii="Nunito" w:hAnsi="Nunito" w:cs="Times New Roman"/>
          <w:spacing w:val="20"/>
        </w:rPr>
        <w:t xml:space="preserve"> </w:t>
      </w:r>
      <w:r w:rsidRPr="00DC2354">
        <w:rPr>
          <w:rFonts w:ascii="Nunito" w:hAnsi="Nunito" w:cs="Times New Roman"/>
        </w:rPr>
        <w:t>qualitatifs.</w:t>
      </w:r>
      <w:r w:rsidRPr="00DC2354">
        <w:rPr>
          <w:rFonts w:ascii="Nunito" w:hAnsi="Nunito" w:cs="Times New Roman"/>
          <w:spacing w:val="22"/>
        </w:rPr>
        <w:t xml:space="preserve"> </w:t>
      </w:r>
      <w:r w:rsidR="006B5BB6" w:rsidRPr="00DC2354">
        <w:rPr>
          <w:rFonts w:ascii="Nunito" w:hAnsi="Nunito" w:cs="Times New Roman"/>
        </w:rPr>
        <w:t>La méthodologie</w:t>
      </w:r>
      <w:r w:rsidRPr="00DC2354">
        <w:rPr>
          <w:rFonts w:ascii="Nunito" w:hAnsi="Nunito" w:cs="Times New Roman"/>
        </w:rPr>
        <w:t xml:space="preserve"> proposée</w:t>
      </w:r>
      <w:r w:rsidRPr="00DC2354">
        <w:rPr>
          <w:rFonts w:ascii="Nunito" w:hAnsi="Nunito" w:cs="Times New Roman"/>
          <w:spacing w:val="-1"/>
        </w:rPr>
        <w:t xml:space="preserve"> </w:t>
      </w:r>
      <w:r w:rsidRPr="00DC2354">
        <w:rPr>
          <w:rFonts w:ascii="Nunito" w:hAnsi="Nunito" w:cs="Times New Roman"/>
        </w:rPr>
        <w:t xml:space="preserve">devra </w:t>
      </w:r>
      <w:r w:rsidR="006B5BB6" w:rsidRPr="00DC2354">
        <w:rPr>
          <w:rFonts w:ascii="Nunito" w:hAnsi="Nunito" w:cs="Times New Roman"/>
        </w:rPr>
        <w:t xml:space="preserve">ainsi </w:t>
      </w:r>
      <w:r w:rsidRPr="00DC2354">
        <w:rPr>
          <w:rFonts w:ascii="Nunito" w:hAnsi="Nunito" w:cs="Times New Roman"/>
        </w:rPr>
        <w:t>prendre</w:t>
      </w:r>
      <w:r w:rsidRPr="00DC2354">
        <w:rPr>
          <w:rFonts w:ascii="Nunito" w:hAnsi="Nunito" w:cs="Times New Roman"/>
          <w:spacing w:val="-1"/>
        </w:rPr>
        <w:t xml:space="preserve"> </w:t>
      </w:r>
      <w:r w:rsidRPr="00DC2354">
        <w:rPr>
          <w:rFonts w:ascii="Nunito" w:hAnsi="Nunito" w:cs="Times New Roman"/>
        </w:rPr>
        <w:t>compte </w:t>
      </w:r>
      <w:r w:rsidR="00741C74" w:rsidRPr="00DC2354">
        <w:rPr>
          <w:rFonts w:ascii="Nunito" w:hAnsi="Nunito" w:cs="Times New Roman"/>
        </w:rPr>
        <w:t xml:space="preserve">une revue documentaire </w:t>
      </w:r>
      <w:r w:rsidR="00077134" w:rsidRPr="00DC2354">
        <w:rPr>
          <w:rFonts w:ascii="Nunito" w:hAnsi="Nunito" w:cs="Times New Roman"/>
        </w:rPr>
        <w:t>qui sera menée de manière rigoureuse par le consultan</w:t>
      </w:r>
      <w:r w:rsidR="00ED5772" w:rsidRPr="00DC2354">
        <w:rPr>
          <w:rFonts w:ascii="Nunito" w:hAnsi="Nunito" w:cs="Times New Roman"/>
        </w:rPr>
        <w:t xml:space="preserve">t. A cet effet, </w:t>
      </w:r>
      <w:r w:rsidRPr="00DC2354">
        <w:rPr>
          <w:rFonts w:ascii="Nunito" w:hAnsi="Nunito" w:cs="Times New Roman"/>
        </w:rPr>
        <w:t>un</w:t>
      </w:r>
      <w:r w:rsidRPr="00DC2354">
        <w:rPr>
          <w:rFonts w:ascii="Nunito" w:hAnsi="Nunito" w:cs="Times New Roman"/>
          <w:spacing w:val="-1"/>
        </w:rPr>
        <w:t xml:space="preserve"> </w:t>
      </w:r>
      <w:r w:rsidRPr="00DC2354">
        <w:rPr>
          <w:rFonts w:ascii="Nunito" w:hAnsi="Nunito" w:cs="Times New Roman"/>
        </w:rPr>
        <w:t>ensemble</w:t>
      </w:r>
      <w:r w:rsidRPr="00DC2354">
        <w:rPr>
          <w:rFonts w:ascii="Nunito" w:hAnsi="Nunito" w:cs="Times New Roman"/>
          <w:spacing w:val="-4"/>
        </w:rPr>
        <w:t xml:space="preserve"> </w:t>
      </w:r>
      <w:r w:rsidRPr="00DC2354">
        <w:rPr>
          <w:rFonts w:ascii="Nunito" w:hAnsi="Nunito" w:cs="Times New Roman"/>
        </w:rPr>
        <w:t>de</w:t>
      </w:r>
      <w:r w:rsidRPr="00DC2354">
        <w:rPr>
          <w:rFonts w:ascii="Nunito" w:hAnsi="Nunito" w:cs="Times New Roman"/>
          <w:spacing w:val="-2"/>
        </w:rPr>
        <w:t xml:space="preserve"> </w:t>
      </w:r>
      <w:r w:rsidRPr="00DC2354">
        <w:rPr>
          <w:rFonts w:ascii="Nunito" w:hAnsi="Nunito" w:cs="Times New Roman"/>
        </w:rPr>
        <w:t>documents</w:t>
      </w:r>
      <w:r w:rsidRPr="00DC2354">
        <w:rPr>
          <w:rFonts w:ascii="Nunito" w:hAnsi="Nunito" w:cs="Times New Roman"/>
          <w:spacing w:val="4"/>
        </w:rPr>
        <w:t xml:space="preserve"> </w:t>
      </w:r>
      <w:r w:rsidR="007B0E1A" w:rsidRPr="00DC2354">
        <w:rPr>
          <w:rFonts w:ascii="Nunito" w:hAnsi="Nunito" w:cs="Times New Roman"/>
          <w:spacing w:val="4"/>
        </w:rPr>
        <w:t>sera mis à sa disposition</w:t>
      </w:r>
      <w:r w:rsidR="00B00973" w:rsidRPr="00DC2354">
        <w:rPr>
          <w:rFonts w:ascii="Nunito" w:hAnsi="Nunito" w:cs="Times New Roman"/>
          <w:spacing w:val="4"/>
        </w:rPr>
        <w:t xml:space="preserve"> </w:t>
      </w:r>
      <w:r w:rsidRPr="00DC2354">
        <w:rPr>
          <w:rFonts w:ascii="Nunito" w:hAnsi="Nunito" w:cs="Times New Roman"/>
        </w:rPr>
        <w:t>:</w:t>
      </w:r>
    </w:p>
    <w:p w14:paraId="62794FBD" w14:textId="171B114C" w:rsidR="009C7931" w:rsidRPr="00DC2354" w:rsidRDefault="009C7931" w:rsidP="009C7931">
      <w:pPr>
        <w:pStyle w:val="Paragraphedeliste"/>
        <w:widowControl w:val="0"/>
        <w:numPr>
          <w:ilvl w:val="2"/>
          <w:numId w:val="25"/>
        </w:numPr>
        <w:tabs>
          <w:tab w:val="left" w:pos="1272"/>
          <w:tab w:val="left" w:pos="1273"/>
        </w:tabs>
        <w:autoSpaceDE w:val="0"/>
        <w:autoSpaceDN w:val="0"/>
        <w:ind w:left="724" w:hanging="361"/>
        <w:contextualSpacing w:val="0"/>
        <w:rPr>
          <w:rFonts w:ascii="Nunito" w:hAnsi="Nunito"/>
          <w:szCs w:val="20"/>
        </w:rPr>
      </w:pPr>
      <w:r w:rsidRPr="00DC2354">
        <w:rPr>
          <w:rFonts w:ascii="Nunito" w:hAnsi="Nunito"/>
          <w:szCs w:val="20"/>
        </w:rPr>
        <w:t>Documents</w:t>
      </w:r>
      <w:r w:rsidRPr="00DC2354">
        <w:rPr>
          <w:rFonts w:ascii="Nunito" w:hAnsi="Nunito"/>
          <w:spacing w:val="-3"/>
          <w:szCs w:val="20"/>
        </w:rPr>
        <w:t xml:space="preserve"> </w:t>
      </w:r>
      <w:r w:rsidRPr="00DC2354">
        <w:rPr>
          <w:rFonts w:ascii="Nunito" w:hAnsi="Nunito"/>
          <w:szCs w:val="20"/>
        </w:rPr>
        <w:t>de</w:t>
      </w:r>
      <w:r w:rsidRPr="00DC2354">
        <w:rPr>
          <w:rFonts w:ascii="Nunito" w:hAnsi="Nunito"/>
          <w:spacing w:val="-4"/>
          <w:szCs w:val="20"/>
        </w:rPr>
        <w:t xml:space="preserve"> </w:t>
      </w:r>
      <w:r w:rsidRPr="00DC2354">
        <w:rPr>
          <w:rFonts w:ascii="Nunito" w:hAnsi="Nunito"/>
          <w:szCs w:val="20"/>
        </w:rPr>
        <w:t>projets</w:t>
      </w:r>
      <w:r w:rsidRPr="00DC2354">
        <w:rPr>
          <w:rFonts w:ascii="Nunito" w:hAnsi="Nunito"/>
          <w:spacing w:val="-3"/>
          <w:szCs w:val="20"/>
        </w:rPr>
        <w:t xml:space="preserve"> </w:t>
      </w:r>
      <w:r w:rsidRPr="00DC2354">
        <w:rPr>
          <w:rFonts w:ascii="Nunito" w:hAnsi="Nunito"/>
          <w:szCs w:val="20"/>
        </w:rPr>
        <w:t>(narratif</w:t>
      </w:r>
      <w:r w:rsidRPr="00DC2354">
        <w:rPr>
          <w:rFonts w:ascii="Nunito" w:hAnsi="Nunito"/>
          <w:spacing w:val="-5"/>
          <w:szCs w:val="20"/>
        </w:rPr>
        <w:t xml:space="preserve"> </w:t>
      </w:r>
      <w:r w:rsidRPr="00DC2354">
        <w:rPr>
          <w:rFonts w:ascii="Nunito" w:hAnsi="Nunito"/>
          <w:szCs w:val="20"/>
        </w:rPr>
        <w:t>et</w:t>
      </w:r>
      <w:r w:rsidRPr="00DC2354">
        <w:rPr>
          <w:rFonts w:ascii="Nunito" w:hAnsi="Nunito"/>
          <w:spacing w:val="-3"/>
          <w:szCs w:val="20"/>
        </w:rPr>
        <w:t xml:space="preserve"> </w:t>
      </w:r>
      <w:r w:rsidRPr="00DC2354">
        <w:rPr>
          <w:rFonts w:ascii="Nunito" w:hAnsi="Nunito"/>
          <w:szCs w:val="20"/>
        </w:rPr>
        <w:t xml:space="preserve">financier, cadre logique, </w:t>
      </w:r>
      <w:r w:rsidR="00B00973" w:rsidRPr="00DC2354">
        <w:rPr>
          <w:rFonts w:ascii="Nunito" w:hAnsi="Nunito"/>
          <w:szCs w:val="20"/>
        </w:rPr>
        <w:t xml:space="preserve">programmes d’activités, évaluation </w:t>
      </w:r>
      <w:r w:rsidR="00C12DC6" w:rsidRPr="00DC2354">
        <w:rPr>
          <w:rFonts w:ascii="Nunito" w:hAnsi="Nunito"/>
          <w:szCs w:val="20"/>
        </w:rPr>
        <w:t>de la phase 1 du projet</w:t>
      </w:r>
      <w:r w:rsidRPr="00DC2354">
        <w:rPr>
          <w:rFonts w:ascii="Nunito" w:hAnsi="Nunito"/>
          <w:szCs w:val="20"/>
        </w:rPr>
        <w:t>…)</w:t>
      </w:r>
      <w:r w:rsidR="00B00973" w:rsidRPr="00DC2354">
        <w:rPr>
          <w:rFonts w:ascii="Nunito" w:hAnsi="Nunito"/>
          <w:szCs w:val="20"/>
        </w:rPr>
        <w:t>.</w:t>
      </w:r>
    </w:p>
    <w:p w14:paraId="62F4E8DD" w14:textId="69B12A1C" w:rsidR="009C7931" w:rsidRPr="00DC2354" w:rsidRDefault="009C7931" w:rsidP="24C30B44">
      <w:pPr>
        <w:pStyle w:val="Paragraphedeliste"/>
        <w:widowControl w:val="0"/>
        <w:numPr>
          <w:ilvl w:val="2"/>
          <w:numId w:val="25"/>
        </w:numPr>
        <w:tabs>
          <w:tab w:val="left" w:pos="1272"/>
          <w:tab w:val="left" w:pos="1273"/>
        </w:tabs>
        <w:autoSpaceDE w:val="0"/>
        <w:autoSpaceDN w:val="0"/>
        <w:ind w:left="724" w:hanging="361"/>
        <w:rPr>
          <w:rFonts w:ascii="Nunito" w:hAnsi="Nunito"/>
        </w:rPr>
      </w:pPr>
      <w:r w:rsidRPr="00DC2354">
        <w:rPr>
          <w:rFonts w:ascii="Nunito" w:hAnsi="Nunito"/>
        </w:rPr>
        <w:t>Productions</w:t>
      </w:r>
      <w:r w:rsidRPr="00DC2354">
        <w:rPr>
          <w:rFonts w:ascii="Nunito" w:hAnsi="Nunito"/>
          <w:spacing w:val="-3"/>
        </w:rPr>
        <w:t xml:space="preserve"> </w:t>
      </w:r>
      <w:r w:rsidRPr="00DC2354">
        <w:rPr>
          <w:rFonts w:ascii="Nunito" w:hAnsi="Nunito"/>
        </w:rPr>
        <w:t>du</w:t>
      </w:r>
      <w:r w:rsidRPr="00DC2354">
        <w:rPr>
          <w:rFonts w:ascii="Nunito" w:hAnsi="Nunito"/>
          <w:spacing w:val="-5"/>
        </w:rPr>
        <w:t xml:space="preserve"> </w:t>
      </w:r>
      <w:r w:rsidRPr="00DC2354">
        <w:rPr>
          <w:rFonts w:ascii="Nunito" w:hAnsi="Nunito"/>
        </w:rPr>
        <w:t>projet</w:t>
      </w:r>
      <w:r w:rsidRPr="00DC2354">
        <w:rPr>
          <w:rFonts w:ascii="Nunito" w:hAnsi="Nunito"/>
          <w:spacing w:val="-3"/>
        </w:rPr>
        <w:t xml:space="preserve"> </w:t>
      </w:r>
      <w:r w:rsidRPr="00DC2354">
        <w:rPr>
          <w:rFonts w:ascii="Nunito" w:hAnsi="Nunito"/>
        </w:rPr>
        <w:t>(guides,</w:t>
      </w:r>
      <w:r w:rsidRPr="00DC2354">
        <w:rPr>
          <w:rFonts w:ascii="Nunito" w:hAnsi="Nunito"/>
          <w:spacing w:val="-3"/>
        </w:rPr>
        <w:t xml:space="preserve"> </w:t>
      </w:r>
      <w:r w:rsidRPr="00DC2354">
        <w:rPr>
          <w:rFonts w:ascii="Nunito" w:hAnsi="Nunito"/>
        </w:rPr>
        <w:t>capsules</w:t>
      </w:r>
      <w:r w:rsidRPr="00DC2354">
        <w:rPr>
          <w:rFonts w:ascii="Nunito" w:hAnsi="Nunito"/>
          <w:spacing w:val="-3"/>
        </w:rPr>
        <w:t xml:space="preserve"> </w:t>
      </w:r>
      <w:r w:rsidR="00F37A3A" w:rsidRPr="00DC2354">
        <w:rPr>
          <w:rFonts w:ascii="Nunito" w:hAnsi="Nunito"/>
        </w:rPr>
        <w:t>vidéo</w:t>
      </w:r>
      <w:r w:rsidRPr="00DC2354">
        <w:rPr>
          <w:rFonts w:ascii="Nunito" w:hAnsi="Nunito"/>
        </w:rPr>
        <w:t>,</w:t>
      </w:r>
      <w:r w:rsidRPr="00DC2354">
        <w:rPr>
          <w:rFonts w:ascii="Nunito" w:hAnsi="Nunito"/>
          <w:spacing w:val="-5"/>
        </w:rPr>
        <w:t xml:space="preserve"> </w:t>
      </w:r>
      <w:r w:rsidRPr="00DC2354">
        <w:rPr>
          <w:rFonts w:ascii="Nunito" w:hAnsi="Nunito"/>
        </w:rPr>
        <w:t>fiches</w:t>
      </w:r>
      <w:r w:rsidRPr="00DC2354">
        <w:rPr>
          <w:rFonts w:ascii="Nunito" w:hAnsi="Nunito"/>
          <w:spacing w:val="-3"/>
        </w:rPr>
        <w:t xml:space="preserve"> </w:t>
      </w:r>
      <w:r w:rsidRPr="00DC2354">
        <w:rPr>
          <w:rFonts w:ascii="Nunito" w:hAnsi="Nunito"/>
        </w:rPr>
        <w:t>techniques</w:t>
      </w:r>
      <w:r w:rsidR="00C12DC6" w:rsidRPr="00DC2354">
        <w:rPr>
          <w:rFonts w:ascii="Nunito" w:hAnsi="Nunito"/>
        </w:rPr>
        <w:t xml:space="preserve">, rapport </w:t>
      </w:r>
      <w:r w:rsidR="579886F9" w:rsidRPr="00DC2354">
        <w:rPr>
          <w:rFonts w:ascii="Nunito" w:hAnsi="Nunito"/>
        </w:rPr>
        <w:t>Tranche 1</w:t>
      </w:r>
      <w:r w:rsidR="00C12DC6" w:rsidRPr="00DC2354">
        <w:rPr>
          <w:rFonts w:ascii="Nunito" w:hAnsi="Nunito"/>
        </w:rPr>
        <w:t xml:space="preserve"> et comptes rendus</w:t>
      </w:r>
      <w:r w:rsidR="74602136" w:rsidRPr="00DC2354">
        <w:rPr>
          <w:rFonts w:ascii="Nunito" w:hAnsi="Nunito"/>
        </w:rPr>
        <w:t xml:space="preserve"> d’activités</w:t>
      </w:r>
      <w:r w:rsidRPr="00DC2354">
        <w:rPr>
          <w:rFonts w:ascii="Nunito" w:hAnsi="Nunito"/>
        </w:rPr>
        <w:t>…)</w:t>
      </w:r>
      <w:r w:rsidR="00F37A3A" w:rsidRPr="00DC2354">
        <w:rPr>
          <w:rFonts w:ascii="Nunito" w:hAnsi="Nunito"/>
        </w:rPr>
        <w:t>.</w:t>
      </w:r>
    </w:p>
    <w:p w14:paraId="69FB3CB4" w14:textId="275CE5BD" w:rsidR="009C7931" w:rsidRPr="00DC2354" w:rsidRDefault="009C7931" w:rsidP="009C7931">
      <w:pPr>
        <w:pStyle w:val="Paragraphedeliste"/>
        <w:widowControl w:val="0"/>
        <w:numPr>
          <w:ilvl w:val="2"/>
          <w:numId w:val="25"/>
        </w:numPr>
        <w:tabs>
          <w:tab w:val="left" w:pos="1272"/>
          <w:tab w:val="left" w:pos="1273"/>
        </w:tabs>
        <w:autoSpaceDE w:val="0"/>
        <w:autoSpaceDN w:val="0"/>
        <w:ind w:left="724" w:hanging="361"/>
        <w:contextualSpacing w:val="0"/>
        <w:rPr>
          <w:rFonts w:ascii="Nunito" w:hAnsi="Nunito"/>
          <w:szCs w:val="20"/>
        </w:rPr>
      </w:pPr>
      <w:r w:rsidRPr="00DC2354">
        <w:rPr>
          <w:rFonts w:ascii="Nunito" w:hAnsi="Nunito"/>
          <w:szCs w:val="20"/>
        </w:rPr>
        <w:t>Auto</w:t>
      </w:r>
      <w:r w:rsidR="00F37A3A" w:rsidRPr="00DC2354">
        <w:rPr>
          <w:rFonts w:ascii="Nunito" w:hAnsi="Nunito"/>
          <w:szCs w:val="20"/>
        </w:rPr>
        <w:t>-</w:t>
      </w:r>
      <w:r w:rsidRPr="00DC2354">
        <w:rPr>
          <w:rFonts w:ascii="Nunito" w:hAnsi="Nunito"/>
          <w:szCs w:val="20"/>
        </w:rPr>
        <w:t>évaluation à mi-parcours</w:t>
      </w:r>
      <w:r w:rsidR="007E3EE0" w:rsidRPr="00DC2354">
        <w:rPr>
          <w:rFonts w:ascii="Nunito" w:hAnsi="Nunito"/>
          <w:szCs w:val="20"/>
        </w:rPr>
        <w:t xml:space="preserve"> réalisées</w:t>
      </w:r>
      <w:r w:rsidR="00F37A3A" w:rsidRPr="00DC2354">
        <w:rPr>
          <w:rFonts w:ascii="Nunito" w:hAnsi="Nunito"/>
          <w:szCs w:val="20"/>
        </w:rPr>
        <w:t>.</w:t>
      </w:r>
    </w:p>
    <w:p w14:paraId="5CB46F52" w14:textId="77777777" w:rsidR="009C7931" w:rsidRPr="00DC2354" w:rsidRDefault="009C7931" w:rsidP="009C7931">
      <w:pPr>
        <w:pStyle w:val="Paragraphedeliste"/>
        <w:widowControl w:val="0"/>
        <w:numPr>
          <w:ilvl w:val="2"/>
          <w:numId w:val="25"/>
        </w:numPr>
        <w:tabs>
          <w:tab w:val="left" w:pos="1272"/>
          <w:tab w:val="left" w:pos="1273"/>
        </w:tabs>
        <w:autoSpaceDE w:val="0"/>
        <w:autoSpaceDN w:val="0"/>
        <w:ind w:left="724" w:hanging="361"/>
        <w:contextualSpacing w:val="0"/>
        <w:rPr>
          <w:rFonts w:ascii="Nunito" w:hAnsi="Nunito"/>
          <w:szCs w:val="20"/>
        </w:rPr>
      </w:pPr>
      <w:r w:rsidRPr="00DC2354">
        <w:rPr>
          <w:rFonts w:ascii="Nunito" w:hAnsi="Nunito"/>
          <w:szCs w:val="20"/>
        </w:rPr>
        <w:t>Bases</w:t>
      </w:r>
      <w:r w:rsidRPr="00DC2354">
        <w:rPr>
          <w:rFonts w:ascii="Nunito" w:hAnsi="Nunito"/>
          <w:spacing w:val="-2"/>
          <w:szCs w:val="20"/>
        </w:rPr>
        <w:t xml:space="preserve"> </w:t>
      </w:r>
      <w:r w:rsidRPr="00DC2354">
        <w:rPr>
          <w:rFonts w:ascii="Nunito" w:hAnsi="Nunito"/>
          <w:szCs w:val="20"/>
        </w:rPr>
        <w:t>de</w:t>
      </w:r>
      <w:r w:rsidRPr="00DC2354">
        <w:rPr>
          <w:rFonts w:ascii="Nunito" w:hAnsi="Nunito"/>
          <w:spacing w:val="-2"/>
          <w:szCs w:val="20"/>
        </w:rPr>
        <w:t xml:space="preserve"> </w:t>
      </w:r>
      <w:r w:rsidRPr="00DC2354">
        <w:rPr>
          <w:rFonts w:ascii="Nunito" w:hAnsi="Nunito"/>
          <w:szCs w:val="20"/>
        </w:rPr>
        <w:t>données</w:t>
      </w:r>
      <w:r w:rsidRPr="00DC2354">
        <w:rPr>
          <w:rFonts w:ascii="Nunito" w:hAnsi="Nunito"/>
          <w:spacing w:val="-1"/>
          <w:szCs w:val="20"/>
        </w:rPr>
        <w:t xml:space="preserve"> </w:t>
      </w:r>
      <w:r w:rsidRPr="00DC2354">
        <w:rPr>
          <w:rFonts w:ascii="Nunito" w:hAnsi="Nunito"/>
          <w:szCs w:val="20"/>
        </w:rPr>
        <w:t>de</w:t>
      </w:r>
      <w:r w:rsidRPr="00DC2354">
        <w:rPr>
          <w:rFonts w:ascii="Nunito" w:hAnsi="Nunito"/>
          <w:spacing w:val="-2"/>
          <w:szCs w:val="20"/>
        </w:rPr>
        <w:t xml:space="preserve"> </w:t>
      </w:r>
      <w:r w:rsidRPr="00DC2354">
        <w:rPr>
          <w:rFonts w:ascii="Nunito" w:hAnsi="Nunito"/>
          <w:szCs w:val="20"/>
        </w:rPr>
        <w:t>suivi</w:t>
      </w:r>
      <w:r w:rsidRPr="00DC2354">
        <w:rPr>
          <w:rFonts w:ascii="Nunito" w:hAnsi="Nunito"/>
          <w:spacing w:val="-1"/>
          <w:szCs w:val="20"/>
        </w:rPr>
        <w:t xml:space="preserve"> </w:t>
      </w:r>
      <w:r w:rsidRPr="00DC2354">
        <w:rPr>
          <w:rFonts w:ascii="Nunito" w:hAnsi="Nunito"/>
          <w:szCs w:val="20"/>
        </w:rPr>
        <w:t>des</w:t>
      </w:r>
      <w:r w:rsidRPr="00DC2354">
        <w:rPr>
          <w:rFonts w:ascii="Nunito" w:hAnsi="Nunito"/>
          <w:spacing w:val="-3"/>
          <w:szCs w:val="20"/>
        </w:rPr>
        <w:t xml:space="preserve"> </w:t>
      </w:r>
      <w:r w:rsidRPr="00DC2354">
        <w:rPr>
          <w:rFonts w:ascii="Nunito" w:hAnsi="Nunito"/>
          <w:szCs w:val="20"/>
        </w:rPr>
        <w:t>actions etc.</w:t>
      </w:r>
    </w:p>
    <w:p w14:paraId="111F89D0" w14:textId="77777777" w:rsidR="009C7931" w:rsidRPr="00DC2354" w:rsidRDefault="009C7931" w:rsidP="009C7931">
      <w:pPr>
        <w:pStyle w:val="Corpsdetexte"/>
        <w:jc w:val="both"/>
        <w:rPr>
          <w:rFonts w:ascii="Nunito" w:hAnsi="Nunito" w:cs="Times New Roman"/>
        </w:rPr>
      </w:pPr>
    </w:p>
    <w:p w14:paraId="01F6AF0F" w14:textId="77777777" w:rsidR="009C7931" w:rsidRPr="00DC2354" w:rsidRDefault="009C7931" w:rsidP="009C7931">
      <w:pPr>
        <w:pStyle w:val="Corpsdetexte"/>
        <w:jc w:val="both"/>
        <w:rPr>
          <w:rFonts w:ascii="Nunito" w:hAnsi="Nunito" w:cs="Times New Roman"/>
        </w:rPr>
      </w:pPr>
      <w:r w:rsidRPr="00DC2354">
        <w:rPr>
          <w:rFonts w:ascii="Nunito" w:hAnsi="Nunito" w:cs="Times New Roman"/>
          <w:w w:val="95"/>
        </w:rPr>
        <w:t xml:space="preserve">L’évaluateur proposera une méthodologie et des outils inclusifs de collecte des données.  </w:t>
      </w:r>
    </w:p>
    <w:p w14:paraId="605426C6" w14:textId="77777777" w:rsidR="00205667" w:rsidRPr="00DC2354" w:rsidRDefault="00205667" w:rsidP="007E775B">
      <w:pPr>
        <w:rPr>
          <w:rFonts w:ascii="Nunito" w:hAnsi="Nunito"/>
          <w:b/>
          <w:szCs w:val="22"/>
        </w:rPr>
      </w:pPr>
    </w:p>
    <w:p w14:paraId="176066F4" w14:textId="77777777" w:rsidR="00157A8A" w:rsidRPr="00DC2354" w:rsidRDefault="00157A8A" w:rsidP="00157A8A">
      <w:pPr>
        <w:pStyle w:val="Paragraphedeliste"/>
        <w:ind w:left="360"/>
        <w:rPr>
          <w:rFonts w:ascii="Nunito" w:hAnsi="Nunito"/>
          <w:b/>
          <w:sz w:val="22"/>
        </w:rPr>
      </w:pPr>
      <w:r w:rsidRPr="00DC2354">
        <w:rPr>
          <w:rFonts w:ascii="Nunito" w:hAnsi="Nunito"/>
          <w:b/>
          <w:sz w:val="22"/>
        </w:rPr>
        <w:t>4.2 Acteurs impliqués dans l’évaluation</w:t>
      </w:r>
    </w:p>
    <w:p w14:paraId="73FA6ACF" w14:textId="77777777" w:rsidR="00BF17A6" w:rsidRPr="00DC2354" w:rsidRDefault="00BF17A6" w:rsidP="003744AB">
      <w:pPr>
        <w:ind w:left="142"/>
        <w:rPr>
          <w:rFonts w:ascii="Nunito" w:hAnsi="Nunito"/>
          <w:i/>
          <w:szCs w:val="20"/>
        </w:rPr>
      </w:pPr>
    </w:p>
    <w:p w14:paraId="1E524BAC" w14:textId="3BFB6AD8" w:rsidR="00BC5ECB" w:rsidRPr="00DC2354" w:rsidRDefault="00BC5ECB" w:rsidP="00F1612D">
      <w:pPr>
        <w:pStyle w:val="Corpsdetexte"/>
        <w:jc w:val="both"/>
        <w:rPr>
          <w:rFonts w:ascii="Nunito" w:hAnsi="Nunito"/>
          <w:color w:val="000000" w:themeColor="text1"/>
        </w:rPr>
      </w:pPr>
      <w:r w:rsidRPr="00DC2354">
        <w:rPr>
          <w:rFonts w:ascii="Nunito" w:hAnsi="Nunito" w:cs="Times New Roman"/>
          <w:color w:val="000000" w:themeColor="text1"/>
        </w:rPr>
        <w:t>L’évaluation sera coordonnée par le</w:t>
      </w:r>
      <w:r w:rsidR="612B4C02" w:rsidRPr="00DC2354">
        <w:rPr>
          <w:rFonts w:ascii="Nunito" w:hAnsi="Nunito" w:cs="Times New Roman"/>
          <w:color w:val="000000" w:themeColor="text1"/>
        </w:rPr>
        <w:t xml:space="preserve"> spécialiste, </w:t>
      </w:r>
      <w:r w:rsidRPr="00DC2354">
        <w:rPr>
          <w:rFonts w:ascii="Nunito" w:hAnsi="Nunito" w:cs="Times New Roman"/>
          <w:color w:val="000000" w:themeColor="text1"/>
        </w:rPr>
        <w:t>coordinateur du projet, basée à Dakar, Sénégal. Dans chaque pays, les groupes cibles à rencontrer s</w:t>
      </w:r>
      <w:r w:rsidR="00C24D0A" w:rsidRPr="00DC2354">
        <w:rPr>
          <w:rFonts w:ascii="Nunito" w:hAnsi="Nunito" w:cs="Times New Roman"/>
          <w:color w:val="000000" w:themeColor="text1"/>
        </w:rPr>
        <w:t>er</w:t>
      </w:r>
      <w:r w:rsidRPr="00DC2354">
        <w:rPr>
          <w:rFonts w:ascii="Nunito" w:hAnsi="Nunito" w:cs="Times New Roman"/>
          <w:color w:val="000000" w:themeColor="text1"/>
        </w:rPr>
        <w:t>ont :</w:t>
      </w:r>
      <w:r w:rsidR="008D4B56" w:rsidRPr="00DC2354">
        <w:rPr>
          <w:rFonts w:ascii="Nunito" w:hAnsi="Nunito" w:cs="Times New Roman"/>
          <w:color w:val="000000" w:themeColor="text1"/>
        </w:rPr>
        <w:t xml:space="preserve"> l</w:t>
      </w:r>
      <w:r w:rsidRPr="00DC2354">
        <w:rPr>
          <w:rFonts w:ascii="Nunito" w:hAnsi="Nunito"/>
          <w:color w:val="000000" w:themeColor="text1"/>
        </w:rPr>
        <w:t>es</w:t>
      </w:r>
      <w:r w:rsidRPr="00DC2354">
        <w:rPr>
          <w:rFonts w:ascii="Nunito" w:hAnsi="Nunito"/>
          <w:color w:val="000000" w:themeColor="text1"/>
          <w:spacing w:val="-3"/>
        </w:rPr>
        <w:t xml:space="preserve"> </w:t>
      </w:r>
      <w:r w:rsidRPr="00DC2354">
        <w:rPr>
          <w:rFonts w:ascii="Nunito" w:hAnsi="Nunito"/>
          <w:color w:val="000000" w:themeColor="text1"/>
        </w:rPr>
        <w:t>jeunes</w:t>
      </w:r>
      <w:r w:rsidRPr="00DC2354">
        <w:rPr>
          <w:rFonts w:ascii="Nunito" w:hAnsi="Nunito"/>
          <w:color w:val="000000" w:themeColor="text1"/>
          <w:spacing w:val="-2"/>
        </w:rPr>
        <w:t xml:space="preserve"> et adultes </w:t>
      </w:r>
      <w:r w:rsidRPr="00DC2354">
        <w:rPr>
          <w:rFonts w:ascii="Nunito" w:hAnsi="Nunito"/>
          <w:color w:val="000000" w:themeColor="text1"/>
        </w:rPr>
        <w:t>en</w:t>
      </w:r>
      <w:r w:rsidRPr="00DC2354">
        <w:rPr>
          <w:rFonts w:ascii="Nunito" w:hAnsi="Nunito"/>
          <w:color w:val="000000" w:themeColor="text1"/>
          <w:spacing w:val="-2"/>
        </w:rPr>
        <w:t xml:space="preserve"> </w:t>
      </w:r>
      <w:r w:rsidRPr="00DC2354">
        <w:rPr>
          <w:rFonts w:ascii="Nunito" w:hAnsi="Nunito"/>
          <w:color w:val="000000" w:themeColor="text1"/>
        </w:rPr>
        <w:t>situation</w:t>
      </w:r>
      <w:r w:rsidRPr="00DC2354">
        <w:rPr>
          <w:rFonts w:ascii="Nunito" w:hAnsi="Nunito"/>
          <w:color w:val="000000" w:themeColor="text1"/>
          <w:spacing w:val="-2"/>
        </w:rPr>
        <w:t xml:space="preserve"> </w:t>
      </w:r>
      <w:r w:rsidRPr="00DC2354">
        <w:rPr>
          <w:rFonts w:ascii="Nunito" w:hAnsi="Nunito"/>
          <w:color w:val="000000" w:themeColor="text1"/>
        </w:rPr>
        <w:t>de</w:t>
      </w:r>
      <w:r w:rsidRPr="00DC2354">
        <w:rPr>
          <w:rFonts w:ascii="Nunito" w:hAnsi="Nunito"/>
          <w:color w:val="000000" w:themeColor="text1"/>
          <w:spacing w:val="-3"/>
        </w:rPr>
        <w:t xml:space="preserve"> </w:t>
      </w:r>
      <w:r w:rsidRPr="00DC2354">
        <w:rPr>
          <w:rFonts w:ascii="Nunito" w:hAnsi="Nunito"/>
          <w:color w:val="000000" w:themeColor="text1"/>
        </w:rPr>
        <w:t>handicap,</w:t>
      </w:r>
      <w:r w:rsidRPr="00DC2354">
        <w:rPr>
          <w:rFonts w:ascii="Nunito" w:hAnsi="Nunito"/>
          <w:color w:val="000000" w:themeColor="text1"/>
          <w:spacing w:val="-2"/>
        </w:rPr>
        <w:t xml:space="preserve"> </w:t>
      </w:r>
      <w:r w:rsidRPr="00DC2354">
        <w:rPr>
          <w:rFonts w:ascii="Nunito" w:hAnsi="Nunito"/>
          <w:color w:val="000000" w:themeColor="text1"/>
        </w:rPr>
        <w:t>bénéficiaires</w:t>
      </w:r>
      <w:r w:rsidRPr="00DC2354">
        <w:rPr>
          <w:rFonts w:ascii="Nunito" w:hAnsi="Nunito"/>
          <w:color w:val="000000" w:themeColor="text1"/>
          <w:spacing w:val="-2"/>
        </w:rPr>
        <w:t xml:space="preserve"> </w:t>
      </w:r>
      <w:r w:rsidRPr="00DC2354">
        <w:rPr>
          <w:rFonts w:ascii="Nunito" w:hAnsi="Nunito"/>
          <w:color w:val="000000" w:themeColor="text1"/>
        </w:rPr>
        <w:t>de</w:t>
      </w:r>
      <w:r w:rsidRPr="00DC2354">
        <w:rPr>
          <w:rFonts w:ascii="Nunito" w:hAnsi="Nunito"/>
          <w:color w:val="000000" w:themeColor="text1"/>
          <w:spacing w:val="-3"/>
        </w:rPr>
        <w:t xml:space="preserve"> </w:t>
      </w:r>
      <w:r w:rsidRPr="00DC2354">
        <w:rPr>
          <w:rFonts w:ascii="Nunito" w:hAnsi="Nunito"/>
          <w:color w:val="000000" w:themeColor="text1"/>
        </w:rPr>
        <w:t>l’action</w:t>
      </w:r>
      <w:r w:rsidR="008D4B56" w:rsidRPr="00DC2354">
        <w:rPr>
          <w:rFonts w:ascii="Nunito" w:hAnsi="Nunito"/>
          <w:color w:val="000000" w:themeColor="text1"/>
        </w:rPr>
        <w:t>, l</w:t>
      </w:r>
      <w:r w:rsidRPr="00DC2354">
        <w:rPr>
          <w:rFonts w:ascii="Nunito" w:hAnsi="Nunito"/>
          <w:color w:val="000000" w:themeColor="text1"/>
        </w:rPr>
        <w:t>es</w:t>
      </w:r>
      <w:r w:rsidRPr="00DC2354">
        <w:rPr>
          <w:rFonts w:ascii="Nunito" w:hAnsi="Nunito"/>
          <w:color w:val="000000" w:themeColor="text1"/>
          <w:spacing w:val="-3"/>
        </w:rPr>
        <w:t xml:space="preserve"> </w:t>
      </w:r>
      <w:r w:rsidRPr="00DC2354">
        <w:rPr>
          <w:rFonts w:ascii="Nunito" w:hAnsi="Nunito"/>
          <w:color w:val="000000" w:themeColor="text1"/>
        </w:rPr>
        <w:t>acteurs</w:t>
      </w:r>
      <w:r w:rsidRPr="00DC2354">
        <w:rPr>
          <w:rFonts w:ascii="Nunito" w:hAnsi="Nunito"/>
          <w:color w:val="000000" w:themeColor="text1"/>
          <w:spacing w:val="-2"/>
        </w:rPr>
        <w:t xml:space="preserve"> </w:t>
      </w:r>
      <w:r w:rsidR="00C816A1" w:rsidRPr="00DC2354">
        <w:rPr>
          <w:rFonts w:ascii="Nunito" w:hAnsi="Nunito"/>
          <w:color w:val="000000" w:themeColor="text1"/>
        </w:rPr>
        <w:t>de</w:t>
      </w:r>
      <w:r w:rsidR="00C816A1" w:rsidRPr="00DC2354">
        <w:rPr>
          <w:rFonts w:ascii="Nunito" w:hAnsi="Nunito"/>
          <w:color w:val="000000" w:themeColor="text1"/>
          <w:spacing w:val="-4"/>
        </w:rPr>
        <w:t xml:space="preserve"> </w:t>
      </w:r>
      <w:r w:rsidR="008E293C" w:rsidRPr="00DC2354">
        <w:rPr>
          <w:rFonts w:ascii="Nunito" w:hAnsi="Nunito"/>
          <w:color w:val="000000" w:themeColor="text1"/>
          <w:spacing w:val="-4"/>
        </w:rPr>
        <w:t xml:space="preserve">l’orientation, de </w:t>
      </w:r>
      <w:r w:rsidR="00C816A1" w:rsidRPr="00DC2354">
        <w:rPr>
          <w:rFonts w:ascii="Nunito" w:hAnsi="Nunito"/>
          <w:color w:val="000000" w:themeColor="text1"/>
        </w:rPr>
        <w:t>la</w:t>
      </w:r>
      <w:r w:rsidR="00C816A1" w:rsidRPr="00DC2354">
        <w:rPr>
          <w:rFonts w:ascii="Nunito" w:hAnsi="Nunito"/>
          <w:color w:val="000000" w:themeColor="text1"/>
          <w:spacing w:val="-3"/>
        </w:rPr>
        <w:t xml:space="preserve"> </w:t>
      </w:r>
      <w:r w:rsidR="00C816A1" w:rsidRPr="00DC2354">
        <w:rPr>
          <w:rFonts w:ascii="Nunito" w:hAnsi="Nunito"/>
          <w:color w:val="000000" w:themeColor="text1"/>
        </w:rPr>
        <w:t>formation</w:t>
      </w:r>
      <w:r w:rsidR="00C816A1" w:rsidRPr="00DC2354">
        <w:rPr>
          <w:rFonts w:ascii="Nunito" w:hAnsi="Nunito"/>
          <w:color w:val="000000" w:themeColor="text1"/>
          <w:spacing w:val="-1"/>
        </w:rPr>
        <w:t xml:space="preserve"> </w:t>
      </w:r>
      <w:r w:rsidR="00C816A1" w:rsidRPr="00DC2354">
        <w:rPr>
          <w:rFonts w:ascii="Nunito" w:hAnsi="Nunito"/>
          <w:color w:val="000000" w:themeColor="text1"/>
        </w:rPr>
        <w:t xml:space="preserve">professionnelle </w:t>
      </w:r>
      <w:r w:rsidR="008E293C" w:rsidRPr="00DC2354">
        <w:rPr>
          <w:rFonts w:ascii="Nunito" w:hAnsi="Nunito"/>
          <w:color w:val="000000" w:themeColor="text1"/>
        </w:rPr>
        <w:t xml:space="preserve">et </w:t>
      </w:r>
      <w:r w:rsidRPr="00DC2354">
        <w:rPr>
          <w:rFonts w:ascii="Nunito" w:hAnsi="Nunito"/>
          <w:color w:val="000000" w:themeColor="text1"/>
        </w:rPr>
        <w:t>de</w:t>
      </w:r>
      <w:r w:rsidRPr="00DC2354">
        <w:rPr>
          <w:rFonts w:ascii="Nunito" w:hAnsi="Nunito"/>
          <w:color w:val="000000" w:themeColor="text1"/>
          <w:spacing w:val="-4"/>
        </w:rPr>
        <w:t xml:space="preserve"> </w:t>
      </w:r>
      <w:r w:rsidRPr="00DC2354">
        <w:rPr>
          <w:rFonts w:ascii="Nunito" w:hAnsi="Nunito"/>
          <w:color w:val="000000" w:themeColor="text1"/>
        </w:rPr>
        <w:t>l’emploi,</w:t>
      </w:r>
      <w:r w:rsidRPr="00DC2354">
        <w:rPr>
          <w:rFonts w:ascii="Nunito" w:hAnsi="Nunito"/>
          <w:color w:val="000000" w:themeColor="text1"/>
          <w:spacing w:val="-2"/>
        </w:rPr>
        <w:t xml:space="preserve"> </w:t>
      </w:r>
      <w:r w:rsidRPr="00DC2354">
        <w:rPr>
          <w:rFonts w:ascii="Nunito" w:hAnsi="Nunito"/>
          <w:color w:val="000000" w:themeColor="text1"/>
        </w:rPr>
        <w:t>aux</w:t>
      </w:r>
      <w:r w:rsidRPr="00DC2354">
        <w:rPr>
          <w:rFonts w:ascii="Nunito" w:hAnsi="Nunito"/>
          <w:color w:val="000000" w:themeColor="text1"/>
          <w:spacing w:val="-3"/>
        </w:rPr>
        <w:t xml:space="preserve"> </w:t>
      </w:r>
      <w:r w:rsidRPr="00DC2354">
        <w:rPr>
          <w:rFonts w:ascii="Nunito" w:hAnsi="Nunito"/>
          <w:color w:val="000000" w:themeColor="text1"/>
        </w:rPr>
        <w:t>niveaux</w:t>
      </w:r>
      <w:r w:rsidRPr="00DC2354">
        <w:rPr>
          <w:rFonts w:ascii="Nunito" w:hAnsi="Nunito"/>
          <w:color w:val="000000" w:themeColor="text1"/>
          <w:spacing w:val="-3"/>
        </w:rPr>
        <w:t xml:space="preserve"> </w:t>
      </w:r>
      <w:r w:rsidRPr="00DC2354">
        <w:rPr>
          <w:rFonts w:ascii="Nunito" w:hAnsi="Nunito"/>
          <w:color w:val="000000" w:themeColor="text1"/>
        </w:rPr>
        <w:t>opérationnels</w:t>
      </w:r>
      <w:r w:rsidRPr="00DC2354">
        <w:rPr>
          <w:rFonts w:ascii="Nunito" w:hAnsi="Nunito"/>
          <w:color w:val="000000" w:themeColor="text1"/>
          <w:spacing w:val="-2"/>
        </w:rPr>
        <w:t xml:space="preserve"> </w:t>
      </w:r>
      <w:r w:rsidRPr="00DC2354">
        <w:rPr>
          <w:rFonts w:ascii="Nunito" w:hAnsi="Nunito"/>
          <w:color w:val="000000" w:themeColor="text1"/>
        </w:rPr>
        <w:t>et</w:t>
      </w:r>
      <w:r w:rsidRPr="00DC2354">
        <w:rPr>
          <w:rFonts w:ascii="Nunito" w:hAnsi="Nunito"/>
          <w:color w:val="000000" w:themeColor="text1"/>
          <w:spacing w:val="-3"/>
        </w:rPr>
        <w:t xml:space="preserve"> </w:t>
      </w:r>
      <w:r w:rsidRPr="00DC2354">
        <w:rPr>
          <w:rFonts w:ascii="Nunito" w:hAnsi="Nunito"/>
          <w:color w:val="000000" w:themeColor="text1"/>
        </w:rPr>
        <w:t>institutionnels</w:t>
      </w:r>
      <w:r w:rsidR="008D4B56" w:rsidRPr="00DC2354">
        <w:rPr>
          <w:rFonts w:ascii="Nunito" w:hAnsi="Nunito"/>
          <w:color w:val="000000" w:themeColor="text1"/>
        </w:rPr>
        <w:t>, l</w:t>
      </w:r>
      <w:r w:rsidRPr="00DC2354">
        <w:rPr>
          <w:rFonts w:ascii="Nunito" w:hAnsi="Nunito"/>
          <w:color w:val="000000" w:themeColor="text1"/>
        </w:rPr>
        <w:t>es</w:t>
      </w:r>
      <w:r w:rsidRPr="00DC2354">
        <w:rPr>
          <w:rFonts w:ascii="Nunito" w:hAnsi="Nunito"/>
          <w:color w:val="000000" w:themeColor="text1"/>
          <w:spacing w:val="-3"/>
        </w:rPr>
        <w:t xml:space="preserve"> </w:t>
      </w:r>
      <w:r w:rsidRPr="00DC2354">
        <w:rPr>
          <w:rFonts w:ascii="Nunito" w:hAnsi="Nunito"/>
          <w:color w:val="000000" w:themeColor="text1"/>
        </w:rPr>
        <w:t>acteurs</w:t>
      </w:r>
      <w:r w:rsidRPr="00DC2354">
        <w:rPr>
          <w:rFonts w:ascii="Nunito" w:hAnsi="Nunito"/>
          <w:color w:val="000000" w:themeColor="text1"/>
          <w:spacing w:val="-1"/>
        </w:rPr>
        <w:t xml:space="preserve"> </w:t>
      </w:r>
      <w:r w:rsidRPr="00DC2354">
        <w:rPr>
          <w:rFonts w:ascii="Nunito" w:hAnsi="Nunito"/>
          <w:color w:val="000000" w:themeColor="text1"/>
        </w:rPr>
        <w:t>sociaux,</w:t>
      </w:r>
      <w:r w:rsidRPr="00DC2354">
        <w:rPr>
          <w:rFonts w:ascii="Nunito" w:hAnsi="Nunito"/>
          <w:color w:val="000000" w:themeColor="text1"/>
          <w:spacing w:val="-2"/>
        </w:rPr>
        <w:t xml:space="preserve"> </w:t>
      </w:r>
      <w:r w:rsidRPr="00DC2354">
        <w:rPr>
          <w:rFonts w:ascii="Nunito" w:hAnsi="Nunito"/>
          <w:color w:val="000000" w:themeColor="text1"/>
        </w:rPr>
        <w:t>aux</w:t>
      </w:r>
      <w:r w:rsidRPr="00DC2354">
        <w:rPr>
          <w:rFonts w:ascii="Nunito" w:hAnsi="Nunito"/>
          <w:color w:val="000000" w:themeColor="text1"/>
          <w:spacing w:val="-3"/>
        </w:rPr>
        <w:t xml:space="preserve"> </w:t>
      </w:r>
      <w:r w:rsidRPr="00DC2354">
        <w:rPr>
          <w:rFonts w:ascii="Nunito" w:hAnsi="Nunito"/>
          <w:color w:val="000000" w:themeColor="text1"/>
        </w:rPr>
        <w:t>niveaux</w:t>
      </w:r>
      <w:r w:rsidRPr="00DC2354">
        <w:rPr>
          <w:rFonts w:ascii="Nunito" w:hAnsi="Nunito"/>
          <w:color w:val="000000" w:themeColor="text1"/>
          <w:spacing w:val="-2"/>
        </w:rPr>
        <w:t xml:space="preserve"> </w:t>
      </w:r>
      <w:r w:rsidRPr="00DC2354">
        <w:rPr>
          <w:rFonts w:ascii="Nunito" w:hAnsi="Nunito"/>
          <w:color w:val="000000" w:themeColor="text1"/>
        </w:rPr>
        <w:t>opérationnels</w:t>
      </w:r>
      <w:r w:rsidRPr="00DC2354">
        <w:rPr>
          <w:rFonts w:ascii="Nunito" w:hAnsi="Nunito"/>
          <w:color w:val="000000" w:themeColor="text1"/>
          <w:spacing w:val="-2"/>
        </w:rPr>
        <w:t xml:space="preserve"> </w:t>
      </w:r>
      <w:r w:rsidRPr="00DC2354">
        <w:rPr>
          <w:rFonts w:ascii="Nunito" w:hAnsi="Nunito"/>
          <w:color w:val="000000" w:themeColor="text1"/>
        </w:rPr>
        <w:t>et</w:t>
      </w:r>
      <w:r w:rsidRPr="00DC2354">
        <w:rPr>
          <w:rFonts w:ascii="Nunito" w:hAnsi="Nunito"/>
          <w:color w:val="000000" w:themeColor="text1"/>
          <w:spacing w:val="-3"/>
        </w:rPr>
        <w:t xml:space="preserve"> </w:t>
      </w:r>
      <w:r w:rsidRPr="00DC2354">
        <w:rPr>
          <w:rFonts w:ascii="Nunito" w:hAnsi="Nunito"/>
          <w:color w:val="000000" w:themeColor="text1"/>
        </w:rPr>
        <w:t>institutionnels</w:t>
      </w:r>
      <w:r w:rsidR="008D4B56" w:rsidRPr="00DC2354">
        <w:rPr>
          <w:rFonts w:ascii="Nunito" w:hAnsi="Nunito"/>
          <w:color w:val="000000" w:themeColor="text1"/>
        </w:rPr>
        <w:t>,</w:t>
      </w:r>
      <w:r w:rsidRPr="00DC2354">
        <w:rPr>
          <w:rFonts w:ascii="Nunito" w:hAnsi="Nunito"/>
          <w:color w:val="000000" w:themeColor="text1"/>
          <w:spacing w:val="-3"/>
        </w:rPr>
        <w:t xml:space="preserve"> </w:t>
      </w:r>
      <w:r w:rsidR="008D4B56" w:rsidRPr="00DC2354">
        <w:rPr>
          <w:rFonts w:ascii="Nunito" w:hAnsi="Nunito"/>
          <w:color w:val="000000" w:themeColor="text1"/>
          <w:spacing w:val="-3"/>
        </w:rPr>
        <w:t xml:space="preserve">les </w:t>
      </w:r>
      <w:r w:rsidRPr="00DC2354">
        <w:rPr>
          <w:rFonts w:ascii="Nunito" w:hAnsi="Nunito"/>
          <w:color w:val="000000" w:themeColor="text1"/>
        </w:rPr>
        <w:t>dispositif</w:t>
      </w:r>
      <w:r w:rsidRPr="00DC2354">
        <w:rPr>
          <w:rFonts w:ascii="Nunito" w:hAnsi="Nunito"/>
          <w:color w:val="000000" w:themeColor="text1"/>
          <w:spacing w:val="-4"/>
        </w:rPr>
        <w:t xml:space="preserve"> </w:t>
      </w:r>
      <w:r w:rsidRPr="00DC2354">
        <w:rPr>
          <w:rFonts w:ascii="Nunito" w:hAnsi="Nunito"/>
          <w:color w:val="000000" w:themeColor="text1"/>
        </w:rPr>
        <w:t>de</w:t>
      </w:r>
      <w:r w:rsidRPr="00DC2354">
        <w:rPr>
          <w:rFonts w:ascii="Nunito" w:hAnsi="Nunito"/>
          <w:color w:val="000000" w:themeColor="text1"/>
          <w:spacing w:val="-4"/>
        </w:rPr>
        <w:t xml:space="preserve"> </w:t>
      </w:r>
      <w:r w:rsidRPr="00DC2354">
        <w:rPr>
          <w:rFonts w:ascii="Nunito" w:hAnsi="Nunito"/>
          <w:color w:val="000000" w:themeColor="text1"/>
        </w:rPr>
        <w:t>financement</w:t>
      </w:r>
      <w:r w:rsidRPr="00DC2354">
        <w:rPr>
          <w:rFonts w:ascii="Nunito" w:hAnsi="Nunito"/>
          <w:color w:val="000000" w:themeColor="text1"/>
          <w:spacing w:val="-2"/>
        </w:rPr>
        <w:t xml:space="preserve"> </w:t>
      </w:r>
      <w:r w:rsidRPr="00DC2354">
        <w:rPr>
          <w:rFonts w:ascii="Nunito" w:hAnsi="Nunito"/>
          <w:color w:val="000000" w:themeColor="text1"/>
        </w:rPr>
        <w:t>et</w:t>
      </w:r>
      <w:r w:rsidRPr="00DC2354">
        <w:rPr>
          <w:rFonts w:ascii="Nunito" w:hAnsi="Nunito"/>
          <w:color w:val="000000" w:themeColor="text1"/>
          <w:spacing w:val="-3"/>
        </w:rPr>
        <w:t xml:space="preserve"> </w:t>
      </w:r>
      <w:r w:rsidR="008D4B56" w:rsidRPr="00DC2354">
        <w:rPr>
          <w:rFonts w:ascii="Nunito" w:hAnsi="Nunito"/>
          <w:color w:val="000000" w:themeColor="text1"/>
          <w:spacing w:val="-3"/>
        </w:rPr>
        <w:t xml:space="preserve">les </w:t>
      </w:r>
      <w:r w:rsidRPr="00DC2354">
        <w:rPr>
          <w:rFonts w:ascii="Nunito" w:hAnsi="Nunito"/>
          <w:color w:val="000000" w:themeColor="text1"/>
        </w:rPr>
        <w:t>prestataires</w:t>
      </w:r>
      <w:r w:rsidR="008D4B56" w:rsidRPr="00DC2354">
        <w:rPr>
          <w:rFonts w:ascii="Nunito" w:hAnsi="Nunito"/>
          <w:color w:val="000000" w:themeColor="text1"/>
        </w:rPr>
        <w:t>, l</w:t>
      </w:r>
      <w:r w:rsidRPr="00DC2354">
        <w:rPr>
          <w:rFonts w:ascii="Nunito" w:hAnsi="Nunito"/>
          <w:color w:val="000000" w:themeColor="text1"/>
        </w:rPr>
        <w:t>es</w:t>
      </w:r>
      <w:r w:rsidRPr="00DC2354">
        <w:rPr>
          <w:rFonts w:ascii="Nunito" w:hAnsi="Nunito"/>
          <w:color w:val="000000" w:themeColor="text1"/>
          <w:spacing w:val="-2"/>
        </w:rPr>
        <w:t xml:space="preserve"> </w:t>
      </w:r>
      <w:r w:rsidRPr="00DC2354">
        <w:rPr>
          <w:rFonts w:ascii="Nunito" w:hAnsi="Nunito"/>
          <w:color w:val="000000" w:themeColor="text1"/>
        </w:rPr>
        <w:t>associations</w:t>
      </w:r>
      <w:r w:rsidRPr="00DC2354">
        <w:rPr>
          <w:rFonts w:ascii="Nunito" w:hAnsi="Nunito"/>
          <w:color w:val="000000" w:themeColor="text1"/>
          <w:spacing w:val="-4"/>
        </w:rPr>
        <w:t xml:space="preserve"> </w:t>
      </w:r>
      <w:r w:rsidRPr="00DC2354">
        <w:rPr>
          <w:rFonts w:ascii="Nunito" w:hAnsi="Nunito"/>
          <w:color w:val="000000" w:themeColor="text1"/>
        </w:rPr>
        <w:t xml:space="preserve">partenaires </w:t>
      </w:r>
      <w:r w:rsidR="001121B7">
        <w:rPr>
          <w:rFonts w:ascii="Nunito" w:hAnsi="Nunito"/>
          <w:color w:val="000000" w:themeColor="text1"/>
        </w:rPr>
        <w:t>(</w:t>
      </w:r>
      <w:r w:rsidRPr="00DC2354">
        <w:rPr>
          <w:rFonts w:ascii="Nunito" w:hAnsi="Nunito"/>
          <w:color w:val="000000" w:themeColor="text1"/>
        </w:rPr>
        <w:t>O</w:t>
      </w:r>
      <w:r w:rsidR="578A4DDF" w:rsidRPr="00DC2354">
        <w:rPr>
          <w:rFonts w:ascii="Nunito" w:hAnsi="Nunito"/>
          <w:color w:val="000000" w:themeColor="text1"/>
        </w:rPr>
        <w:t xml:space="preserve">rganisation des </w:t>
      </w:r>
      <w:r w:rsidRPr="00DC2354">
        <w:rPr>
          <w:rFonts w:ascii="Nunito" w:hAnsi="Nunito"/>
          <w:color w:val="000000" w:themeColor="text1"/>
        </w:rPr>
        <w:t>P</w:t>
      </w:r>
      <w:r w:rsidR="32AEC165" w:rsidRPr="00DC2354">
        <w:rPr>
          <w:rFonts w:ascii="Nunito" w:hAnsi="Nunito"/>
          <w:color w:val="000000" w:themeColor="text1"/>
        </w:rPr>
        <w:t xml:space="preserve">ersonnes </w:t>
      </w:r>
      <w:r w:rsidRPr="00DC2354">
        <w:rPr>
          <w:rFonts w:ascii="Nunito" w:hAnsi="Nunito"/>
          <w:color w:val="000000" w:themeColor="text1"/>
        </w:rPr>
        <w:t>H</w:t>
      </w:r>
      <w:r w:rsidR="5457DEE0" w:rsidRPr="00DC2354">
        <w:rPr>
          <w:rFonts w:ascii="Nunito" w:hAnsi="Nunito"/>
          <w:color w:val="000000" w:themeColor="text1"/>
        </w:rPr>
        <w:t>andicapées (OPH)</w:t>
      </w:r>
      <w:r w:rsidRPr="00DC2354">
        <w:rPr>
          <w:rFonts w:ascii="Nunito" w:hAnsi="Nunito"/>
          <w:color w:val="000000" w:themeColor="text1"/>
        </w:rPr>
        <w:t xml:space="preserve"> et OSC</w:t>
      </w:r>
      <w:r w:rsidR="001121B7">
        <w:rPr>
          <w:rFonts w:ascii="Nunito" w:hAnsi="Nunito"/>
          <w:color w:val="000000" w:themeColor="text1"/>
        </w:rPr>
        <w:t>)</w:t>
      </w:r>
      <w:r w:rsidR="008D4B56" w:rsidRPr="00DC2354">
        <w:rPr>
          <w:rFonts w:ascii="Nunito" w:hAnsi="Nunito"/>
          <w:color w:val="000000" w:themeColor="text1"/>
        </w:rPr>
        <w:t>, l</w:t>
      </w:r>
      <w:r w:rsidRPr="00DC2354">
        <w:rPr>
          <w:rFonts w:ascii="Nunito" w:hAnsi="Nunito"/>
          <w:color w:val="000000" w:themeColor="text1"/>
        </w:rPr>
        <w:t>es</w:t>
      </w:r>
      <w:r w:rsidRPr="00DC2354">
        <w:rPr>
          <w:rFonts w:ascii="Nunito" w:hAnsi="Nunito"/>
          <w:color w:val="000000" w:themeColor="text1"/>
          <w:spacing w:val="-3"/>
        </w:rPr>
        <w:t xml:space="preserve"> </w:t>
      </w:r>
      <w:r w:rsidRPr="00DC2354">
        <w:rPr>
          <w:rFonts w:ascii="Nunito" w:hAnsi="Nunito"/>
          <w:color w:val="000000" w:themeColor="text1"/>
        </w:rPr>
        <w:t>entreprises</w:t>
      </w:r>
      <w:r w:rsidR="008D4B56" w:rsidRPr="00DC2354">
        <w:rPr>
          <w:rFonts w:ascii="Nunito" w:hAnsi="Nunito"/>
          <w:color w:val="000000" w:themeColor="text1"/>
        </w:rPr>
        <w:t>, d</w:t>
      </w:r>
      <w:r w:rsidRPr="00DC2354">
        <w:rPr>
          <w:rFonts w:ascii="Nunito" w:hAnsi="Nunito"/>
          <w:color w:val="000000" w:themeColor="text1"/>
        </w:rPr>
        <w:t>es</w:t>
      </w:r>
      <w:r w:rsidRPr="00DC2354">
        <w:rPr>
          <w:rFonts w:ascii="Nunito" w:hAnsi="Nunito"/>
          <w:color w:val="000000" w:themeColor="text1"/>
          <w:spacing w:val="-4"/>
        </w:rPr>
        <w:t xml:space="preserve"> </w:t>
      </w:r>
      <w:r w:rsidRPr="00DC2354">
        <w:rPr>
          <w:rFonts w:ascii="Nunito" w:hAnsi="Nunito"/>
          <w:color w:val="000000" w:themeColor="text1"/>
        </w:rPr>
        <w:t>syndicat</w:t>
      </w:r>
      <w:r w:rsidR="008D4B56" w:rsidRPr="00DC2354">
        <w:rPr>
          <w:rFonts w:ascii="Nunito" w:hAnsi="Nunito"/>
          <w:color w:val="000000" w:themeColor="text1"/>
        </w:rPr>
        <w:t xml:space="preserve">s, </w:t>
      </w:r>
      <w:r w:rsidR="00F1612D" w:rsidRPr="00DC2354">
        <w:rPr>
          <w:rFonts w:ascii="Nunito" w:hAnsi="Nunito"/>
          <w:color w:val="000000" w:themeColor="text1"/>
        </w:rPr>
        <w:t>l</w:t>
      </w:r>
      <w:r w:rsidRPr="00DC2354">
        <w:rPr>
          <w:rFonts w:ascii="Nunito" w:hAnsi="Nunito"/>
          <w:color w:val="000000" w:themeColor="text1"/>
        </w:rPr>
        <w:t>es Systèmes financiers décentralisés</w:t>
      </w:r>
      <w:r w:rsidR="00F1612D" w:rsidRPr="00DC2354">
        <w:rPr>
          <w:rFonts w:ascii="Nunito" w:hAnsi="Nunito"/>
          <w:color w:val="000000" w:themeColor="text1"/>
        </w:rPr>
        <w:t>, l</w:t>
      </w:r>
      <w:r w:rsidRPr="00DC2354">
        <w:rPr>
          <w:rFonts w:ascii="Nunito" w:hAnsi="Nunito"/>
          <w:color w:val="000000" w:themeColor="text1"/>
        </w:rPr>
        <w:t>es</w:t>
      </w:r>
      <w:r w:rsidRPr="00DC2354">
        <w:rPr>
          <w:rFonts w:ascii="Nunito" w:hAnsi="Nunito"/>
          <w:color w:val="000000" w:themeColor="text1"/>
          <w:spacing w:val="-2"/>
        </w:rPr>
        <w:t xml:space="preserve"> </w:t>
      </w:r>
      <w:r w:rsidRPr="00DC2354">
        <w:rPr>
          <w:rFonts w:ascii="Nunito" w:hAnsi="Nunito"/>
          <w:color w:val="000000" w:themeColor="text1"/>
        </w:rPr>
        <w:t>équipes</w:t>
      </w:r>
      <w:r w:rsidRPr="00DC2354">
        <w:rPr>
          <w:rFonts w:ascii="Nunito" w:hAnsi="Nunito"/>
          <w:color w:val="000000" w:themeColor="text1"/>
          <w:spacing w:val="-1"/>
        </w:rPr>
        <w:t xml:space="preserve"> </w:t>
      </w:r>
      <w:r w:rsidRPr="00DC2354">
        <w:rPr>
          <w:rFonts w:ascii="Nunito" w:hAnsi="Nunito"/>
          <w:color w:val="000000" w:themeColor="text1"/>
        </w:rPr>
        <w:t>pays</w:t>
      </w:r>
      <w:r w:rsidRPr="00DC2354">
        <w:rPr>
          <w:rFonts w:ascii="Nunito" w:hAnsi="Nunito"/>
          <w:color w:val="000000" w:themeColor="text1"/>
          <w:spacing w:val="-3"/>
        </w:rPr>
        <w:t xml:space="preserve"> </w:t>
      </w:r>
      <w:r w:rsidRPr="00DC2354">
        <w:rPr>
          <w:rFonts w:ascii="Nunito" w:hAnsi="Nunito"/>
          <w:color w:val="000000" w:themeColor="text1"/>
        </w:rPr>
        <w:t>de</w:t>
      </w:r>
      <w:r w:rsidRPr="00DC2354">
        <w:rPr>
          <w:rFonts w:ascii="Nunito" w:hAnsi="Nunito"/>
          <w:color w:val="000000" w:themeColor="text1"/>
          <w:spacing w:val="-2"/>
        </w:rPr>
        <w:t xml:space="preserve"> </w:t>
      </w:r>
      <w:r w:rsidRPr="00DC2354">
        <w:rPr>
          <w:rFonts w:ascii="Nunito" w:hAnsi="Nunito"/>
          <w:color w:val="000000" w:themeColor="text1"/>
        </w:rPr>
        <w:t>HI</w:t>
      </w:r>
      <w:r w:rsidR="00F1612D" w:rsidRPr="00DC2354">
        <w:rPr>
          <w:rFonts w:ascii="Nunito" w:hAnsi="Nunito"/>
          <w:color w:val="000000" w:themeColor="text1"/>
        </w:rPr>
        <w:t xml:space="preserve"> et leurs partenaires opérationnels</w:t>
      </w:r>
      <w:r w:rsidR="004856A2" w:rsidRPr="00DC2354">
        <w:rPr>
          <w:rFonts w:ascii="Nunito" w:hAnsi="Nunito"/>
          <w:color w:val="000000" w:themeColor="text1"/>
        </w:rPr>
        <w:t xml:space="preserve">, </w:t>
      </w:r>
      <w:r w:rsidR="00265BE8" w:rsidRPr="00DC2354">
        <w:rPr>
          <w:rFonts w:ascii="Nunito" w:hAnsi="Nunito"/>
          <w:color w:val="000000" w:themeColor="text1"/>
        </w:rPr>
        <w:t>RSE &amp; PED</w:t>
      </w:r>
      <w:r w:rsidR="005401FA" w:rsidRPr="00DC2354">
        <w:rPr>
          <w:rFonts w:ascii="Nunito" w:hAnsi="Nunito"/>
          <w:color w:val="000000" w:themeColor="text1"/>
        </w:rPr>
        <w:t xml:space="preserve">, </w:t>
      </w:r>
      <w:r w:rsidR="00661B80" w:rsidRPr="00DC2354">
        <w:rPr>
          <w:rFonts w:ascii="Nunito" w:hAnsi="Nunito"/>
          <w:color w:val="000000" w:themeColor="text1"/>
        </w:rPr>
        <w:t xml:space="preserve">partenaire principal du projet et ses partenaires pays, </w:t>
      </w:r>
      <w:r w:rsidR="004856A2" w:rsidRPr="00DC2354">
        <w:rPr>
          <w:rFonts w:ascii="Nunito" w:hAnsi="Nunito"/>
          <w:color w:val="000000" w:themeColor="text1"/>
        </w:rPr>
        <w:t>s</w:t>
      </w:r>
      <w:r w:rsidRPr="00DC2354">
        <w:rPr>
          <w:rFonts w:ascii="Nunito" w:hAnsi="Nunito"/>
          <w:color w:val="000000" w:themeColor="text1"/>
        </w:rPr>
        <w:t>i</w:t>
      </w:r>
      <w:r w:rsidRPr="00DC2354">
        <w:rPr>
          <w:rFonts w:ascii="Nunito" w:hAnsi="Nunito"/>
          <w:color w:val="000000" w:themeColor="text1"/>
          <w:spacing w:val="-3"/>
        </w:rPr>
        <w:t xml:space="preserve"> </w:t>
      </w:r>
      <w:r w:rsidRPr="00DC2354">
        <w:rPr>
          <w:rFonts w:ascii="Nunito" w:hAnsi="Nunito"/>
          <w:color w:val="000000" w:themeColor="text1"/>
        </w:rPr>
        <w:t>disponibles,</w:t>
      </w:r>
      <w:r w:rsidRPr="00DC2354">
        <w:rPr>
          <w:rFonts w:ascii="Nunito" w:hAnsi="Nunito"/>
          <w:color w:val="000000" w:themeColor="text1"/>
          <w:spacing w:val="-2"/>
        </w:rPr>
        <w:t xml:space="preserve"> </w:t>
      </w:r>
      <w:r w:rsidRPr="00DC2354">
        <w:rPr>
          <w:rFonts w:ascii="Nunito" w:hAnsi="Nunito"/>
          <w:color w:val="000000" w:themeColor="text1"/>
        </w:rPr>
        <w:t>les</w:t>
      </w:r>
      <w:r w:rsidRPr="00DC2354">
        <w:rPr>
          <w:rFonts w:ascii="Nunito" w:hAnsi="Nunito"/>
          <w:color w:val="000000" w:themeColor="text1"/>
          <w:spacing w:val="-1"/>
        </w:rPr>
        <w:t xml:space="preserve"> </w:t>
      </w:r>
      <w:r w:rsidRPr="00DC2354">
        <w:rPr>
          <w:rFonts w:ascii="Nunito" w:hAnsi="Nunito"/>
          <w:color w:val="000000" w:themeColor="text1"/>
        </w:rPr>
        <w:t>représentants</w:t>
      </w:r>
      <w:r w:rsidRPr="00DC2354">
        <w:rPr>
          <w:rFonts w:ascii="Nunito" w:hAnsi="Nunito"/>
          <w:color w:val="000000" w:themeColor="text1"/>
          <w:spacing w:val="-1"/>
        </w:rPr>
        <w:t xml:space="preserve"> </w:t>
      </w:r>
      <w:r w:rsidRPr="00DC2354">
        <w:rPr>
          <w:rFonts w:ascii="Nunito" w:hAnsi="Nunito"/>
          <w:color w:val="000000" w:themeColor="text1"/>
        </w:rPr>
        <w:t>du</w:t>
      </w:r>
      <w:r w:rsidRPr="00DC2354">
        <w:rPr>
          <w:rFonts w:ascii="Nunito" w:hAnsi="Nunito"/>
          <w:color w:val="000000" w:themeColor="text1"/>
          <w:spacing w:val="-3"/>
        </w:rPr>
        <w:t xml:space="preserve"> </w:t>
      </w:r>
      <w:r w:rsidRPr="00DC2354">
        <w:rPr>
          <w:rFonts w:ascii="Nunito" w:hAnsi="Nunito"/>
          <w:color w:val="000000" w:themeColor="text1"/>
        </w:rPr>
        <w:t>bailleur</w:t>
      </w:r>
      <w:r w:rsidRPr="00DC2354">
        <w:rPr>
          <w:rFonts w:ascii="Nunito" w:hAnsi="Nunito"/>
          <w:color w:val="000000" w:themeColor="text1"/>
          <w:spacing w:val="-2"/>
        </w:rPr>
        <w:t xml:space="preserve"> </w:t>
      </w:r>
      <w:r w:rsidRPr="00DC2354">
        <w:rPr>
          <w:rFonts w:ascii="Nunito" w:hAnsi="Nunito"/>
          <w:color w:val="000000" w:themeColor="text1"/>
        </w:rPr>
        <w:t>dans</w:t>
      </w:r>
      <w:r w:rsidRPr="00DC2354">
        <w:rPr>
          <w:rFonts w:ascii="Nunito" w:hAnsi="Nunito"/>
          <w:color w:val="000000" w:themeColor="text1"/>
          <w:spacing w:val="-2"/>
        </w:rPr>
        <w:t xml:space="preserve"> </w:t>
      </w:r>
      <w:r w:rsidRPr="00DC2354">
        <w:rPr>
          <w:rFonts w:ascii="Nunito" w:hAnsi="Nunito"/>
          <w:color w:val="000000" w:themeColor="text1"/>
        </w:rPr>
        <w:t>le</w:t>
      </w:r>
      <w:r w:rsidRPr="00DC2354">
        <w:rPr>
          <w:rFonts w:ascii="Nunito" w:hAnsi="Nunito"/>
          <w:color w:val="000000" w:themeColor="text1"/>
          <w:spacing w:val="-1"/>
        </w:rPr>
        <w:t xml:space="preserve"> </w:t>
      </w:r>
      <w:r w:rsidRPr="00DC2354">
        <w:rPr>
          <w:rFonts w:ascii="Nunito" w:hAnsi="Nunito"/>
          <w:color w:val="000000" w:themeColor="text1"/>
        </w:rPr>
        <w:t>pays.</w:t>
      </w:r>
    </w:p>
    <w:p w14:paraId="1A65D9DB" w14:textId="77777777" w:rsidR="006A77EC" w:rsidRPr="00DC2354" w:rsidRDefault="006A77EC" w:rsidP="003744AB">
      <w:pPr>
        <w:ind w:left="142"/>
        <w:rPr>
          <w:rFonts w:ascii="Nunito" w:hAnsi="Nunito"/>
          <w:iCs/>
          <w:color w:val="000000" w:themeColor="text1"/>
          <w:szCs w:val="20"/>
        </w:rPr>
      </w:pPr>
    </w:p>
    <w:p w14:paraId="033567F5" w14:textId="12ABD6D8" w:rsidR="0003064B" w:rsidRPr="00DC2354" w:rsidRDefault="0003064B" w:rsidP="004856A2">
      <w:pPr>
        <w:rPr>
          <w:rFonts w:ascii="Nunito" w:hAnsi="Nunito"/>
          <w:iCs/>
          <w:color w:val="000000" w:themeColor="text1"/>
          <w:szCs w:val="20"/>
        </w:rPr>
      </w:pPr>
      <w:r w:rsidRPr="00DC2354">
        <w:rPr>
          <w:rFonts w:ascii="Nunito" w:hAnsi="Nunito"/>
          <w:iCs/>
          <w:color w:val="000000" w:themeColor="text1"/>
          <w:szCs w:val="20"/>
        </w:rPr>
        <w:t>Les rôles des différentes parties prenantes se présente comme suit</w:t>
      </w:r>
      <w:r w:rsidR="00817640" w:rsidRPr="00DC2354">
        <w:rPr>
          <w:rFonts w:ascii="Nunito" w:hAnsi="Nunito"/>
          <w:iCs/>
          <w:color w:val="000000" w:themeColor="text1"/>
          <w:szCs w:val="20"/>
        </w:rPr>
        <w:t xml:space="preserve"> </w:t>
      </w:r>
      <w:r w:rsidRPr="00DC2354">
        <w:rPr>
          <w:rFonts w:ascii="Nunito" w:hAnsi="Nunito"/>
          <w:iCs/>
          <w:color w:val="000000" w:themeColor="text1"/>
          <w:szCs w:val="20"/>
        </w:rPr>
        <w:t xml:space="preserve">: </w:t>
      </w:r>
    </w:p>
    <w:p w14:paraId="7F001A48" w14:textId="25DCDD76" w:rsidR="00DE10F3" w:rsidRPr="00DC2354" w:rsidRDefault="0003064B" w:rsidP="19FB7099">
      <w:pPr>
        <w:pStyle w:val="Paragraphedeliste"/>
        <w:numPr>
          <w:ilvl w:val="2"/>
          <w:numId w:val="25"/>
        </w:numPr>
        <w:ind w:left="757"/>
        <w:rPr>
          <w:rFonts w:ascii="Nunito" w:hAnsi="Nunito"/>
          <w:color w:val="000000" w:themeColor="text1"/>
        </w:rPr>
      </w:pPr>
      <w:r w:rsidRPr="00DC2354">
        <w:rPr>
          <w:rFonts w:ascii="Nunito" w:hAnsi="Nunito"/>
          <w:color w:val="000000" w:themeColor="text1"/>
        </w:rPr>
        <w:t xml:space="preserve">Le </w:t>
      </w:r>
      <w:r w:rsidR="00C778D7" w:rsidRPr="00DC2354">
        <w:rPr>
          <w:rFonts w:ascii="Nunito" w:hAnsi="Nunito"/>
          <w:color w:val="000000" w:themeColor="text1"/>
        </w:rPr>
        <w:t>commanditaire</w:t>
      </w:r>
      <w:r w:rsidRPr="00DC2354">
        <w:rPr>
          <w:rFonts w:ascii="Nunito" w:hAnsi="Nunito"/>
          <w:color w:val="000000" w:themeColor="text1"/>
        </w:rPr>
        <w:t xml:space="preserve"> produit les lignes directrices de l’évaluation</w:t>
      </w:r>
      <w:r w:rsidR="006062F6" w:rsidRPr="00DC2354">
        <w:rPr>
          <w:rFonts w:ascii="Nunito" w:hAnsi="Nunito"/>
          <w:color w:val="000000" w:themeColor="text1"/>
        </w:rPr>
        <w:t>, s</w:t>
      </w:r>
      <w:r w:rsidR="00B41914" w:rsidRPr="00DC2354">
        <w:rPr>
          <w:rFonts w:ascii="Nunito" w:hAnsi="Nunito"/>
          <w:color w:val="000000" w:themeColor="text1"/>
        </w:rPr>
        <w:t xml:space="preserve">’assure </w:t>
      </w:r>
      <w:r w:rsidR="003850F8" w:rsidRPr="00DC2354">
        <w:rPr>
          <w:rFonts w:ascii="Nunito" w:hAnsi="Nunito"/>
          <w:color w:val="000000" w:themeColor="text1"/>
        </w:rPr>
        <w:t xml:space="preserve">du </w:t>
      </w:r>
      <w:r w:rsidR="00BC216D" w:rsidRPr="00DC2354">
        <w:rPr>
          <w:rFonts w:ascii="Nunito" w:hAnsi="Nunito"/>
          <w:color w:val="000000" w:themeColor="text1"/>
        </w:rPr>
        <w:t xml:space="preserve">bon </w:t>
      </w:r>
      <w:r w:rsidR="00B41914" w:rsidRPr="00DC2354">
        <w:rPr>
          <w:rFonts w:ascii="Nunito" w:hAnsi="Nunito"/>
          <w:color w:val="000000" w:themeColor="text1"/>
        </w:rPr>
        <w:t>déroulement de l’évaluation</w:t>
      </w:r>
      <w:r w:rsidR="00817640" w:rsidRPr="00DC2354">
        <w:rPr>
          <w:rFonts w:ascii="Nunito" w:hAnsi="Nunito"/>
          <w:color w:val="000000" w:themeColor="text1"/>
        </w:rPr>
        <w:t xml:space="preserve"> </w:t>
      </w:r>
      <w:r w:rsidR="00641172" w:rsidRPr="00DC2354">
        <w:rPr>
          <w:rFonts w:ascii="Nunito" w:hAnsi="Nunito"/>
          <w:color w:val="000000" w:themeColor="text1"/>
        </w:rPr>
        <w:t>conformément au calendrier de réalisation</w:t>
      </w:r>
      <w:r w:rsidR="00E07F45" w:rsidRPr="00DC2354">
        <w:rPr>
          <w:rFonts w:ascii="Nunito" w:hAnsi="Nunito"/>
          <w:color w:val="000000" w:themeColor="text1"/>
        </w:rPr>
        <w:t>. Il</w:t>
      </w:r>
      <w:r w:rsidR="00BC216D" w:rsidRPr="00DC2354">
        <w:rPr>
          <w:rFonts w:ascii="Nunito" w:hAnsi="Nunito"/>
          <w:color w:val="000000" w:themeColor="text1"/>
        </w:rPr>
        <w:t xml:space="preserve"> veille au </w:t>
      </w:r>
      <w:r w:rsidR="00F84108" w:rsidRPr="00DC2354">
        <w:rPr>
          <w:rFonts w:ascii="Nunito" w:hAnsi="Nunito"/>
          <w:color w:val="000000" w:themeColor="text1"/>
        </w:rPr>
        <w:t>paiement des coûts liés à la prestation</w:t>
      </w:r>
      <w:r w:rsidR="00BC216D" w:rsidRPr="00DC2354">
        <w:rPr>
          <w:rFonts w:ascii="Nunito" w:hAnsi="Nunito"/>
          <w:color w:val="000000" w:themeColor="text1"/>
        </w:rPr>
        <w:t xml:space="preserve"> dans les délais</w:t>
      </w:r>
      <w:r w:rsidR="00A60A4C" w:rsidRPr="00DC2354">
        <w:rPr>
          <w:rFonts w:ascii="Nunito" w:hAnsi="Nunito"/>
          <w:color w:val="000000" w:themeColor="text1"/>
        </w:rPr>
        <w:t xml:space="preserve"> et </w:t>
      </w:r>
      <w:r w:rsidR="005F5BD0" w:rsidRPr="00DC2354">
        <w:rPr>
          <w:rFonts w:ascii="Nunito" w:hAnsi="Nunito"/>
          <w:color w:val="000000" w:themeColor="text1"/>
        </w:rPr>
        <w:t xml:space="preserve">s’occupe de l’organisation des </w:t>
      </w:r>
      <w:r w:rsidR="00FA07A3" w:rsidRPr="00DC2354">
        <w:rPr>
          <w:rFonts w:ascii="Nunito" w:hAnsi="Nunito"/>
          <w:color w:val="000000" w:themeColor="text1"/>
        </w:rPr>
        <w:t>différents moment</w:t>
      </w:r>
      <w:r w:rsidR="00DE10F3" w:rsidRPr="00DC2354">
        <w:rPr>
          <w:rFonts w:ascii="Nunito" w:hAnsi="Nunito"/>
          <w:color w:val="000000" w:themeColor="text1"/>
        </w:rPr>
        <w:t>s</w:t>
      </w:r>
      <w:r w:rsidR="00FA07A3" w:rsidRPr="00DC2354">
        <w:rPr>
          <w:rFonts w:ascii="Nunito" w:hAnsi="Nunito"/>
          <w:color w:val="000000" w:themeColor="text1"/>
        </w:rPr>
        <w:t xml:space="preserve"> d’échange (</w:t>
      </w:r>
      <w:r w:rsidR="00A60A4C" w:rsidRPr="00DC2354">
        <w:rPr>
          <w:rFonts w:ascii="Nunito" w:hAnsi="Nunito"/>
          <w:color w:val="000000" w:themeColor="text1"/>
        </w:rPr>
        <w:t>préparation et restitutions</w:t>
      </w:r>
      <w:r w:rsidR="00C54F8B" w:rsidRPr="00DC2354">
        <w:rPr>
          <w:rFonts w:ascii="Nunito" w:hAnsi="Nunito"/>
          <w:color w:val="000000" w:themeColor="text1"/>
        </w:rPr>
        <w:t>)</w:t>
      </w:r>
      <w:r w:rsidR="00DE10F3" w:rsidRPr="00DC2354">
        <w:rPr>
          <w:rFonts w:ascii="Nunito" w:hAnsi="Nunito"/>
          <w:color w:val="000000" w:themeColor="text1"/>
        </w:rPr>
        <w:t xml:space="preserve">. </w:t>
      </w:r>
    </w:p>
    <w:p w14:paraId="4CD80631" w14:textId="24B77D09" w:rsidR="00DE10F3" w:rsidRPr="00DC2354" w:rsidRDefault="00DE10F3" w:rsidP="19FB7099">
      <w:pPr>
        <w:pStyle w:val="Paragraphedeliste"/>
        <w:numPr>
          <w:ilvl w:val="2"/>
          <w:numId w:val="25"/>
        </w:numPr>
        <w:ind w:left="757"/>
        <w:rPr>
          <w:rFonts w:ascii="Nunito" w:hAnsi="Nunito"/>
          <w:color w:val="000000" w:themeColor="text1"/>
        </w:rPr>
      </w:pPr>
      <w:r w:rsidRPr="00DC2354">
        <w:rPr>
          <w:rFonts w:ascii="Nunito" w:hAnsi="Nunito"/>
          <w:color w:val="000000" w:themeColor="text1"/>
        </w:rPr>
        <w:t>Le comité de pilotage de l’évaluation</w:t>
      </w:r>
      <w:r w:rsidR="00761D2B" w:rsidRPr="00DC2354">
        <w:rPr>
          <w:rFonts w:ascii="Nunito" w:hAnsi="Nunito"/>
          <w:color w:val="000000" w:themeColor="text1"/>
        </w:rPr>
        <w:t xml:space="preserve"> est l’instance de supervision du processus d’évaluation. A cet effet</w:t>
      </w:r>
      <w:r w:rsidR="00B94F91" w:rsidRPr="00DC2354">
        <w:rPr>
          <w:rFonts w:ascii="Nunito" w:hAnsi="Nunito"/>
          <w:color w:val="000000" w:themeColor="text1"/>
        </w:rPr>
        <w:t>, il sera sollicité dans les phases clés du processus : la validation des termes de réfé</w:t>
      </w:r>
      <w:r w:rsidR="00D55409" w:rsidRPr="00DC2354">
        <w:rPr>
          <w:rFonts w:ascii="Nunito" w:hAnsi="Nunito"/>
          <w:color w:val="000000" w:themeColor="text1"/>
        </w:rPr>
        <w:t xml:space="preserve">rence, </w:t>
      </w:r>
      <w:r w:rsidR="007E3E0F" w:rsidRPr="00DC2354">
        <w:rPr>
          <w:rFonts w:ascii="Nunito" w:hAnsi="Nunito"/>
          <w:color w:val="000000" w:themeColor="text1"/>
        </w:rPr>
        <w:t xml:space="preserve">la </w:t>
      </w:r>
      <w:r w:rsidR="003A1C6A" w:rsidRPr="00DC2354">
        <w:rPr>
          <w:rFonts w:ascii="Nunito" w:hAnsi="Nunito"/>
          <w:color w:val="000000" w:themeColor="text1"/>
        </w:rPr>
        <w:t xml:space="preserve">relecture et la validation des rapports provisoires et définitifs. </w:t>
      </w:r>
      <w:r w:rsidR="004233E7" w:rsidRPr="00DC2354">
        <w:rPr>
          <w:rFonts w:ascii="Nunito" w:hAnsi="Nunito"/>
          <w:color w:val="000000" w:themeColor="text1"/>
        </w:rPr>
        <w:t>A côté du spécialiste, coordinateur du pays, l</w:t>
      </w:r>
      <w:r w:rsidR="003A1C6A" w:rsidRPr="00DC2354">
        <w:rPr>
          <w:rFonts w:ascii="Nunito" w:hAnsi="Nunito"/>
          <w:color w:val="000000" w:themeColor="text1"/>
        </w:rPr>
        <w:t>a composition du Copil</w:t>
      </w:r>
      <w:r w:rsidRPr="00DC2354">
        <w:rPr>
          <w:rFonts w:ascii="Nunito" w:hAnsi="Nunito"/>
          <w:color w:val="000000" w:themeColor="text1"/>
        </w:rPr>
        <w:t xml:space="preserve"> </w:t>
      </w:r>
      <w:r w:rsidR="003A1C6A" w:rsidRPr="00DC2354">
        <w:rPr>
          <w:rFonts w:ascii="Nunito" w:hAnsi="Nunito"/>
          <w:color w:val="000000" w:themeColor="text1"/>
        </w:rPr>
        <w:t>se présente comme suit</w:t>
      </w:r>
      <w:r w:rsidRPr="00DC2354">
        <w:rPr>
          <w:rFonts w:ascii="Nunito" w:hAnsi="Nunito"/>
          <w:color w:val="000000" w:themeColor="text1"/>
        </w:rPr>
        <w:t xml:space="preserve"> : </w:t>
      </w:r>
    </w:p>
    <w:p w14:paraId="48CFCF85" w14:textId="232B784E" w:rsidR="00D12D4D" w:rsidRPr="00DC2354" w:rsidRDefault="00180F93" w:rsidP="00D12D4D">
      <w:pPr>
        <w:pStyle w:val="Paragraphedeliste"/>
        <w:numPr>
          <w:ilvl w:val="3"/>
          <w:numId w:val="25"/>
        </w:numPr>
        <w:ind w:left="1097"/>
        <w:rPr>
          <w:rFonts w:ascii="Nunito" w:hAnsi="Nunito"/>
          <w:iCs/>
          <w:color w:val="000000" w:themeColor="text1"/>
          <w:szCs w:val="20"/>
        </w:rPr>
      </w:pPr>
      <w:r w:rsidRPr="00DC2354">
        <w:rPr>
          <w:rFonts w:ascii="Nunito" w:hAnsi="Nunito"/>
          <w:iCs/>
          <w:color w:val="000000" w:themeColor="text1"/>
          <w:szCs w:val="20"/>
        </w:rPr>
        <w:t xml:space="preserve">Les chefs de projet </w:t>
      </w:r>
      <w:r w:rsidR="00370D36" w:rsidRPr="00DC2354">
        <w:rPr>
          <w:rFonts w:ascii="Nunito" w:hAnsi="Nunito"/>
          <w:iCs/>
          <w:color w:val="000000" w:themeColor="text1"/>
          <w:szCs w:val="20"/>
        </w:rPr>
        <w:t>HI</w:t>
      </w:r>
      <w:r w:rsidR="009E46F3" w:rsidRPr="00DC2354">
        <w:rPr>
          <w:rFonts w:ascii="Nunito" w:hAnsi="Nunito"/>
          <w:iCs/>
          <w:color w:val="000000" w:themeColor="text1"/>
          <w:szCs w:val="20"/>
        </w:rPr>
        <w:t xml:space="preserve"> : ils </w:t>
      </w:r>
      <w:r w:rsidR="00760906" w:rsidRPr="00DC2354">
        <w:rPr>
          <w:rFonts w:ascii="Nunito" w:hAnsi="Nunito"/>
          <w:iCs/>
          <w:color w:val="000000" w:themeColor="text1"/>
          <w:szCs w:val="20"/>
        </w:rPr>
        <w:t>fourniront</w:t>
      </w:r>
      <w:r w:rsidR="003674AF" w:rsidRPr="00DC2354">
        <w:rPr>
          <w:rFonts w:ascii="Nunito" w:hAnsi="Nunito"/>
          <w:iCs/>
          <w:color w:val="000000" w:themeColor="text1"/>
          <w:szCs w:val="20"/>
        </w:rPr>
        <w:t xml:space="preserve"> de la documentation </w:t>
      </w:r>
      <w:r w:rsidR="001230FE" w:rsidRPr="00DC2354">
        <w:rPr>
          <w:rFonts w:ascii="Nunito" w:hAnsi="Nunito"/>
          <w:iCs/>
          <w:color w:val="000000" w:themeColor="text1"/>
          <w:szCs w:val="20"/>
        </w:rPr>
        <w:t>(Rapports et comptes rendus d’activités, schéma multi acteurs…)</w:t>
      </w:r>
      <w:r w:rsidR="003674AF" w:rsidRPr="00DC2354">
        <w:rPr>
          <w:rFonts w:ascii="Nunito" w:hAnsi="Nunito"/>
          <w:iCs/>
          <w:color w:val="000000" w:themeColor="text1"/>
          <w:szCs w:val="20"/>
        </w:rPr>
        <w:t xml:space="preserve"> et </w:t>
      </w:r>
      <w:r w:rsidR="00975230" w:rsidRPr="00DC2354">
        <w:rPr>
          <w:rFonts w:ascii="Nunito" w:hAnsi="Nunito"/>
          <w:iCs/>
          <w:color w:val="000000" w:themeColor="text1"/>
          <w:szCs w:val="20"/>
        </w:rPr>
        <w:t>faciliteront les contacts entre l’évaluateur et les acteurs ciblés</w:t>
      </w:r>
      <w:r w:rsidR="003674AF" w:rsidRPr="00DC2354">
        <w:rPr>
          <w:rFonts w:ascii="Nunito" w:hAnsi="Nunito"/>
          <w:iCs/>
          <w:color w:val="000000" w:themeColor="text1"/>
          <w:szCs w:val="20"/>
        </w:rPr>
        <w:t>. Il</w:t>
      </w:r>
      <w:r w:rsidR="00760906" w:rsidRPr="00DC2354">
        <w:rPr>
          <w:rFonts w:ascii="Nunito" w:hAnsi="Nunito"/>
          <w:iCs/>
          <w:color w:val="000000" w:themeColor="text1"/>
          <w:szCs w:val="20"/>
        </w:rPr>
        <w:t>s</w:t>
      </w:r>
      <w:r w:rsidR="003674AF" w:rsidRPr="00DC2354">
        <w:rPr>
          <w:rFonts w:ascii="Nunito" w:hAnsi="Nunito"/>
          <w:iCs/>
          <w:color w:val="000000" w:themeColor="text1"/>
          <w:szCs w:val="20"/>
        </w:rPr>
        <w:t xml:space="preserve"> veilleront </w:t>
      </w:r>
      <w:r w:rsidR="00760906" w:rsidRPr="00DC2354">
        <w:rPr>
          <w:rFonts w:ascii="Nunito" w:hAnsi="Nunito"/>
          <w:iCs/>
          <w:color w:val="000000" w:themeColor="text1"/>
          <w:szCs w:val="20"/>
        </w:rPr>
        <w:t xml:space="preserve">sur </w:t>
      </w:r>
      <w:r w:rsidR="003674AF" w:rsidRPr="00DC2354">
        <w:rPr>
          <w:rFonts w:ascii="Nunito" w:hAnsi="Nunito"/>
          <w:iCs/>
          <w:color w:val="000000" w:themeColor="text1"/>
          <w:szCs w:val="20"/>
        </w:rPr>
        <w:t xml:space="preserve">la conformité des </w:t>
      </w:r>
      <w:r w:rsidR="002450BD" w:rsidRPr="00DC2354">
        <w:rPr>
          <w:rFonts w:ascii="Nunito" w:hAnsi="Nunito"/>
          <w:iCs/>
          <w:color w:val="000000" w:themeColor="text1"/>
          <w:szCs w:val="20"/>
        </w:rPr>
        <w:t xml:space="preserve">données </w:t>
      </w:r>
      <w:r w:rsidR="00CE5587" w:rsidRPr="00DC2354">
        <w:rPr>
          <w:rFonts w:ascii="Nunito" w:hAnsi="Nunito"/>
          <w:iCs/>
          <w:color w:val="000000" w:themeColor="text1"/>
          <w:szCs w:val="20"/>
        </w:rPr>
        <w:t>recueillies</w:t>
      </w:r>
      <w:r w:rsidR="002450BD" w:rsidRPr="00DC2354">
        <w:rPr>
          <w:rFonts w:ascii="Nunito" w:hAnsi="Nunito"/>
          <w:iCs/>
          <w:color w:val="000000" w:themeColor="text1"/>
          <w:szCs w:val="20"/>
        </w:rPr>
        <w:t xml:space="preserve"> et des </w:t>
      </w:r>
      <w:r w:rsidR="00AD1555" w:rsidRPr="00DC2354">
        <w:rPr>
          <w:rFonts w:ascii="Nunito" w:hAnsi="Nunito"/>
          <w:iCs/>
          <w:color w:val="000000" w:themeColor="text1"/>
          <w:szCs w:val="20"/>
        </w:rPr>
        <w:t>conclusions</w:t>
      </w:r>
      <w:r w:rsidR="002450BD" w:rsidRPr="00DC2354">
        <w:rPr>
          <w:rFonts w:ascii="Nunito" w:hAnsi="Nunito"/>
          <w:iCs/>
          <w:color w:val="000000" w:themeColor="text1"/>
          <w:szCs w:val="20"/>
        </w:rPr>
        <w:t xml:space="preserve"> présenté</w:t>
      </w:r>
      <w:r w:rsidR="00760906" w:rsidRPr="00DC2354">
        <w:rPr>
          <w:rFonts w:ascii="Nunito" w:hAnsi="Nunito"/>
          <w:iCs/>
          <w:color w:val="000000" w:themeColor="text1"/>
          <w:szCs w:val="20"/>
        </w:rPr>
        <w:t>e</w:t>
      </w:r>
      <w:r w:rsidR="002450BD" w:rsidRPr="00DC2354">
        <w:rPr>
          <w:rFonts w:ascii="Nunito" w:hAnsi="Nunito"/>
          <w:iCs/>
          <w:color w:val="000000" w:themeColor="text1"/>
          <w:szCs w:val="20"/>
        </w:rPr>
        <w:t xml:space="preserve">s dans le rapport </w:t>
      </w:r>
      <w:r w:rsidR="00B72F0C" w:rsidRPr="00DC2354">
        <w:rPr>
          <w:rFonts w:ascii="Nunito" w:hAnsi="Nunito"/>
          <w:iCs/>
          <w:color w:val="000000" w:themeColor="text1"/>
          <w:szCs w:val="20"/>
        </w:rPr>
        <w:t xml:space="preserve">provisoire </w:t>
      </w:r>
      <w:r w:rsidR="002450BD" w:rsidRPr="00DC2354">
        <w:rPr>
          <w:rFonts w:ascii="Nunito" w:hAnsi="Nunito"/>
          <w:iCs/>
          <w:color w:val="000000" w:themeColor="text1"/>
          <w:szCs w:val="20"/>
        </w:rPr>
        <w:t xml:space="preserve">en fonction de la réalité de </w:t>
      </w:r>
      <w:r w:rsidR="00AD1555" w:rsidRPr="00DC2354">
        <w:rPr>
          <w:rFonts w:ascii="Nunito" w:hAnsi="Nunito"/>
          <w:iCs/>
          <w:color w:val="000000" w:themeColor="text1"/>
          <w:szCs w:val="20"/>
        </w:rPr>
        <w:t>la mise en œuvre dans les différents pays concerné</w:t>
      </w:r>
      <w:r w:rsidR="00A86E6D" w:rsidRPr="00DC2354">
        <w:rPr>
          <w:rFonts w:ascii="Nunito" w:hAnsi="Nunito"/>
          <w:iCs/>
          <w:color w:val="000000" w:themeColor="text1"/>
          <w:szCs w:val="20"/>
        </w:rPr>
        <w:t xml:space="preserve">s. </w:t>
      </w:r>
    </w:p>
    <w:p w14:paraId="596A8141" w14:textId="75F4FFCB" w:rsidR="00D12D4D" w:rsidRPr="00DC2354" w:rsidRDefault="00A86E6D" w:rsidP="19FB7099">
      <w:pPr>
        <w:pStyle w:val="Paragraphedeliste"/>
        <w:numPr>
          <w:ilvl w:val="3"/>
          <w:numId w:val="25"/>
        </w:numPr>
        <w:ind w:left="1097"/>
        <w:rPr>
          <w:rFonts w:ascii="Nunito" w:hAnsi="Nunito"/>
          <w:color w:val="000000" w:themeColor="text1"/>
        </w:rPr>
      </w:pPr>
      <w:r w:rsidRPr="00DC2354">
        <w:rPr>
          <w:rFonts w:ascii="Nunito" w:hAnsi="Nunito"/>
          <w:color w:val="000000" w:themeColor="text1"/>
        </w:rPr>
        <w:t xml:space="preserve">Le Directeur de RSE et PED facilitera les contacts avec les </w:t>
      </w:r>
      <w:r w:rsidR="00075FD8" w:rsidRPr="00DC2354">
        <w:rPr>
          <w:rFonts w:ascii="Nunito" w:hAnsi="Nunito"/>
          <w:color w:val="000000" w:themeColor="text1"/>
        </w:rPr>
        <w:t xml:space="preserve">partenaires opérationnels de RSE et PED </w:t>
      </w:r>
      <w:r w:rsidR="007063BC" w:rsidRPr="00DC2354">
        <w:rPr>
          <w:rFonts w:ascii="Nunito" w:hAnsi="Nunito"/>
          <w:color w:val="000000" w:themeColor="text1"/>
        </w:rPr>
        <w:t>dans</w:t>
      </w:r>
      <w:r w:rsidR="00075FD8" w:rsidRPr="00DC2354">
        <w:rPr>
          <w:rFonts w:ascii="Nunito" w:hAnsi="Nunito"/>
          <w:color w:val="000000" w:themeColor="text1"/>
        </w:rPr>
        <w:t xml:space="preserve"> le</w:t>
      </w:r>
      <w:r w:rsidR="00074158" w:rsidRPr="00DC2354">
        <w:rPr>
          <w:rFonts w:ascii="Nunito" w:hAnsi="Nunito"/>
          <w:color w:val="000000" w:themeColor="text1"/>
        </w:rPr>
        <w:t xml:space="preserve">s </w:t>
      </w:r>
      <w:r w:rsidR="007063BC" w:rsidRPr="00DC2354">
        <w:rPr>
          <w:rFonts w:ascii="Nunito" w:hAnsi="Nunito"/>
          <w:color w:val="000000" w:themeColor="text1"/>
        </w:rPr>
        <w:t>quatre pays</w:t>
      </w:r>
      <w:r w:rsidR="00075FD8" w:rsidRPr="00DC2354">
        <w:rPr>
          <w:rFonts w:ascii="Nunito" w:hAnsi="Nunito"/>
          <w:color w:val="000000" w:themeColor="text1"/>
        </w:rPr>
        <w:t xml:space="preserve"> et la vérification des données au regard de la mise en œuvre du projet</w:t>
      </w:r>
      <w:r w:rsidR="000D6B00" w:rsidRPr="00DC2354">
        <w:rPr>
          <w:rFonts w:ascii="Nunito" w:hAnsi="Nunito"/>
          <w:color w:val="000000" w:themeColor="text1"/>
        </w:rPr>
        <w:t>.</w:t>
      </w:r>
    </w:p>
    <w:p w14:paraId="10AB2FAE" w14:textId="3112C060" w:rsidR="00D12D4D" w:rsidRPr="00DC2354" w:rsidRDefault="003F0C0C" w:rsidP="00D12D4D">
      <w:pPr>
        <w:pStyle w:val="Paragraphedeliste"/>
        <w:numPr>
          <w:ilvl w:val="3"/>
          <w:numId w:val="25"/>
        </w:numPr>
        <w:ind w:left="1097"/>
        <w:rPr>
          <w:rFonts w:ascii="Nunito" w:hAnsi="Nunito"/>
          <w:iCs/>
          <w:color w:val="000000" w:themeColor="text1"/>
          <w:szCs w:val="20"/>
        </w:rPr>
      </w:pPr>
      <w:r w:rsidRPr="00DC2354">
        <w:rPr>
          <w:rFonts w:ascii="Nunito" w:hAnsi="Nunito"/>
          <w:iCs/>
          <w:color w:val="000000" w:themeColor="text1"/>
          <w:szCs w:val="20"/>
        </w:rPr>
        <w:t xml:space="preserve">La MEAL du programme ACO </w:t>
      </w:r>
      <w:r w:rsidR="00CE5587" w:rsidRPr="00DC2354">
        <w:rPr>
          <w:rFonts w:ascii="Nunito" w:hAnsi="Nunito"/>
          <w:iCs/>
          <w:color w:val="000000" w:themeColor="text1"/>
          <w:szCs w:val="20"/>
        </w:rPr>
        <w:t>accompagne</w:t>
      </w:r>
      <w:r w:rsidRPr="00DC2354">
        <w:rPr>
          <w:rFonts w:ascii="Nunito" w:hAnsi="Nunito"/>
          <w:iCs/>
          <w:color w:val="000000" w:themeColor="text1"/>
          <w:szCs w:val="20"/>
        </w:rPr>
        <w:t xml:space="preserve"> l</w:t>
      </w:r>
      <w:r w:rsidR="0054554A" w:rsidRPr="00DC2354">
        <w:rPr>
          <w:rFonts w:ascii="Nunito" w:hAnsi="Nunito"/>
          <w:iCs/>
          <w:color w:val="000000" w:themeColor="text1"/>
          <w:szCs w:val="20"/>
        </w:rPr>
        <w:t xml:space="preserve">e cadrage </w:t>
      </w:r>
      <w:r w:rsidRPr="00DC2354">
        <w:rPr>
          <w:rFonts w:ascii="Nunito" w:hAnsi="Nunito"/>
          <w:iCs/>
          <w:color w:val="000000" w:themeColor="text1"/>
          <w:szCs w:val="20"/>
        </w:rPr>
        <w:t xml:space="preserve">et la mise en œuvre de l’évaluation dans le respect des standards </w:t>
      </w:r>
      <w:r w:rsidR="00F767E0" w:rsidRPr="00DC2354">
        <w:rPr>
          <w:rFonts w:ascii="Nunito" w:hAnsi="Nunito"/>
          <w:iCs/>
          <w:color w:val="000000" w:themeColor="text1"/>
          <w:szCs w:val="20"/>
        </w:rPr>
        <w:t xml:space="preserve">édictées par </w:t>
      </w:r>
      <w:r w:rsidR="0072115B" w:rsidRPr="00DC2354">
        <w:rPr>
          <w:rFonts w:ascii="Nunito" w:hAnsi="Nunito"/>
          <w:iCs/>
          <w:color w:val="000000" w:themeColor="text1"/>
          <w:szCs w:val="20"/>
        </w:rPr>
        <w:t xml:space="preserve">la politique qualité des projets (PQP) de HI. </w:t>
      </w:r>
    </w:p>
    <w:p w14:paraId="2ED3C1E3" w14:textId="1F89A238" w:rsidR="00CE5587" w:rsidRPr="00DC2354" w:rsidRDefault="0072115B" w:rsidP="00CE5587">
      <w:pPr>
        <w:pStyle w:val="Paragraphedeliste"/>
        <w:numPr>
          <w:ilvl w:val="3"/>
          <w:numId w:val="25"/>
        </w:numPr>
        <w:ind w:left="1097"/>
        <w:rPr>
          <w:rFonts w:ascii="Nunito" w:hAnsi="Nunito"/>
          <w:iCs/>
          <w:color w:val="000000" w:themeColor="text1"/>
          <w:szCs w:val="20"/>
        </w:rPr>
      </w:pPr>
      <w:r w:rsidRPr="00DC2354">
        <w:rPr>
          <w:rFonts w:ascii="Nunito" w:hAnsi="Nunito"/>
          <w:iCs/>
          <w:color w:val="000000" w:themeColor="text1"/>
          <w:szCs w:val="20"/>
        </w:rPr>
        <w:t>Le chargé de conformité d</w:t>
      </w:r>
      <w:r w:rsidR="00581EED" w:rsidRPr="00DC2354">
        <w:rPr>
          <w:rFonts w:ascii="Nunito" w:hAnsi="Nunito"/>
          <w:iCs/>
          <w:color w:val="000000" w:themeColor="text1"/>
          <w:szCs w:val="20"/>
        </w:rPr>
        <w:t xml:space="preserve">u programme ACO </w:t>
      </w:r>
      <w:r w:rsidR="002E02CB" w:rsidRPr="00DC2354">
        <w:rPr>
          <w:rFonts w:ascii="Nunito" w:hAnsi="Nunito"/>
          <w:iCs/>
          <w:color w:val="000000" w:themeColor="text1"/>
          <w:szCs w:val="20"/>
        </w:rPr>
        <w:t xml:space="preserve">veille sur la </w:t>
      </w:r>
      <w:r w:rsidR="007E2161" w:rsidRPr="00DC2354">
        <w:rPr>
          <w:rFonts w:ascii="Nunito" w:hAnsi="Nunito"/>
          <w:iCs/>
          <w:color w:val="000000" w:themeColor="text1"/>
          <w:szCs w:val="20"/>
        </w:rPr>
        <w:t>conformité du processus au regard des d</w:t>
      </w:r>
      <w:r w:rsidR="00FF247F" w:rsidRPr="00DC2354">
        <w:rPr>
          <w:rFonts w:ascii="Nunito" w:hAnsi="Nunito"/>
          <w:iCs/>
          <w:color w:val="000000" w:themeColor="text1"/>
          <w:szCs w:val="20"/>
        </w:rPr>
        <w:t xml:space="preserve">irectives de HI en la matière et </w:t>
      </w:r>
      <w:r w:rsidR="002B5D1F" w:rsidRPr="00DC2354">
        <w:rPr>
          <w:rFonts w:ascii="Nunito" w:hAnsi="Nunito"/>
          <w:iCs/>
          <w:color w:val="000000" w:themeColor="text1"/>
          <w:szCs w:val="20"/>
        </w:rPr>
        <w:t xml:space="preserve">sur le </w:t>
      </w:r>
      <w:r w:rsidR="00FF247F" w:rsidRPr="00DC2354">
        <w:rPr>
          <w:rFonts w:ascii="Nunito" w:hAnsi="Nunito"/>
          <w:iCs/>
          <w:color w:val="000000" w:themeColor="text1"/>
          <w:szCs w:val="20"/>
        </w:rPr>
        <w:t xml:space="preserve">respect </w:t>
      </w:r>
      <w:r w:rsidR="002B5D1F" w:rsidRPr="00DC2354">
        <w:rPr>
          <w:rFonts w:ascii="Nunito" w:hAnsi="Nunito"/>
          <w:iCs/>
          <w:color w:val="000000" w:themeColor="text1"/>
          <w:szCs w:val="20"/>
        </w:rPr>
        <w:t>scrupuleux</w:t>
      </w:r>
      <w:r w:rsidR="00FF247F" w:rsidRPr="00DC2354">
        <w:rPr>
          <w:rFonts w:ascii="Nunito" w:hAnsi="Nunito"/>
          <w:iCs/>
          <w:color w:val="000000" w:themeColor="text1"/>
          <w:szCs w:val="20"/>
        </w:rPr>
        <w:t xml:space="preserve"> des différentes politiques de protections de HI. </w:t>
      </w:r>
      <w:r w:rsidR="00975230" w:rsidRPr="00DC2354">
        <w:rPr>
          <w:rFonts w:ascii="Nunito" w:hAnsi="Nunito"/>
          <w:iCs/>
          <w:color w:val="000000" w:themeColor="text1"/>
          <w:szCs w:val="20"/>
        </w:rPr>
        <w:t xml:space="preserve"> </w:t>
      </w:r>
      <w:r w:rsidR="00B41914" w:rsidRPr="00DC2354">
        <w:rPr>
          <w:rFonts w:ascii="Nunito" w:hAnsi="Nunito"/>
          <w:iCs/>
          <w:color w:val="000000" w:themeColor="text1"/>
          <w:szCs w:val="20"/>
        </w:rPr>
        <w:t xml:space="preserve"> </w:t>
      </w:r>
    </w:p>
    <w:p w14:paraId="35E4C30F" w14:textId="641CC106" w:rsidR="00CE5587" w:rsidRPr="00DC2354" w:rsidRDefault="000A373F" w:rsidP="19FB7099">
      <w:pPr>
        <w:pStyle w:val="Paragraphedeliste"/>
        <w:numPr>
          <w:ilvl w:val="3"/>
          <w:numId w:val="25"/>
        </w:numPr>
        <w:ind w:left="1097"/>
        <w:rPr>
          <w:rFonts w:ascii="Nunito" w:hAnsi="Nunito"/>
          <w:color w:val="000000" w:themeColor="text1"/>
        </w:rPr>
      </w:pPr>
      <w:r w:rsidRPr="00DC2354">
        <w:rPr>
          <w:rFonts w:ascii="Nunito" w:hAnsi="Nunito"/>
          <w:color w:val="000000" w:themeColor="text1"/>
        </w:rPr>
        <w:t>De manière optionnelle et en fonction des besoin</w:t>
      </w:r>
      <w:r w:rsidR="000A23D9" w:rsidRPr="00DC2354">
        <w:rPr>
          <w:rFonts w:ascii="Nunito" w:hAnsi="Nunito"/>
          <w:color w:val="000000" w:themeColor="text1"/>
        </w:rPr>
        <w:t>s</w:t>
      </w:r>
      <w:r w:rsidRPr="00DC2354">
        <w:rPr>
          <w:rFonts w:ascii="Nunito" w:hAnsi="Nunito"/>
          <w:color w:val="000000" w:themeColor="text1"/>
        </w:rPr>
        <w:t xml:space="preserve">, le copil peut faire appel à d’autres </w:t>
      </w:r>
      <w:r w:rsidR="00556951" w:rsidRPr="00DC2354">
        <w:rPr>
          <w:rFonts w:ascii="Nunito" w:hAnsi="Nunito"/>
          <w:color w:val="000000" w:themeColor="text1"/>
        </w:rPr>
        <w:t>compétences présentes à</w:t>
      </w:r>
      <w:r w:rsidR="0007636A" w:rsidRPr="00DC2354">
        <w:rPr>
          <w:rFonts w:ascii="Nunito" w:hAnsi="Nunito"/>
          <w:color w:val="000000" w:themeColor="text1"/>
        </w:rPr>
        <w:t xml:space="preserve"> HI </w:t>
      </w:r>
      <w:r w:rsidR="00F43AAE" w:rsidRPr="00DC2354">
        <w:rPr>
          <w:rFonts w:ascii="Nunito" w:hAnsi="Nunito"/>
          <w:color w:val="000000" w:themeColor="text1"/>
        </w:rPr>
        <w:t>pour appuyer le processus d’évaluation</w:t>
      </w:r>
      <w:r w:rsidR="0074168A" w:rsidRPr="00DC2354">
        <w:rPr>
          <w:rFonts w:ascii="Nunito" w:hAnsi="Nunito"/>
          <w:color w:val="000000" w:themeColor="text1"/>
        </w:rPr>
        <w:t xml:space="preserve"> : Global spécialiste, O2, TUM ACO etc. </w:t>
      </w:r>
    </w:p>
    <w:p w14:paraId="202FFA5C" w14:textId="0CC5853D" w:rsidR="003A7EFA" w:rsidRPr="00DC2354" w:rsidRDefault="006A77EC" w:rsidP="00CE5587">
      <w:pPr>
        <w:pStyle w:val="Paragraphedeliste"/>
        <w:numPr>
          <w:ilvl w:val="3"/>
          <w:numId w:val="25"/>
        </w:numPr>
        <w:ind w:left="1097"/>
        <w:rPr>
          <w:rFonts w:ascii="Nunito" w:hAnsi="Nunito"/>
          <w:iCs/>
          <w:color w:val="000000" w:themeColor="text1"/>
          <w:szCs w:val="20"/>
        </w:rPr>
      </w:pPr>
      <w:r w:rsidRPr="00DC2354">
        <w:rPr>
          <w:rFonts w:ascii="Nunito" w:hAnsi="Nunito"/>
          <w:iCs/>
          <w:color w:val="000000" w:themeColor="text1"/>
          <w:szCs w:val="20"/>
        </w:rPr>
        <w:lastRenderedPageBreak/>
        <w:t>Les groupe</w:t>
      </w:r>
      <w:r w:rsidR="00FB7F0A" w:rsidRPr="00DC2354">
        <w:rPr>
          <w:rFonts w:ascii="Nunito" w:hAnsi="Nunito"/>
          <w:iCs/>
          <w:color w:val="000000" w:themeColor="text1"/>
          <w:szCs w:val="20"/>
        </w:rPr>
        <w:t>s</w:t>
      </w:r>
      <w:r w:rsidRPr="00DC2354">
        <w:rPr>
          <w:rFonts w:ascii="Nunito" w:hAnsi="Nunito"/>
          <w:iCs/>
          <w:color w:val="000000" w:themeColor="text1"/>
          <w:szCs w:val="20"/>
        </w:rPr>
        <w:t xml:space="preserve"> cibles </w:t>
      </w:r>
      <w:r w:rsidR="00FB7F0A" w:rsidRPr="00DC2354">
        <w:rPr>
          <w:rFonts w:ascii="Nunito" w:hAnsi="Nunito"/>
          <w:iCs/>
          <w:color w:val="000000" w:themeColor="text1"/>
          <w:szCs w:val="20"/>
        </w:rPr>
        <w:t xml:space="preserve">listé ci-dessus seront </w:t>
      </w:r>
      <w:r w:rsidR="0030772E" w:rsidRPr="00DC2354">
        <w:rPr>
          <w:rFonts w:ascii="Nunito" w:hAnsi="Nunito"/>
          <w:iCs/>
          <w:color w:val="000000" w:themeColor="text1"/>
          <w:szCs w:val="20"/>
        </w:rPr>
        <w:t xml:space="preserve">principalement </w:t>
      </w:r>
      <w:r w:rsidR="00FB7F0A" w:rsidRPr="00DC2354">
        <w:rPr>
          <w:rFonts w:ascii="Nunito" w:hAnsi="Nunito"/>
          <w:iCs/>
          <w:color w:val="000000" w:themeColor="text1"/>
          <w:szCs w:val="20"/>
        </w:rPr>
        <w:t xml:space="preserve">sollicités dans la collecte des données par l’évaluateur. </w:t>
      </w:r>
    </w:p>
    <w:p w14:paraId="71D82C54" w14:textId="77777777" w:rsidR="003026C2" w:rsidRPr="00DC2354" w:rsidRDefault="003026C2" w:rsidP="00D5281F">
      <w:pPr>
        <w:rPr>
          <w:rFonts w:ascii="Nunito" w:hAnsi="Nunito"/>
          <w:iCs/>
          <w:color w:val="000000" w:themeColor="text1"/>
          <w:szCs w:val="20"/>
        </w:rPr>
      </w:pPr>
    </w:p>
    <w:p w14:paraId="2CD2BBD2" w14:textId="2FC07EB8" w:rsidR="00D5281F" w:rsidRPr="00DC2354" w:rsidRDefault="0062684A" w:rsidP="00D5281F">
      <w:pPr>
        <w:rPr>
          <w:rFonts w:ascii="Nunito" w:hAnsi="Nunito"/>
          <w:iCs/>
          <w:color w:val="000000" w:themeColor="text1"/>
          <w:szCs w:val="20"/>
        </w:rPr>
      </w:pPr>
      <w:r w:rsidRPr="00DC2354">
        <w:rPr>
          <w:rFonts w:ascii="Nunito" w:hAnsi="Nunito"/>
          <w:iCs/>
          <w:color w:val="000000" w:themeColor="text1"/>
          <w:szCs w:val="20"/>
        </w:rPr>
        <w:t>Une communication permanente sera établi</w:t>
      </w:r>
      <w:r w:rsidR="001E6385" w:rsidRPr="00DC2354">
        <w:rPr>
          <w:rFonts w:ascii="Nunito" w:hAnsi="Nunito"/>
          <w:iCs/>
          <w:color w:val="000000" w:themeColor="text1"/>
          <w:szCs w:val="20"/>
        </w:rPr>
        <w:t>e</w:t>
      </w:r>
      <w:r w:rsidRPr="00DC2354">
        <w:rPr>
          <w:rFonts w:ascii="Nunito" w:hAnsi="Nunito"/>
          <w:iCs/>
          <w:color w:val="000000" w:themeColor="text1"/>
          <w:szCs w:val="20"/>
        </w:rPr>
        <w:t xml:space="preserve"> entre le comité de pilotage et l’évaluateur. A cet effet, trois réunions sont prévues : </w:t>
      </w:r>
      <w:r w:rsidR="00DA4D16" w:rsidRPr="00DC2354">
        <w:rPr>
          <w:rFonts w:ascii="Nunito" w:hAnsi="Nunito"/>
          <w:iCs/>
          <w:color w:val="000000" w:themeColor="text1"/>
          <w:szCs w:val="20"/>
        </w:rPr>
        <w:t>1</w:t>
      </w:r>
      <w:r w:rsidRPr="00DC2354">
        <w:rPr>
          <w:rFonts w:ascii="Nunito" w:hAnsi="Nunito"/>
          <w:iCs/>
          <w:color w:val="000000" w:themeColor="text1"/>
          <w:szCs w:val="20"/>
        </w:rPr>
        <w:t xml:space="preserve"> au démarrage de la mission, </w:t>
      </w:r>
      <w:r w:rsidR="00DA4D16" w:rsidRPr="00DC2354">
        <w:rPr>
          <w:rFonts w:ascii="Nunito" w:hAnsi="Nunito"/>
          <w:iCs/>
          <w:color w:val="000000" w:themeColor="text1"/>
          <w:szCs w:val="20"/>
        </w:rPr>
        <w:t>1</w:t>
      </w:r>
      <w:r w:rsidRPr="00DC2354">
        <w:rPr>
          <w:rFonts w:ascii="Nunito" w:hAnsi="Nunito"/>
          <w:iCs/>
          <w:color w:val="000000" w:themeColor="text1"/>
          <w:szCs w:val="20"/>
        </w:rPr>
        <w:t xml:space="preserve"> après </w:t>
      </w:r>
      <w:r w:rsidR="007B2FA5" w:rsidRPr="00DC2354">
        <w:rPr>
          <w:rFonts w:ascii="Nunito" w:hAnsi="Nunito"/>
          <w:iCs/>
          <w:color w:val="000000" w:themeColor="text1"/>
          <w:szCs w:val="20"/>
        </w:rPr>
        <w:t>l</w:t>
      </w:r>
      <w:r w:rsidR="0059183F" w:rsidRPr="00DC2354">
        <w:rPr>
          <w:rFonts w:ascii="Nunito" w:hAnsi="Nunito"/>
          <w:iCs/>
          <w:color w:val="000000" w:themeColor="text1"/>
          <w:szCs w:val="20"/>
        </w:rPr>
        <w:t xml:space="preserve">es enquêtes terrains </w:t>
      </w:r>
      <w:r w:rsidR="007B2FA5" w:rsidRPr="00DC2354">
        <w:rPr>
          <w:rFonts w:ascii="Nunito" w:hAnsi="Nunito"/>
          <w:iCs/>
          <w:color w:val="000000" w:themeColor="text1"/>
          <w:szCs w:val="20"/>
        </w:rPr>
        <w:t xml:space="preserve">et </w:t>
      </w:r>
      <w:r w:rsidR="00DA4D16" w:rsidRPr="00DC2354">
        <w:rPr>
          <w:rFonts w:ascii="Nunito" w:hAnsi="Nunito"/>
          <w:iCs/>
          <w:color w:val="000000" w:themeColor="text1"/>
          <w:szCs w:val="20"/>
        </w:rPr>
        <w:t>1</w:t>
      </w:r>
      <w:r w:rsidR="00D032DF" w:rsidRPr="00DC2354">
        <w:rPr>
          <w:rFonts w:ascii="Nunito" w:hAnsi="Nunito"/>
          <w:iCs/>
          <w:color w:val="000000" w:themeColor="text1"/>
          <w:szCs w:val="20"/>
        </w:rPr>
        <w:t xml:space="preserve"> pour présenter le rapport </w:t>
      </w:r>
      <w:r w:rsidR="007E1FB3" w:rsidRPr="00DC2354">
        <w:rPr>
          <w:rFonts w:ascii="Nunito" w:hAnsi="Nunito"/>
          <w:iCs/>
          <w:color w:val="000000" w:themeColor="text1"/>
          <w:szCs w:val="20"/>
        </w:rPr>
        <w:t>provisoire</w:t>
      </w:r>
      <w:r w:rsidR="00D032DF" w:rsidRPr="00DC2354">
        <w:rPr>
          <w:rFonts w:ascii="Nunito" w:hAnsi="Nunito"/>
          <w:iCs/>
          <w:color w:val="000000" w:themeColor="text1"/>
          <w:szCs w:val="20"/>
        </w:rPr>
        <w:t>. Entre ces différents moment</w:t>
      </w:r>
      <w:r w:rsidR="00B77279" w:rsidRPr="00DC2354">
        <w:rPr>
          <w:rFonts w:ascii="Nunito" w:hAnsi="Nunito"/>
          <w:iCs/>
          <w:color w:val="000000" w:themeColor="text1"/>
          <w:szCs w:val="20"/>
        </w:rPr>
        <w:t>s</w:t>
      </w:r>
      <w:r w:rsidR="00D032DF" w:rsidRPr="00DC2354">
        <w:rPr>
          <w:rFonts w:ascii="Nunito" w:hAnsi="Nunito"/>
          <w:iCs/>
          <w:color w:val="000000" w:themeColor="text1"/>
          <w:szCs w:val="20"/>
        </w:rPr>
        <w:t xml:space="preserve">, des échanges </w:t>
      </w:r>
      <w:r w:rsidR="00FD6BAA" w:rsidRPr="00DC2354">
        <w:rPr>
          <w:rFonts w:ascii="Nunito" w:hAnsi="Nunito"/>
          <w:iCs/>
          <w:color w:val="000000" w:themeColor="text1"/>
          <w:szCs w:val="20"/>
        </w:rPr>
        <w:t xml:space="preserve">téléphoniques, par mail ou sur la plateforme </w:t>
      </w:r>
      <w:r w:rsidR="00585AF3" w:rsidRPr="00DC2354">
        <w:rPr>
          <w:rFonts w:ascii="Nunito" w:hAnsi="Nunito"/>
          <w:iCs/>
          <w:color w:val="000000" w:themeColor="text1"/>
          <w:szCs w:val="20"/>
        </w:rPr>
        <w:t>T</w:t>
      </w:r>
      <w:r w:rsidR="00FD6BAA" w:rsidRPr="00DC2354">
        <w:rPr>
          <w:rFonts w:ascii="Nunito" w:hAnsi="Nunito"/>
          <w:iCs/>
          <w:color w:val="000000" w:themeColor="text1"/>
          <w:szCs w:val="20"/>
        </w:rPr>
        <w:t>eam</w:t>
      </w:r>
      <w:r w:rsidR="008760EA" w:rsidRPr="00DC2354">
        <w:rPr>
          <w:rFonts w:ascii="Nunito" w:hAnsi="Nunito"/>
          <w:iCs/>
          <w:color w:val="000000" w:themeColor="text1"/>
          <w:szCs w:val="20"/>
        </w:rPr>
        <w:t>s</w:t>
      </w:r>
      <w:r w:rsidR="00FD6BAA" w:rsidRPr="00DC2354">
        <w:rPr>
          <w:rFonts w:ascii="Nunito" w:hAnsi="Nunito"/>
          <w:iCs/>
          <w:color w:val="000000" w:themeColor="text1"/>
          <w:szCs w:val="20"/>
        </w:rPr>
        <w:t xml:space="preserve"> perm</w:t>
      </w:r>
      <w:r w:rsidR="00B77279" w:rsidRPr="00DC2354">
        <w:rPr>
          <w:rFonts w:ascii="Nunito" w:hAnsi="Nunito"/>
          <w:iCs/>
          <w:color w:val="000000" w:themeColor="text1"/>
          <w:szCs w:val="20"/>
        </w:rPr>
        <w:t>e</w:t>
      </w:r>
      <w:r w:rsidR="00FD6BAA" w:rsidRPr="00DC2354">
        <w:rPr>
          <w:rFonts w:ascii="Nunito" w:hAnsi="Nunito"/>
          <w:iCs/>
          <w:color w:val="000000" w:themeColor="text1"/>
          <w:szCs w:val="20"/>
        </w:rPr>
        <w:t xml:space="preserve">ttront de maintenir le contact </w:t>
      </w:r>
      <w:r w:rsidR="00D431E0" w:rsidRPr="00DC2354">
        <w:rPr>
          <w:rFonts w:ascii="Nunito" w:hAnsi="Nunito"/>
          <w:iCs/>
          <w:color w:val="000000" w:themeColor="text1"/>
          <w:szCs w:val="20"/>
        </w:rPr>
        <w:t xml:space="preserve">avec </w:t>
      </w:r>
      <w:r w:rsidR="00FD6BAA" w:rsidRPr="00DC2354">
        <w:rPr>
          <w:rFonts w:ascii="Nunito" w:hAnsi="Nunito"/>
          <w:iCs/>
          <w:color w:val="000000" w:themeColor="text1"/>
          <w:szCs w:val="20"/>
        </w:rPr>
        <w:t>l’évaluat</w:t>
      </w:r>
      <w:r w:rsidR="00D431E0" w:rsidRPr="00DC2354">
        <w:rPr>
          <w:rFonts w:ascii="Nunito" w:hAnsi="Nunito"/>
          <w:iCs/>
          <w:color w:val="000000" w:themeColor="text1"/>
          <w:szCs w:val="20"/>
        </w:rPr>
        <w:t>eur</w:t>
      </w:r>
      <w:r w:rsidR="00FD6BAA" w:rsidRPr="00DC2354">
        <w:rPr>
          <w:rFonts w:ascii="Nunito" w:hAnsi="Nunito"/>
          <w:iCs/>
          <w:color w:val="000000" w:themeColor="text1"/>
          <w:szCs w:val="20"/>
        </w:rPr>
        <w:t>.</w:t>
      </w:r>
      <w:r w:rsidRPr="00DC2354">
        <w:rPr>
          <w:rFonts w:ascii="Nunito" w:hAnsi="Nunito"/>
          <w:iCs/>
          <w:color w:val="000000" w:themeColor="text1"/>
          <w:szCs w:val="20"/>
        </w:rPr>
        <w:t xml:space="preserve"> </w:t>
      </w:r>
    </w:p>
    <w:p w14:paraId="41FF712B" w14:textId="77777777" w:rsidR="00FB7F0A" w:rsidRPr="00DC2354" w:rsidRDefault="00FB7F0A" w:rsidP="00217F0E">
      <w:pPr>
        <w:rPr>
          <w:rFonts w:ascii="Nunito" w:hAnsi="Nunito"/>
          <w:b/>
          <w:szCs w:val="20"/>
        </w:rPr>
      </w:pPr>
    </w:p>
    <w:p w14:paraId="6BA453FE" w14:textId="65127126" w:rsidR="00A975CD" w:rsidRPr="00DC2354" w:rsidRDefault="00A975CD" w:rsidP="00A975CD">
      <w:pPr>
        <w:pStyle w:val="Paragraphedeliste"/>
        <w:ind w:left="360"/>
        <w:rPr>
          <w:rFonts w:ascii="Nunito" w:hAnsi="Nunito"/>
          <w:b/>
          <w:sz w:val="22"/>
        </w:rPr>
      </w:pPr>
      <w:r w:rsidRPr="00DC2354">
        <w:rPr>
          <w:rFonts w:ascii="Nunito" w:hAnsi="Nunito"/>
          <w:b/>
          <w:sz w:val="22"/>
        </w:rPr>
        <w:t>4.3 Organisation de la mission</w:t>
      </w:r>
    </w:p>
    <w:p w14:paraId="1A37166F" w14:textId="77777777" w:rsidR="00A975CD" w:rsidRPr="00DC2354" w:rsidRDefault="00A975CD" w:rsidP="00A975CD">
      <w:pPr>
        <w:pStyle w:val="Paragraphedeliste"/>
        <w:ind w:left="360"/>
        <w:rPr>
          <w:rFonts w:ascii="Nunito" w:hAnsi="Nunito"/>
          <w:b/>
          <w:szCs w:val="22"/>
        </w:rPr>
      </w:pPr>
      <w:r w:rsidRPr="00DC2354">
        <w:rPr>
          <w:rFonts w:ascii="Nunito" w:hAnsi="Nunito"/>
          <w:b/>
          <w:szCs w:val="22"/>
        </w:rPr>
        <w:t xml:space="preserve">  </w:t>
      </w:r>
    </w:p>
    <w:p w14:paraId="2E093407" w14:textId="0F0039DD" w:rsidR="00233C3C" w:rsidRPr="00DC2354" w:rsidRDefault="00233C3C" w:rsidP="00233C3C">
      <w:pPr>
        <w:autoSpaceDE w:val="0"/>
        <w:autoSpaceDN w:val="0"/>
        <w:adjustRightInd w:val="0"/>
        <w:spacing w:after="120"/>
        <w:rPr>
          <w:rFonts w:ascii="Nunito" w:hAnsi="Nunito" w:cs="Arial"/>
          <w:color w:val="000000"/>
        </w:rPr>
      </w:pPr>
      <w:r w:rsidRPr="00DC2354">
        <w:rPr>
          <w:rFonts w:ascii="Nunito" w:hAnsi="Nunito" w:cs="Arial"/>
          <w:color w:val="000000" w:themeColor="text1"/>
        </w:rPr>
        <w:t xml:space="preserve">Sous la supervision du </w:t>
      </w:r>
      <w:r w:rsidR="00821643" w:rsidRPr="00DC2354">
        <w:rPr>
          <w:rFonts w:ascii="Nunito" w:hAnsi="Nunito" w:cs="Arial"/>
          <w:color w:val="000000" w:themeColor="text1"/>
        </w:rPr>
        <w:t>spécialiste</w:t>
      </w:r>
      <w:r w:rsidR="19DF93D8" w:rsidRPr="00DC2354">
        <w:rPr>
          <w:rFonts w:ascii="Nunito" w:hAnsi="Nunito" w:cs="Arial"/>
          <w:color w:val="000000" w:themeColor="text1"/>
        </w:rPr>
        <w:t xml:space="preserve">, </w:t>
      </w:r>
      <w:r w:rsidR="6CBBE434" w:rsidRPr="00DC2354">
        <w:rPr>
          <w:rFonts w:ascii="Nunito" w:hAnsi="Nunito" w:cs="Arial"/>
          <w:color w:val="000000" w:themeColor="text1"/>
        </w:rPr>
        <w:t>c</w:t>
      </w:r>
      <w:r w:rsidRPr="00DC2354">
        <w:rPr>
          <w:rFonts w:ascii="Nunito" w:hAnsi="Nunito" w:cs="Arial"/>
          <w:color w:val="000000" w:themeColor="text1"/>
        </w:rPr>
        <w:t>oordinateur du projet multi-pays</w:t>
      </w:r>
      <w:r w:rsidR="005C131B" w:rsidRPr="00DC2354">
        <w:rPr>
          <w:rFonts w:ascii="Nunito" w:hAnsi="Nunito" w:cs="Arial"/>
          <w:color w:val="000000" w:themeColor="text1"/>
        </w:rPr>
        <w:t>,</w:t>
      </w:r>
      <w:r w:rsidRPr="00DC2354">
        <w:rPr>
          <w:rFonts w:ascii="Nunito" w:hAnsi="Nunito" w:cs="Arial"/>
          <w:color w:val="000000" w:themeColor="text1"/>
        </w:rPr>
        <w:t xml:space="preserve"> </w:t>
      </w:r>
      <w:r w:rsidR="00E908BF" w:rsidRPr="00DC2354">
        <w:rPr>
          <w:rFonts w:ascii="Nunito" w:hAnsi="Nunito" w:cs="Arial"/>
          <w:color w:val="000000" w:themeColor="text1"/>
        </w:rPr>
        <w:t xml:space="preserve">le/la consultant(e) mettra en œuvre les tâches suivantes </w:t>
      </w:r>
      <w:r w:rsidR="00072482" w:rsidRPr="00DC2354">
        <w:rPr>
          <w:rFonts w:ascii="Nunito" w:hAnsi="Nunito" w:cs="Arial"/>
          <w:color w:val="000000" w:themeColor="text1"/>
        </w:rPr>
        <w:t xml:space="preserve">dans le respect des </w:t>
      </w:r>
      <w:r w:rsidRPr="00DC2354">
        <w:rPr>
          <w:rFonts w:ascii="Nunito" w:hAnsi="Nunito" w:cs="Arial"/>
          <w:color w:val="000000" w:themeColor="text1"/>
        </w:rPr>
        <w:t xml:space="preserve">politiques, normes et procédures de HI et de </w:t>
      </w:r>
      <w:r w:rsidR="008D6FD3" w:rsidRPr="00DC2354">
        <w:rPr>
          <w:rFonts w:ascii="Nunito" w:hAnsi="Nunito" w:cs="Arial"/>
          <w:color w:val="000000" w:themeColor="text1"/>
        </w:rPr>
        <w:t>l’AFD</w:t>
      </w:r>
      <w:r w:rsidRPr="00DC2354">
        <w:rPr>
          <w:rFonts w:ascii="Nunito" w:hAnsi="Nunito" w:cs="Arial"/>
          <w:color w:val="000000" w:themeColor="text1"/>
        </w:rPr>
        <w:t xml:space="preserve">, et </w:t>
      </w:r>
      <w:r w:rsidR="009D48F6" w:rsidRPr="00DC2354">
        <w:rPr>
          <w:rFonts w:ascii="Nunito" w:hAnsi="Nunito" w:cs="Arial"/>
          <w:color w:val="000000" w:themeColor="text1"/>
        </w:rPr>
        <w:t>de</w:t>
      </w:r>
      <w:r w:rsidRPr="00DC2354">
        <w:rPr>
          <w:rFonts w:ascii="Nunito" w:hAnsi="Nunito" w:cs="Arial"/>
          <w:color w:val="000000" w:themeColor="text1"/>
        </w:rPr>
        <w:t xml:space="preserve"> la planification globale du projet</w:t>
      </w:r>
      <w:r w:rsidR="009D48F6" w:rsidRPr="00DC2354">
        <w:rPr>
          <w:rFonts w:ascii="Nunito" w:hAnsi="Nunito" w:cs="Arial"/>
          <w:color w:val="000000" w:themeColor="text1"/>
        </w:rPr>
        <w:t xml:space="preserve"> </w:t>
      </w:r>
      <w:r w:rsidRPr="00DC2354">
        <w:rPr>
          <w:rFonts w:ascii="Nunito" w:hAnsi="Nunito" w:cs="Arial"/>
          <w:color w:val="000000" w:themeColor="text1"/>
        </w:rPr>
        <w:t>:</w:t>
      </w:r>
    </w:p>
    <w:p w14:paraId="321DC537" w14:textId="1F0F1E07" w:rsidR="00233C3C" w:rsidRPr="00DC2354" w:rsidRDefault="00233C3C" w:rsidP="00B0175C">
      <w:pPr>
        <w:pStyle w:val="Paragraphedeliste"/>
        <w:widowControl w:val="0"/>
        <w:numPr>
          <w:ilvl w:val="2"/>
          <w:numId w:val="25"/>
        </w:numPr>
        <w:tabs>
          <w:tab w:val="left" w:pos="1272"/>
          <w:tab w:val="left" w:pos="1273"/>
        </w:tabs>
        <w:autoSpaceDE w:val="0"/>
        <w:autoSpaceDN w:val="0"/>
        <w:ind w:left="724" w:hanging="361"/>
        <w:contextualSpacing w:val="0"/>
        <w:rPr>
          <w:rFonts w:ascii="Nunito" w:hAnsi="Nunito"/>
          <w:szCs w:val="20"/>
        </w:rPr>
      </w:pPr>
      <w:r w:rsidRPr="00DC2354">
        <w:rPr>
          <w:rFonts w:ascii="Nunito" w:hAnsi="Nunito"/>
          <w:szCs w:val="20"/>
        </w:rPr>
        <w:t xml:space="preserve">Revue documentaire : </w:t>
      </w:r>
    </w:p>
    <w:p w14:paraId="3B238C33" w14:textId="6D7B39E9" w:rsidR="00233C3C" w:rsidRPr="00DC2354" w:rsidRDefault="00233C3C" w:rsidP="00B0175C">
      <w:pPr>
        <w:pStyle w:val="Paragraphedeliste"/>
        <w:numPr>
          <w:ilvl w:val="3"/>
          <w:numId w:val="25"/>
        </w:numPr>
        <w:ind w:left="1097"/>
        <w:rPr>
          <w:rFonts w:ascii="Nunito" w:hAnsi="Nunito"/>
          <w:iCs/>
          <w:color w:val="000000" w:themeColor="text1"/>
          <w:szCs w:val="22"/>
        </w:rPr>
      </w:pPr>
      <w:r w:rsidRPr="00DC2354">
        <w:rPr>
          <w:rFonts w:ascii="Nunito" w:hAnsi="Nunito"/>
          <w:iCs/>
          <w:color w:val="000000" w:themeColor="text1"/>
          <w:szCs w:val="22"/>
        </w:rPr>
        <w:t>Prendre connaissance de la documentation du projet (</w:t>
      </w:r>
      <w:r w:rsidR="007E2417" w:rsidRPr="00DC2354">
        <w:rPr>
          <w:rFonts w:ascii="Nunito" w:hAnsi="Nunito"/>
          <w:iCs/>
          <w:color w:val="000000" w:themeColor="text1"/>
          <w:szCs w:val="22"/>
        </w:rPr>
        <w:t>Documents de projet, rapport bailleurs, rapport auto</w:t>
      </w:r>
      <w:r w:rsidR="00F37316" w:rsidRPr="00DC2354">
        <w:rPr>
          <w:rFonts w:ascii="Nunito" w:hAnsi="Nunito"/>
          <w:iCs/>
          <w:color w:val="000000" w:themeColor="text1"/>
          <w:szCs w:val="22"/>
        </w:rPr>
        <w:t>-</w:t>
      </w:r>
      <w:r w:rsidR="007E2417" w:rsidRPr="00DC2354">
        <w:rPr>
          <w:rFonts w:ascii="Nunito" w:hAnsi="Nunito"/>
          <w:iCs/>
          <w:color w:val="000000" w:themeColor="text1"/>
          <w:szCs w:val="22"/>
        </w:rPr>
        <w:t>évaluation à mi-parcours…</w:t>
      </w:r>
      <w:r w:rsidRPr="00DC2354">
        <w:rPr>
          <w:rFonts w:ascii="Nunito" w:hAnsi="Nunito"/>
          <w:iCs/>
          <w:color w:val="000000" w:themeColor="text1"/>
          <w:szCs w:val="22"/>
        </w:rPr>
        <w:t xml:space="preserve">) et des autres documents de référence collectés par l’équipe de projet. </w:t>
      </w:r>
    </w:p>
    <w:p w14:paraId="5DC6435D" w14:textId="5CBEAF35" w:rsidR="00233C3C" w:rsidRPr="00DC2354" w:rsidRDefault="00233C3C" w:rsidP="00B0175C">
      <w:pPr>
        <w:pStyle w:val="Paragraphedeliste"/>
        <w:numPr>
          <w:ilvl w:val="3"/>
          <w:numId w:val="25"/>
        </w:numPr>
        <w:ind w:left="1097"/>
        <w:rPr>
          <w:rFonts w:ascii="Nunito" w:hAnsi="Nunito"/>
          <w:iCs/>
          <w:color w:val="000000" w:themeColor="text1"/>
          <w:szCs w:val="22"/>
        </w:rPr>
      </w:pPr>
      <w:r w:rsidRPr="00DC2354">
        <w:rPr>
          <w:rFonts w:ascii="Nunito" w:hAnsi="Nunito"/>
          <w:iCs/>
          <w:color w:val="000000" w:themeColor="text1"/>
          <w:szCs w:val="22"/>
        </w:rPr>
        <w:t xml:space="preserve">Prendre connaissance de la documentation de HI, de </w:t>
      </w:r>
      <w:r w:rsidR="00971BE1" w:rsidRPr="00DC2354">
        <w:rPr>
          <w:rFonts w:ascii="Nunito" w:hAnsi="Nunito"/>
          <w:iCs/>
          <w:color w:val="000000" w:themeColor="text1"/>
          <w:szCs w:val="22"/>
        </w:rPr>
        <w:t>l’AFD</w:t>
      </w:r>
      <w:r w:rsidRPr="00DC2354">
        <w:rPr>
          <w:rFonts w:ascii="Nunito" w:hAnsi="Nunito"/>
          <w:iCs/>
          <w:color w:val="000000" w:themeColor="text1"/>
          <w:szCs w:val="22"/>
        </w:rPr>
        <w:t>, d</w:t>
      </w:r>
      <w:r w:rsidR="00F37316" w:rsidRPr="00DC2354">
        <w:rPr>
          <w:rFonts w:ascii="Nunito" w:hAnsi="Nunito"/>
          <w:iCs/>
          <w:color w:val="000000" w:themeColor="text1"/>
          <w:szCs w:val="22"/>
        </w:rPr>
        <w:t>es</w:t>
      </w:r>
      <w:r w:rsidRPr="00DC2354">
        <w:rPr>
          <w:rFonts w:ascii="Nunito" w:hAnsi="Nunito"/>
          <w:iCs/>
          <w:color w:val="000000" w:themeColor="text1"/>
          <w:szCs w:val="22"/>
        </w:rPr>
        <w:t xml:space="preserve"> </w:t>
      </w:r>
      <w:r w:rsidR="00AD3A82" w:rsidRPr="00DC2354">
        <w:rPr>
          <w:rFonts w:ascii="Nunito" w:hAnsi="Nunito"/>
          <w:iCs/>
          <w:color w:val="000000" w:themeColor="text1"/>
          <w:szCs w:val="22"/>
        </w:rPr>
        <w:t xml:space="preserve">pays </w:t>
      </w:r>
      <w:r w:rsidRPr="00DC2354">
        <w:rPr>
          <w:rFonts w:ascii="Nunito" w:hAnsi="Nunito"/>
          <w:iCs/>
          <w:color w:val="000000" w:themeColor="text1"/>
          <w:szCs w:val="22"/>
        </w:rPr>
        <w:t>concerné</w:t>
      </w:r>
      <w:r w:rsidR="00971BE1" w:rsidRPr="00DC2354">
        <w:rPr>
          <w:rFonts w:ascii="Nunito" w:hAnsi="Nunito"/>
          <w:iCs/>
          <w:color w:val="000000" w:themeColor="text1"/>
          <w:szCs w:val="22"/>
        </w:rPr>
        <w:t>s</w:t>
      </w:r>
      <w:r w:rsidRPr="00DC2354">
        <w:rPr>
          <w:rFonts w:ascii="Nunito" w:hAnsi="Nunito"/>
          <w:iCs/>
          <w:color w:val="000000" w:themeColor="text1"/>
          <w:szCs w:val="22"/>
        </w:rPr>
        <w:t xml:space="preserve"> et des autres acteurs nationaux et internationaux du domaine</w:t>
      </w:r>
      <w:r w:rsidR="00AD3A82" w:rsidRPr="00DC2354">
        <w:rPr>
          <w:rFonts w:ascii="Nunito" w:hAnsi="Nunito"/>
          <w:iCs/>
          <w:color w:val="000000" w:themeColor="text1"/>
          <w:szCs w:val="22"/>
        </w:rPr>
        <w:t>.</w:t>
      </w:r>
    </w:p>
    <w:p w14:paraId="1A132187" w14:textId="66F3CCAA" w:rsidR="00233C3C" w:rsidRPr="00DC2354" w:rsidRDefault="007F4CE3" w:rsidP="24C30B44">
      <w:pPr>
        <w:pStyle w:val="Paragraphedeliste"/>
        <w:widowControl w:val="0"/>
        <w:numPr>
          <w:ilvl w:val="2"/>
          <w:numId w:val="25"/>
        </w:numPr>
        <w:tabs>
          <w:tab w:val="left" w:pos="1272"/>
          <w:tab w:val="left" w:pos="1273"/>
        </w:tabs>
        <w:autoSpaceDE w:val="0"/>
        <w:autoSpaceDN w:val="0"/>
        <w:ind w:left="724" w:hanging="361"/>
        <w:rPr>
          <w:rFonts w:ascii="Nunito" w:hAnsi="Nunito"/>
        </w:rPr>
      </w:pPr>
      <w:r w:rsidRPr="00DC2354">
        <w:rPr>
          <w:rFonts w:ascii="Nunito" w:hAnsi="Nunito"/>
        </w:rPr>
        <w:t>Ajuster</w:t>
      </w:r>
      <w:r w:rsidR="009625AD" w:rsidRPr="00DC2354">
        <w:rPr>
          <w:rFonts w:ascii="Nunito" w:hAnsi="Nunito"/>
        </w:rPr>
        <w:t>, au besoin,</w:t>
      </w:r>
      <w:r w:rsidRPr="00DC2354">
        <w:rPr>
          <w:rFonts w:ascii="Nunito" w:hAnsi="Nunito"/>
        </w:rPr>
        <w:t xml:space="preserve"> </w:t>
      </w:r>
      <w:r w:rsidR="009625AD" w:rsidRPr="00DC2354">
        <w:rPr>
          <w:rFonts w:ascii="Nunito" w:hAnsi="Nunito"/>
        </w:rPr>
        <w:t xml:space="preserve">la méthodologie, les outils et le calendrier de réalisation de l’évaluation </w:t>
      </w:r>
      <w:r w:rsidR="00AD3A82" w:rsidRPr="00DC2354">
        <w:rPr>
          <w:rFonts w:ascii="Nunito" w:hAnsi="Nunito"/>
        </w:rPr>
        <w:t xml:space="preserve">à la </w:t>
      </w:r>
      <w:r w:rsidR="00233C3C" w:rsidRPr="00DC2354">
        <w:rPr>
          <w:rFonts w:ascii="Nunito" w:hAnsi="Nunito"/>
        </w:rPr>
        <w:t xml:space="preserve">suite </w:t>
      </w:r>
      <w:r w:rsidR="00AD3A82" w:rsidRPr="00DC2354">
        <w:rPr>
          <w:rFonts w:ascii="Nunito" w:hAnsi="Nunito"/>
        </w:rPr>
        <w:t>de</w:t>
      </w:r>
      <w:r w:rsidR="00233C3C" w:rsidRPr="00DC2354">
        <w:rPr>
          <w:rFonts w:ascii="Nunito" w:hAnsi="Nunito"/>
        </w:rPr>
        <w:t xml:space="preserve"> la réunion de cadrage avec le commanditaire</w:t>
      </w:r>
      <w:r w:rsidR="005323B1" w:rsidRPr="00DC2354">
        <w:rPr>
          <w:rFonts w:ascii="Nunito" w:hAnsi="Nunito"/>
        </w:rPr>
        <w:t>.</w:t>
      </w:r>
    </w:p>
    <w:p w14:paraId="109C4131" w14:textId="15D07A5E" w:rsidR="00233C3C" w:rsidRPr="00DC2354" w:rsidRDefault="00233C3C" w:rsidP="24C30B44">
      <w:pPr>
        <w:pStyle w:val="Paragraphedeliste"/>
        <w:numPr>
          <w:ilvl w:val="3"/>
          <w:numId w:val="25"/>
        </w:numPr>
        <w:ind w:left="1097"/>
        <w:rPr>
          <w:rFonts w:ascii="Nunito" w:hAnsi="Nunito"/>
          <w:color w:val="000000" w:themeColor="text1"/>
        </w:rPr>
      </w:pPr>
      <w:r w:rsidRPr="00DC2354">
        <w:rPr>
          <w:rFonts w:ascii="Nunito" w:hAnsi="Nunito"/>
          <w:color w:val="000000" w:themeColor="text1"/>
        </w:rPr>
        <w:t>Élabor</w:t>
      </w:r>
      <w:r w:rsidR="00756E78" w:rsidRPr="00DC2354">
        <w:rPr>
          <w:rFonts w:ascii="Nunito" w:hAnsi="Nunito"/>
          <w:color w:val="000000" w:themeColor="text1"/>
        </w:rPr>
        <w:t xml:space="preserve">er </w:t>
      </w:r>
      <w:r w:rsidRPr="00DC2354">
        <w:rPr>
          <w:rFonts w:ascii="Nunito" w:hAnsi="Nunito"/>
          <w:color w:val="000000" w:themeColor="text1"/>
        </w:rPr>
        <w:t>et propos</w:t>
      </w:r>
      <w:r w:rsidR="00756E78" w:rsidRPr="00DC2354">
        <w:rPr>
          <w:rFonts w:ascii="Nunito" w:hAnsi="Nunito"/>
          <w:color w:val="000000" w:themeColor="text1"/>
        </w:rPr>
        <w:t>er</w:t>
      </w:r>
      <w:r w:rsidR="00327390" w:rsidRPr="00DC2354">
        <w:rPr>
          <w:rFonts w:ascii="Nunito" w:hAnsi="Nunito"/>
          <w:color w:val="000000" w:themeColor="text1"/>
        </w:rPr>
        <w:t xml:space="preserve"> d</w:t>
      </w:r>
      <w:r w:rsidRPr="00DC2354">
        <w:rPr>
          <w:rFonts w:ascii="Nunito" w:hAnsi="Nunito"/>
          <w:color w:val="000000" w:themeColor="text1"/>
        </w:rPr>
        <w:t xml:space="preserve">es guides d’entretiens/questionnaires évaluatifs sur la base des questions </w:t>
      </w:r>
      <w:r w:rsidR="00140564" w:rsidRPr="00DC2354">
        <w:rPr>
          <w:rFonts w:ascii="Nunito" w:hAnsi="Nunito"/>
          <w:color w:val="000000" w:themeColor="text1"/>
        </w:rPr>
        <w:t xml:space="preserve">indicatives </w:t>
      </w:r>
      <w:r w:rsidRPr="00DC2354">
        <w:rPr>
          <w:rFonts w:ascii="Nunito" w:hAnsi="Nunito"/>
          <w:color w:val="000000" w:themeColor="text1"/>
        </w:rPr>
        <w:t>d’évaluation proposées dans les T</w:t>
      </w:r>
      <w:r w:rsidR="00140564" w:rsidRPr="00DC2354">
        <w:rPr>
          <w:rFonts w:ascii="Nunito" w:hAnsi="Nunito"/>
          <w:color w:val="000000" w:themeColor="text1"/>
        </w:rPr>
        <w:t>ermes de référence</w:t>
      </w:r>
      <w:r w:rsidR="00D02BCD" w:rsidRPr="00DC2354">
        <w:rPr>
          <w:rFonts w:ascii="Nunito" w:hAnsi="Nunito"/>
          <w:color w:val="000000" w:themeColor="text1"/>
        </w:rPr>
        <w:t>. L</w:t>
      </w:r>
      <w:r w:rsidRPr="00DC2354">
        <w:rPr>
          <w:rFonts w:ascii="Nunito" w:hAnsi="Nunito"/>
          <w:color w:val="000000" w:themeColor="text1"/>
        </w:rPr>
        <w:t xml:space="preserve">a validation des outils de collecte de données se fera en lien avec le </w:t>
      </w:r>
      <w:r w:rsidR="20462A3C" w:rsidRPr="00DC2354">
        <w:rPr>
          <w:rFonts w:ascii="Nunito" w:hAnsi="Nunito"/>
          <w:color w:val="000000" w:themeColor="text1"/>
        </w:rPr>
        <w:t xml:space="preserve">spécialiste, </w:t>
      </w:r>
      <w:r w:rsidR="00532874" w:rsidRPr="00DC2354">
        <w:rPr>
          <w:rFonts w:ascii="Nunito" w:hAnsi="Nunito"/>
          <w:color w:val="000000" w:themeColor="text1"/>
        </w:rPr>
        <w:t>les chefs de projets pays</w:t>
      </w:r>
      <w:r w:rsidRPr="00DC2354">
        <w:rPr>
          <w:rFonts w:ascii="Nunito" w:hAnsi="Nunito"/>
          <w:color w:val="000000" w:themeColor="text1"/>
        </w:rPr>
        <w:t xml:space="preserve"> et </w:t>
      </w:r>
      <w:r w:rsidR="00B80F0F" w:rsidRPr="00DC2354">
        <w:rPr>
          <w:rFonts w:ascii="Nunito" w:hAnsi="Nunito"/>
          <w:color w:val="000000" w:themeColor="text1"/>
        </w:rPr>
        <w:t xml:space="preserve">la </w:t>
      </w:r>
      <w:r w:rsidRPr="00DC2354">
        <w:rPr>
          <w:rFonts w:ascii="Nunito" w:hAnsi="Nunito"/>
          <w:color w:val="000000" w:themeColor="text1"/>
        </w:rPr>
        <w:t xml:space="preserve">MEAL </w:t>
      </w:r>
      <w:r w:rsidR="00B80F0F" w:rsidRPr="00DC2354">
        <w:rPr>
          <w:rFonts w:ascii="Nunito" w:hAnsi="Nunito"/>
          <w:color w:val="000000" w:themeColor="text1"/>
        </w:rPr>
        <w:t xml:space="preserve">du programme ACO </w:t>
      </w:r>
      <w:r w:rsidRPr="00DC2354">
        <w:rPr>
          <w:rFonts w:ascii="Nunito" w:hAnsi="Nunito"/>
          <w:color w:val="000000" w:themeColor="text1"/>
        </w:rPr>
        <w:t>de HI</w:t>
      </w:r>
      <w:r w:rsidR="005323B1" w:rsidRPr="00DC2354">
        <w:rPr>
          <w:rFonts w:ascii="Nunito" w:hAnsi="Nunito"/>
          <w:color w:val="000000" w:themeColor="text1"/>
        </w:rPr>
        <w:t>.</w:t>
      </w:r>
    </w:p>
    <w:p w14:paraId="557DA13B" w14:textId="00BCC1F8" w:rsidR="00233C3C" w:rsidRPr="00DC2354" w:rsidRDefault="00D02BCD" w:rsidP="00B0175C">
      <w:pPr>
        <w:pStyle w:val="Paragraphedeliste"/>
        <w:widowControl w:val="0"/>
        <w:numPr>
          <w:ilvl w:val="2"/>
          <w:numId w:val="25"/>
        </w:numPr>
        <w:tabs>
          <w:tab w:val="left" w:pos="1272"/>
          <w:tab w:val="left" w:pos="1273"/>
        </w:tabs>
        <w:autoSpaceDE w:val="0"/>
        <w:autoSpaceDN w:val="0"/>
        <w:ind w:left="724" w:hanging="361"/>
        <w:contextualSpacing w:val="0"/>
        <w:rPr>
          <w:rFonts w:ascii="Nunito" w:hAnsi="Nunito"/>
          <w:szCs w:val="20"/>
        </w:rPr>
      </w:pPr>
      <w:r w:rsidRPr="00DC2354">
        <w:rPr>
          <w:rFonts w:ascii="Nunito" w:hAnsi="Nunito"/>
          <w:szCs w:val="20"/>
        </w:rPr>
        <w:t>Prendre part à la p</w:t>
      </w:r>
      <w:r w:rsidR="00233C3C" w:rsidRPr="00DC2354">
        <w:rPr>
          <w:rFonts w:ascii="Nunito" w:hAnsi="Nunito"/>
          <w:szCs w:val="20"/>
        </w:rPr>
        <w:t>remière restitution des données au Comité de Pilotage</w:t>
      </w:r>
      <w:r w:rsidRPr="00DC2354">
        <w:rPr>
          <w:rFonts w:ascii="Nunito" w:hAnsi="Nunito"/>
          <w:szCs w:val="20"/>
        </w:rPr>
        <w:t>.</w:t>
      </w:r>
    </w:p>
    <w:p w14:paraId="4F9F499F" w14:textId="1948A227" w:rsidR="00233C3C" w:rsidRPr="00DC2354" w:rsidRDefault="00233C3C" w:rsidP="00B0175C">
      <w:pPr>
        <w:pStyle w:val="Paragraphedeliste"/>
        <w:widowControl w:val="0"/>
        <w:numPr>
          <w:ilvl w:val="2"/>
          <w:numId w:val="25"/>
        </w:numPr>
        <w:tabs>
          <w:tab w:val="left" w:pos="1272"/>
          <w:tab w:val="left" w:pos="1273"/>
        </w:tabs>
        <w:autoSpaceDE w:val="0"/>
        <w:autoSpaceDN w:val="0"/>
        <w:ind w:left="724" w:hanging="361"/>
        <w:contextualSpacing w:val="0"/>
        <w:rPr>
          <w:rFonts w:ascii="Nunito" w:hAnsi="Nunito"/>
          <w:szCs w:val="20"/>
        </w:rPr>
      </w:pPr>
      <w:r w:rsidRPr="00DC2354">
        <w:rPr>
          <w:rFonts w:ascii="Nunito" w:hAnsi="Nunito"/>
          <w:szCs w:val="20"/>
        </w:rPr>
        <w:t>Réd</w:t>
      </w:r>
      <w:r w:rsidR="00D02BCD" w:rsidRPr="00DC2354">
        <w:rPr>
          <w:rFonts w:ascii="Nunito" w:hAnsi="Nunito"/>
          <w:szCs w:val="20"/>
        </w:rPr>
        <w:t xml:space="preserve">iger le </w:t>
      </w:r>
      <w:r w:rsidRPr="00DC2354">
        <w:rPr>
          <w:rFonts w:ascii="Nunito" w:hAnsi="Nunito"/>
          <w:szCs w:val="20"/>
        </w:rPr>
        <w:t>rapport préliminaire d’analyse des données selon un plan validé avec l’équipe de projet</w:t>
      </w:r>
      <w:r w:rsidR="00D02BCD" w:rsidRPr="00DC2354">
        <w:rPr>
          <w:rFonts w:ascii="Nunito" w:hAnsi="Nunito"/>
          <w:szCs w:val="20"/>
        </w:rPr>
        <w:t>.</w:t>
      </w:r>
    </w:p>
    <w:p w14:paraId="2CD835E6" w14:textId="42C6D1AF" w:rsidR="00233C3C" w:rsidRPr="00DC2354" w:rsidRDefault="00233C3C" w:rsidP="00B0175C">
      <w:pPr>
        <w:pStyle w:val="Paragraphedeliste"/>
        <w:widowControl w:val="0"/>
        <w:numPr>
          <w:ilvl w:val="2"/>
          <w:numId w:val="25"/>
        </w:numPr>
        <w:tabs>
          <w:tab w:val="left" w:pos="1272"/>
          <w:tab w:val="left" w:pos="1273"/>
        </w:tabs>
        <w:autoSpaceDE w:val="0"/>
        <w:autoSpaceDN w:val="0"/>
        <w:ind w:left="724" w:hanging="361"/>
        <w:contextualSpacing w:val="0"/>
        <w:rPr>
          <w:rFonts w:ascii="Nunito" w:hAnsi="Nunito"/>
          <w:szCs w:val="20"/>
        </w:rPr>
      </w:pPr>
      <w:r w:rsidRPr="00DC2354">
        <w:rPr>
          <w:rFonts w:ascii="Nunito" w:hAnsi="Nunito"/>
          <w:szCs w:val="20"/>
        </w:rPr>
        <w:t>Facilit</w:t>
      </w:r>
      <w:r w:rsidR="00D02BCD" w:rsidRPr="00DC2354">
        <w:rPr>
          <w:rFonts w:ascii="Nunito" w:hAnsi="Nunito"/>
          <w:szCs w:val="20"/>
        </w:rPr>
        <w:t xml:space="preserve">er </w:t>
      </w:r>
      <w:r w:rsidR="00242483" w:rsidRPr="00DC2354">
        <w:rPr>
          <w:rFonts w:ascii="Nunito" w:hAnsi="Nunito"/>
          <w:szCs w:val="20"/>
        </w:rPr>
        <w:t>l’</w:t>
      </w:r>
      <w:r w:rsidRPr="00DC2354">
        <w:rPr>
          <w:rFonts w:ascii="Nunito" w:hAnsi="Nunito"/>
          <w:szCs w:val="20"/>
        </w:rPr>
        <w:t>atelier de restitution et validation des données avec les équipes de projet</w:t>
      </w:r>
      <w:r w:rsidR="00242483" w:rsidRPr="00DC2354">
        <w:rPr>
          <w:rFonts w:ascii="Nunito" w:hAnsi="Nunito"/>
          <w:szCs w:val="20"/>
        </w:rPr>
        <w:t>.</w:t>
      </w:r>
    </w:p>
    <w:p w14:paraId="7D9889EC" w14:textId="5BA813CD" w:rsidR="00233C3C" w:rsidRPr="00DC2354" w:rsidRDefault="00233C3C" w:rsidP="00B0175C">
      <w:pPr>
        <w:pStyle w:val="Paragraphedeliste"/>
        <w:widowControl w:val="0"/>
        <w:numPr>
          <w:ilvl w:val="2"/>
          <w:numId w:val="25"/>
        </w:numPr>
        <w:tabs>
          <w:tab w:val="left" w:pos="1272"/>
          <w:tab w:val="left" w:pos="1273"/>
        </w:tabs>
        <w:autoSpaceDE w:val="0"/>
        <w:autoSpaceDN w:val="0"/>
        <w:ind w:left="724" w:hanging="361"/>
        <w:contextualSpacing w:val="0"/>
        <w:rPr>
          <w:rFonts w:ascii="Nunito" w:hAnsi="Nunito"/>
          <w:szCs w:val="20"/>
        </w:rPr>
      </w:pPr>
      <w:r w:rsidRPr="00DC2354">
        <w:rPr>
          <w:rFonts w:ascii="Nunito" w:hAnsi="Nunito"/>
          <w:szCs w:val="20"/>
        </w:rPr>
        <w:t>Finalis</w:t>
      </w:r>
      <w:r w:rsidR="00242483" w:rsidRPr="00DC2354">
        <w:rPr>
          <w:rFonts w:ascii="Nunito" w:hAnsi="Nunito"/>
          <w:szCs w:val="20"/>
        </w:rPr>
        <w:t xml:space="preserve">er </w:t>
      </w:r>
      <w:r w:rsidRPr="00DC2354">
        <w:rPr>
          <w:rFonts w:ascii="Nunito" w:hAnsi="Nunito"/>
          <w:szCs w:val="20"/>
        </w:rPr>
        <w:t xml:space="preserve">et </w:t>
      </w:r>
      <w:r w:rsidR="00242483" w:rsidRPr="00DC2354">
        <w:rPr>
          <w:rFonts w:ascii="Nunito" w:hAnsi="Nunito"/>
          <w:szCs w:val="20"/>
        </w:rPr>
        <w:t xml:space="preserve">transmettre </w:t>
      </w:r>
      <w:r w:rsidR="00815F82" w:rsidRPr="00DC2354">
        <w:rPr>
          <w:rFonts w:ascii="Nunito" w:hAnsi="Nunito"/>
          <w:szCs w:val="20"/>
        </w:rPr>
        <w:t xml:space="preserve">au commanditaire </w:t>
      </w:r>
      <w:r w:rsidR="00242483" w:rsidRPr="00DC2354">
        <w:rPr>
          <w:rFonts w:ascii="Nunito" w:hAnsi="Nunito"/>
          <w:szCs w:val="20"/>
        </w:rPr>
        <w:t xml:space="preserve">le </w:t>
      </w:r>
      <w:r w:rsidRPr="00DC2354">
        <w:rPr>
          <w:rFonts w:ascii="Nunito" w:hAnsi="Nunito"/>
          <w:szCs w:val="20"/>
        </w:rPr>
        <w:t>rapport final intégrant les observations formulées lors de l’atelier de restitution</w:t>
      </w:r>
      <w:r w:rsidR="00815F82" w:rsidRPr="00DC2354">
        <w:rPr>
          <w:rFonts w:ascii="Nunito" w:hAnsi="Nunito"/>
          <w:szCs w:val="20"/>
        </w:rPr>
        <w:t xml:space="preserve">. </w:t>
      </w:r>
    </w:p>
    <w:p w14:paraId="72042854" w14:textId="77777777" w:rsidR="00B0175C" w:rsidRPr="00DC2354" w:rsidRDefault="00B0175C" w:rsidP="00233C3C">
      <w:pPr>
        <w:spacing w:line="236" w:lineRule="auto"/>
        <w:ind w:right="320"/>
        <w:rPr>
          <w:rFonts w:ascii="Nunito" w:hAnsi="Nunito"/>
        </w:rPr>
      </w:pPr>
    </w:p>
    <w:p w14:paraId="5FF02CFA" w14:textId="26A3CA2D" w:rsidR="00233C3C" w:rsidRPr="00DC2354" w:rsidRDefault="00233C3C" w:rsidP="00233C3C">
      <w:pPr>
        <w:spacing w:line="236" w:lineRule="auto"/>
        <w:ind w:right="320"/>
        <w:rPr>
          <w:rFonts w:ascii="Nunito" w:hAnsi="Nunito"/>
        </w:rPr>
      </w:pPr>
      <w:r w:rsidRPr="00DC2354">
        <w:rPr>
          <w:rFonts w:ascii="Nunito" w:hAnsi="Nunito"/>
        </w:rPr>
        <w:t xml:space="preserve">Le/La </w:t>
      </w:r>
      <w:proofErr w:type="spellStart"/>
      <w:r w:rsidRPr="00DC2354">
        <w:rPr>
          <w:rFonts w:ascii="Nunito" w:hAnsi="Nunito"/>
        </w:rPr>
        <w:t>consultant-e</w:t>
      </w:r>
      <w:proofErr w:type="spellEnd"/>
      <w:r w:rsidRPr="00DC2354">
        <w:rPr>
          <w:rFonts w:ascii="Nunito" w:hAnsi="Nunito"/>
        </w:rPr>
        <w:t xml:space="preserve"> pourra bénéficier tout au long du mandat des facilités des bureaux de HI dans les pays d’intervention. </w:t>
      </w:r>
    </w:p>
    <w:p w14:paraId="695A6EA8" w14:textId="0A063A15" w:rsidR="00DC16BB" w:rsidRPr="00DC2354" w:rsidRDefault="00DC16BB" w:rsidP="00233C3C">
      <w:pPr>
        <w:spacing w:line="236" w:lineRule="auto"/>
        <w:ind w:right="320"/>
        <w:rPr>
          <w:rFonts w:ascii="Nunito" w:hAnsi="Nunito"/>
        </w:rPr>
      </w:pPr>
      <w:r w:rsidRPr="00DC2354">
        <w:rPr>
          <w:rFonts w:ascii="Nunito" w:hAnsi="Nunito"/>
        </w:rPr>
        <w:t xml:space="preserve">Toutefois, l'organisation des déplacements dans les différents pays et des rencontres avec les acteurs incombe au Consultant. Il pourra être épauler par HI notamment </w:t>
      </w:r>
      <w:r w:rsidR="00735029" w:rsidRPr="00DC2354">
        <w:rPr>
          <w:rFonts w:ascii="Nunito" w:hAnsi="Nunito"/>
        </w:rPr>
        <w:t>sur</w:t>
      </w:r>
      <w:r w:rsidRPr="00DC2354">
        <w:rPr>
          <w:rFonts w:ascii="Nunito" w:hAnsi="Nunito"/>
        </w:rPr>
        <w:t xml:space="preserve"> la mise en relation avec les acteurs et la prise de rendez-vous.</w:t>
      </w:r>
    </w:p>
    <w:p w14:paraId="35B5EC86" w14:textId="77777777" w:rsidR="00205667" w:rsidRPr="00DC2354" w:rsidRDefault="00205667" w:rsidP="00217F0E">
      <w:pPr>
        <w:rPr>
          <w:rFonts w:ascii="Nunito" w:hAnsi="Nunito"/>
          <w:b/>
          <w:szCs w:val="22"/>
        </w:rPr>
      </w:pPr>
    </w:p>
    <w:p w14:paraId="1F3FAC2B" w14:textId="77777777" w:rsidR="00205667" w:rsidRPr="00DC2354" w:rsidRDefault="00205667" w:rsidP="007F232B">
      <w:pPr>
        <w:pStyle w:val="Paragraphedeliste"/>
        <w:numPr>
          <w:ilvl w:val="0"/>
          <w:numId w:val="1"/>
        </w:numPr>
        <w:pBdr>
          <w:top w:val="single" w:sz="12" w:space="1" w:color="0077C8"/>
          <w:left w:val="single" w:sz="12" w:space="4" w:color="0077C8"/>
          <w:bottom w:val="single" w:sz="12" w:space="1" w:color="0077C8"/>
          <w:right w:val="single" w:sz="12" w:space="4" w:color="0077C8"/>
        </w:pBdr>
        <w:rPr>
          <w:rFonts w:ascii="Nunito" w:hAnsi="Nunito"/>
          <w:b/>
          <w:color w:val="0077C8"/>
          <w:sz w:val="24"/>
          <w:szCs w:val="28"/>
        </w:rPr>
      </w:pPr>
      <w:r w:rsidRPr="00DC2354">
        <w:rPr>
          <w:rFonts w:ascii="Nunito" w:hAnsi="Nunito"/>
          <w:b/>
          <w:color w:val="0077C8"/>
          <w:sz w:val="24"/>
          <w:szCs w:val="28"/>
        </w:rPr>
        <w:t xml:space="preserve">Principes et valeurs </w:t>
      </w:r>
    </w:p>
    <w:p w14:paraId="410F7F28" w14:textId="77777777" w:rsidR="00D2191F" w:rsidRPr="00DC2354" w:rsidRDefault="00D2191F" w:rsidP="00157A8A">
      <w:pPr>
        <w:ind w:left="360"/>
        <w:rPr>
          <w:rFonts w:ascii="Nunito" w:hAnsi="Nunito" w:cs="Arial"/>
          <w:b/>
          <w:sz w:val="22"/>
        </w:rPr>
      </w:pPr>
    </w:p>
    <w:p w14:paraId="2BFDB9E5" w14:textId="38877E92" w:rsidR="003744AB" w:rsidRPr="00DC2354" w:rsidRDefault="003744AB" w:rsidP="00157A8A">
      <w:pPr>
        <w:ind w:left="360"/>
        <w:rPr>
          <w:rFonts w:ascii="Nunito" w:hAnsi="Nunito" w:cs="Arial"/>
          <w:b/>
          <w:sz w:val="22"/>
        </w:rPr>
      </w:pPr>
      <w:r w:rsidRPr="00DC2354">
        <w:rPr>
          <w:rFonts w:ascii="Nunito" w:hAnsi="Nunito" w:cs="Arial"/>
          <w:b/>
          <w:sz w:val="22"/>
        </w:rPr>
        <w:t>5.1. Politique de Protection et de lutte contre la corruption</w:t>
      </w:r>
    </w:p>
    <w:p w14:paraId="3FD15CA9" w14:textId="77777777" w:rsidR="003744AB" w:rsidRPr="00DC2354" w:rsidRDefault="003744AB" w:rsidP="00157A8A">
      <w:pPr>
        <w:ind w:left="360"/>
        <w:rPr>
          <w:rFonts w:ascii="Nunito" w:hAnsi="Nunito" w:cs="Arial"/>
          <w:i/>
          <w:szCs w:val="22"/>
        </w:rPr>
      </w:pPr>
    </w:p>
    <w:p w14:paraId="411CE5CB" w14:textId="28C9FBD2" w:rsidR="001F5927" w:rsidRPr="00DC2354" w:rsidRDefault="001F5927" w:rsidP="001F5927">
      <w:pPr>
        <w:pStyle w:val="Corpsdetexte"/>
        <w:jc w:val="both"/>
        <w:rPr>
          <w:rFonts w:ascii="Nunito" w:hAnsi="Nunito" w:cs="Times New Roman"/>
        </w:rPr>
      </w:pPr>
      <w:r w:rsidRPr="00DC2354">
        <w:rPr>
          <w:rFonts w:ascii="Nunito" w:hAnsi="Nunito" w:cs="Times New Roman"/>
        </w:rPr>
        <w:t>L’évaluation</w:t>
      </w:r>
      <w:r w:rsidRPr="00DC2354">
        <w:rPr>
          <w:rFonts w:ascii="Nunito" w:hAnsi="Nunito" w:cs="Times New Roman"/>
          <w:spacing w:val="19"/>
        </w:rPr>
        <w:t xml:space="preserve"> </w:t>
      </w:r>
      <w:r w:rsidRPr="00DC2354">
        <w:rPr>
          <w:rFonts w:ascii="Nunito" w:hAnsi="Nunito" w:cs="Times New Roman"/>
        </w:rPr>
        <w:t>sera</w:t>
      </w:r>
      <w:r w:rsidRPr="00DC2354">
        <w:rPr>
          <w:rFonts w:ascii="Nunito" w:hAnsi="Nunito" w:cs="Times New Roman"/>
          <w:spacing w:val="20"/>
        </w:rPr>
        <w:t xml:space="preserve"> </w:t>
      </w:r>
      <w:r w:rsidRPr="00DC2354">
        <w:rPr>
          <w:rFonts w:ascii="Nunito" w:hAnsi="Nunito" w:cs="Times New Roman"/>
        </w:rPr>
        <w:t>conduite</w:t>
      </w:r>
      <w:r w:rsidRPr="00DC2354">
        <w:rPr>
          <w:rFonts w:ascii="Nunito" w:hAnsi="Nunito" w:cs="Times New Roman"/>
          <w:spacing w:val="18"/>
        </w:rPr>
        <w:t xml:space="preserve"> </w:t>
      </w:r>
      <w:r w:rsidRPr="00DC2354">
        <w:rPr>
          <w:rFonts w:ascii="Nunito" w:hAnsi="Nunito" w:cs="Times New Roman"/>
        </w:rPr>
        <w:t>dans</w:t>
      </w:r>
      <w:r w:rsidRPr="00DC2354">
        <w:rPr>
          <w:rFonts w:ascii="Nunito" w:hAnsi="Nunito" w:cs="Times New Roman"/>
          <w:spacing w:val="20"/>
        </w:rPr>
        <w:t xml:space="preserve"> </w:t>
      </w:r>
      <w:r w:rsidRPr="00DC2354">
        <w:rPr>
          <w:rFonts w:ascii="Nunito" w:hAnsi="Nunito" w:cs="Times New Roman"/>
        </w:rPr>
        <w:t>le</w:t>
      </w:r>
      <w:r w:rsidRPr="00DC2354">
        <w:rPr>
          <w:rFonts w:ascii="Nunito" w:hAnsi="Nunito" w:cs="Times New Roman"/>
          <w:spacing w:val="17"/>
        </w:rPr>
        <w:t xml:space="preserve"> </w:t>
      </w:r>
      <w:r w:rsidRPr="00DC2354">
        <w:rPr>
          <w:rFonts w:ascii="Nunito" w:hAnsi="Nunito" w:cs="Times New Roman"/>
        </w:rPr>
        <w:t>respect</w:t>
      </w:r>
      <w:r w:rsidRPr="00DC2354">
        <w:rPr>
          <w:rFonts w:ascii="Nunito" w:hAnsi="Nunito" w:cs="Times New Roman"/>
          <w:spacing w:val="18"/>
        </w:rPr>
        <w:t xml:space="preserve"> </w:t>
      </w:r>
      <w:r w:rsidRPr="00DC2354">
        <w:rPr>
          <w:rFonts w:ascii="Nunito" w:hAnsi="Nunito" w:cs="Times New Roman"/>
        </w:rPr>
        <w:t>des</w:t>
      </w:r>
      <w:r w:rsidRPr="00DC2354">
        <w:rPr>
          <w:rFonts w:ascii="Nunito" w:hAnsi="Nunito" w:cs="Times New Roman"/>
          <w:spacing w:val="20"/>
        </w:rPr>
        <w:t xml:space="preserve"> </w:t>
      </w:r>
      <w:r w:rsidRPr="00DC2354">
        <w:rPr>
          <w:rFonts w:ascii="Nunito" w:hAnsi="Nunito" w:cs="Times New Roman"/>
        </w:rPr>
        <w:t>règles</w:t>
      </w:r>
      <w:r w:rsidRPr="00DC2354">
        <w:rPr>
          <w:rFonts w:ascii="Nunito" w:hAnsi="Nunito" w:cs="Times New Roman"/>
          <w:spacing w:val="20"/>
        </w:rPr>
        <w:t xml:space="preserve"> </w:t>
      </w:r>
      <w:r w:rsidRPr="00DC2354">
        <w:rPr>
          <w:rFonts w:ascii="Nunito" w:hAnsi="Nunito" w:cs="Times New Roman"/>
        </w:rPr>
        <w:t>éthiques</w:t>
      </w:r>
      <w:r w:rsidRPr="00DC2354">
        <w:rPr>
          <w:rFonts w:ascii="Nunito" w:hAnsi="Nunito" w:cs="Times New Roman"/>
          <w:spacing w:val="27"/>
        </w:rPr>
        <w:t xml:space="preserve"> </w:t>
      </w:r>
      <w:r w:rsidRPr="00DC2354">
        <w:rPr>
          <w:rFonts w:ascii="Nunito" w:hAnsi="Nunito" w:cs="Times New Roman"/>
        </w:rPr>
        <w:t>d’Humanité &amp; Inclusion (HI)</w:t>
      </w:r>
      <w:r w:rsidRPr="00DC2354">
        <w:rPr>
          <w:rFonts w:ascii="Nunito" w:hAnsi="Nunito" w:cs="Times New Roman"/>
          <w:spacing w:val="20"/>
        </w:rPr>
        <w:t xml:space="preserve"> </w:t>
      </w:r>
      <w:r w:rsidRPr="00DC2354">
        <w:rPr>
          <w:rFonts w:ascii="Nunito" w:hAnsi="Nunito" w:cs="Times New Roman"/>
        </w:rPr>
        <w:t>et</w:t>
      </w:r>
      <w:r w:rsidRPr="00DC2354">
        <w:rPr>
          <w:rFonts w:ascii="Nunito" w:hAnsi="Nunito" w:cs="Times New Roman"/>
          <w:spacing w:val="19"/>
        </w:rPr>
        <w:t xml:space="preserve"> </w:t>
      </w:r>
      <w:r w:rsidRPr="00DC2354">
        <w:rPr>
          <w:rFonts w:ascii="Nunito" w:hAnsi="Nunito" w:cs="Times New Roman"/>
        </w:rPr>
        <w:t>de</w:t>
      </w:r>
      <w:r w:rsidRPr="00DC2354">
        <w:rPr>
          <w:rFonts w:ascii="Nunito" w:hAnsi="Nunito" w:cs="Times New Roman"/>
          <w:spacing w:val="19"/>
        </w:rPr>
        <w:t xml:space="preserve"> </w:t>
      </w:r>
      <w:r w:rsidRPr="00DC2354">
        <w:rPr>
          <w:rFonts w:ascii="Nunito" w:hAnsi="Nunito" w:cs="Times New Roman"/>
        </w:rPr>
        <w:t>ses</w:t>
      </w:r>
      <w:r w:rsidRPr="00DC2354">
        <w:rPr>
          <w:rFonts w:ascii="Nunito" w:hAnsi="Nunito" w:cs="Times New Roman"/>
          <w:spacing w:val="20"/>
        </w:rPr>
        <w:t xml:space="preserve"> </w:t>
      </w:r>
      <w:r w:rsidRPr="00DC2354">
        <w:rPr>
          <w:rFonts w:ascii="Nunito" w:hAnsi="Nunito" w:cs="Times New Roman"/>
        </w:rPr>
        <w:t>politiques</w:t>
      </w:r>
      <w:r w:rsidRPr="00DC2354">
        <w:rPr>
          <w:rFonts w:ascii="Nunito" w:hAnsi="Nunito" w:cs="Times New Roman"/>
          <w:spacing w:val="19"/>
        </w:rPr>
        <w:t xml:space="preserve"> </w:t>
      </w:r>
      <w:r w:rsidRPr="00DC2354">
        <w:rPr>
          <w:rFonts w:ascii="Nunito" w:hAnsi="Nunito" w:cs="Times New Roman"/>
        </w:rPr>
        <w:t>de</w:t>
      </w:r>
      <w:r w:rsidRPr="00DC2354">
        <w:rPr>
          <w:rFonts w:ascii="Nunito" w:hAnsi="Nunito" w:cs="Times New Roman"/>
          <w:spacing w:val="19"/>
        </w:rPr>
        <w:t xml:space="preserve"> </w:t>
      </w:r>
      <w:r w:rsidRPr="00DC2354">
        <w:rPr>
          <w:rFonts w:ascii="Nunito" w:hAnsi="Nunito" w:cs="Times New Roman"/>
        </w:rPr>
        <w:t xml:space="preserve">protection </w:t>
      </w:r>
      <w:r w:rsidR="00910D83" w:rsidRPr="00DC2354">
        <w:rPr>
          <w:rFonts w:ascii="Nunito" w:hAnsi="Nunito" w:cs="Times New Roman"/>
        </w:rPr>
        <w:t>ci-dessous.</w:t>
      </w:r>
    </w:p>
    <w:p w14:paraId="1CEEBD1C" w14:textId="77777777" w:rsidR="00D84E4D" w:rsidRPr="00DC2354" w:rsidRDefault="00D84E4D" w:rsidP="001F5927">
      <w:pPr>
        <w:pStyle w:val="Corpsdetexte"/>
        <w:jc w:val="both"/>
        <w:rPr>
          <w:rFonts w:ascii="Nunito" w:hAnsi="Nunito" w:cs="Times New Roman"/>
          <w:sz w:val="22"/>
          <w:szCs w:val="22"/>
        </w:rPr>
      </w:pPr>
    </w:p>
    <w:tbl>
      <w:tblPr>
        <w:tblStyle w:val="Grilledutableau"/>
        <w:tblW w:w="0" w:type="auto"/>
        <w:tblInd w:w="250" w:type="dxa"/>
        <w:tblLook w:val="04A0" w:firstRow="1" w:lastRow="0" w:firstColumn="1" w:lastColumn="0" w:noHBand="0" w:noVBand="1"/>
      </w:tblPr>
      <w:tblGrid>
        <w:gridCol w:w="2101"/>
        <w:gridCol w:w="3221"/>
        <w:gridCol w:w="2274"/>
        <w:gridCol w:w="2342"/>
      </w:tblGrid>
      <w:tr w:rsidR="004655C0" w:rsidRPr="002E36B8" w14:paraId="504A70B9" w14:textId="77777777" w:rsidTr="008F6752">
        <w:trPr>
          <w:trHeight w:val="904"/>
        </w:trPr>
        <w:tc>
          <w:tcPr>
            <w:tcW w:w="2101" w:type="dxa"/>
            <w:vAlign w:val="center"/>
          </w:tcPr>
          <w:p w14:paraId="1A7842A2" w14:textId="0BE1C01E" w:rsidR="004655C0" w:rsidRPr="00DC2354" w:rsidRDefault="003A6A7F" w:rsidP="006C6B05">
            <w:pPr>
              <w:jc w:val="center"/>
              <w:rPr>
                <w:rFonts w:ascii="Nunito" w:hAnsi="Nunito" w:cs="Arial"/>
                <w:sz w:val="18"/>
                <w:szCs w:val="22"/>
                <w:lang w:val="fr-FR"/>
              </w:rPr>
            </w:pPr>
            <w:hyperlink r:id="rId12" w:history="1">
              <w:r w:rsidR="004655C0" w:rsidRPr="00DC2354">
                <w:rPr>
                  <w:rStyle w:val="Lienhypertexte"/>
                  <w:rFonts w:ascii="Nunito" w:hAnsi="Nunito" w:cs="Arial"/>
                  <w:sz w:val="18"/>
                  <w:szCs w:val="22"/>
                  <w:lang w:val="fr-FR"/>
                </w:rPr>
                <w:t>Code de conduite</w:t>
              </w:r>
            </w:hyperlink>
          </w:p>
        </w:tc>
        <w:tc>
          <w:tcPr>
            <w:tcW w:w="3221" w:type="dxa"/>
            <w:vAlign w:val="center"/>
          </w:tcPr>
          <w:p w14:paraId="12A111B4" w14:textId="6089A7E1" w:rsidR="004655C0" w:rsidRPr="00DC2354" w:rsidRDefault="003A6A7F" w:rsidP="006C6B05">
            <w:pPr>
              <w:jc w:val="center"/>
              <w:rPr>
                <w:rFonts w:ascii="Nunito" w:hAnsi="Nunito" w:cs="Arial"/>
                <w:sz w:val="18"/>
                <w:szCs w:val="22"/>
                <w:lang w:val="fr-FR"/>
              </w:rPr>
            </w:pPr>
            <w:hyperlink r:id="rId13" w:history="1">
              <w:r w:rsidR="004655C0" w:rsidRPr="00DC2354">
                <w:rPr>
                  <w:rStyle w:val="Lienhypertexte"/>
                  <w:rFonts w:ascii="Nunito" w:hAnsi="Nunito" w:cs="Arial"/>
                  <w:sz w:val="18"/>
                  <w:szCs w:val="22"/>
                  <w:lang w:val="fr-FR"/>
                </w:rPr>
                <w:t>Protection des bénéficiaires contre l’exploitation, les abus et le harcèlement sexuels</w:t>
              </w:r>
            </w:hyperlink>
          </w:p>
        </w:tc>
        <w:tc>
          <w:tcPr>
            <w:tcW w:w="2274" w:type="dxa"/>
            <w:vAlign w:val="center"/>
          </w:tcPr>
          <w:p w14:paraId="4830D97E" w14:textId="4F34489F" w:rsidR="004655C0" w:rsidRPr="00DC2354" w:rsidRDefault="003A6A7F" w:rsidP="006C6B05">
            <w:pPr>
              <w:jc w:val="center"/>
              <w:rPr>
                <w:rFonts w:ascii="Nunito" w:hAnsi="Nunito" w:cs="Arial"/>
                <w:sz w:val="18"/>
                <w:szCs w:val="22"/>
                <w:lang w:val="fr-FR"/>
              </w:rPr>
            </w:pPr>
            <w:hyperlink r:id="rId14" w:history="1">
              <w:r w:rsidR="004655C0" w:rsidRPr="00DC2354">
                <w:rPr>
                  <w:rStyle w:val="Lienhypertexte"/>
                  <w:rFonts w:ascii="Nunito" w:hAnsi="Nunito" w:cs="Arial"/>
                  <w:sz w:val="18"/>
                  <w:szCs w:val="22"/>
                  <w:lang w:val="fr-FR"/>
                </w:rPr>
                <w:t>Politique de protection de l’enfance</w:t>
              </w:r>
            </w:hyperlink>
          </w:p>
        </w:tc>
        <w:tc>
          <w:tcPr>
            <w:tcW w:w="2342" w:type="dxa"/>
            <w:vAlign w:val="center"/>
          </w:tcPr>
          <w:p w14:paraId="15148BF8" w14:textId="0725D06D" w:rsidR="004655C0" w:rsidRPr="00DC2354" w:rsidRDefault="003A6A7F" w:rsidP="004655C0">
            <w:pPr>
              <w:jc w:val="center"/>
              <w:rPr>
                <w:rFonts w:ascii="Nunito" w:hAnsi="Nunito" w:cs="Arial"/>
                <w:sz w:val="18"/>
                <w:szCs w:val="22"/>
                <w:lang w:val="fr-FR"/>
              </w:rPr>
            </w:pPr>
            <w:hyperlink r:id="rId15" w:history="1">
              <w:r w:rsidR="004655C0" w:rsidRPr="00DC2354">
                <w:rPr>
                  <w:rStyle w:val="Lienhypertexte"/>
                  <w:rFonts w:ascii="Nunito" w:hAnsi="Nunito" w:cs="Arial"/>
                  <w:sz w:val="18"/>
                  <w:szCs w:val="22"/>
                  <w:lang w:val="fr-FR"/>
                </w:rPr>
                <w:t>Politique de lutte contre la fraude et la corruption</w:t>
              </w:r>
            </w:hyperlink>
          </w:p>
        </w:tc>
      </w:tr>
    </w:tbl>
    <w:p w14:paraId="63CAE5BE" w14:textId="296D06D7" w:rsidR="00D84E4D" w:rsidRPr="00734CE3" w:rsidRDefault="001E139A" w:rsidP="00734CE3">
      <w:pPr>
        <w:pStyle w:val="Corpsdetexte"/>
        <w:ind w:right="603"/>
        <w:jc w:val="right"/>
        <w:rPr>
          <w:rFonts w:ascii="Nunito" w:hAnsi="Nunito" w:cs="Times New Roman"/>
          <w:i/>
          <w:iCs/>
          <w:sz w:val="18"/>
          <w:szCs w:val="18"/>
        </w:rPr>
      </w:pPr>
      <w:r w:rsidRPr="00734CE3">
        <w:rPr>
          <w:rFonts w:ascii="Nunito" w:hAnsi="Nunito" w:cs="Times New Roman"/>
          <w:i/>
          <w:iCs/>
          <w:sz w:val="18"/>
          <w:szCs w:val="18"/>
        </w:rPr>
        <w:t>Maintenir enfoncé le bouton c</w:t>
      </w:r>
      <w:r w:rsidR="00734CE3" w:rsidRPr="00734CE3">
        <w:rPr>
          <w:rFonts w:ascii="Nunito" w:hAnsi="Nunito" w:cs="Times New Roman"/>
          <w:i/>
          <w:iCs/>
          <w:sz w:val="18"/>
          <w:szCs w:val="18"/>
        </w:rPr>
        <w:t xml:space="preserve">trl + clique gauche pour ouvrir les liens. </w:t>
      </w:r>
    </w:p>
    <w:p w14:paraId="1878522E" w14:textId="77777777" w:rsidR="00FD1020" w:rsidRDefault="00FD1020" w:rsidP="00D84E4D">
      <w:pPr>
        <w:pStyle w:val="Corpsdetexte"/>
        <w:ind w:right="603"/>
        <w:jc w:val="both"/>
        <w:rPr>
          <w:rFonts w:ascii="Nunito" w:hAnsi="Nunito" w:cs="Times New Roman"/>
        </w:rPr>
      </w:pPr>
    </w:p>
    <w:p w14:paraId="597F4437" w14:textId="29BED183" w:rsidR="00D84E4D" w:rsidRPr="00DC2354" w:rsidRDefault="00D84E4D" w:rsidP="00D84E4D">
      <w:pPr>
        <w:pStyle w:val="Corpsdetexte"/>
        <w:ind w:right="603"/>
        <w:jc w:val="both"/>
        <w:rPr>
          <w:rFonts w:ascii="Nunito" w:hAnsi="Nunito" w:cs="Times New Roman"/>
        </w:rPr>
      </w:pPr>
      <w:r w:rsidRPr="00DC2354">
        <w:rPr>
          <w:rFonts w:ascii="Nunito" w:hAnsi="Nunito" w:cs="Times New Roman"/>
        </w:rPr>
        <w:t>L’évaluateur</w:t>
      </w:r>
      <w:r w:rsidRPr="00DC2354">
        <w:rPr>
          <w:rFonts w:ascii="Nunito" w:hAnsi="Nunito" w:cs="Times New Roman"/>
          <w:spacing w:val="6"/>
        </w:rPr>
        <w:t xml:space="preserve"> </w:t>
      </w:r>
      <w:r w:rsidRPr="00DC2354">
        <w:rPr>
          <w:rFonts w:ascii="Nunito" w:hAnsi="Nunito" w:cs="Times New Roman"/>
        </w:rPr>
        <w:t>respectera</w:t>
      </w:r>
      <w:r w:rsidRPr="00DC2354">
        <w:rPr>
          <w:rFonts w:ascii="Nunito" w:hAnsi="Nunito" w:cs="Times New Roman"/>
          <w:spacing w:val="5"/>
        </w:rPr>
        <w:t xml:space="preserve"> </w:t>
      </w:r>
      <w:r w:rsidRPr="00DC2354">
        <w:rPr>
          <w:rFonts w:ascii="Nunito" w:hAnsi="Nunito" w:cs="Times New Roman"/>
        </w:rPr>
        <w:t>la</w:t>
      </w:r>
      <w:r w:rsidRPr="00DC2354">
        <w:rPr>
          <w:rFonts w:ascii="Nunito" w:hAnsi="Nunito" w:cs="Times New Roman"/>
          <w:spacing w:val="5"/>
        </w:rPr>
        <w:t xml:space="preserve"> </w:t>
      </w:r>
      <w:r w:rsidRPr="00DC2354">
        <w:rPr>
          <w:rFonts w:ascii="Nunito" w:hAnsi="Nunito" w:cs="Times New Roman"/>
        </w:rPr>
        <w:t>confidentialité</w:t>
      </w:r>
      <w:r w:rsidRPr="00DC2354">
        <w:rPr>
          <w:rFonts w:ascii="Nunito" w:hAnsi="Nunito" w:cs="Times New Roman"/>
          <w:spacing w:val="5"/>
        </w:rPr>
        <w:t xml:space="preserve"> </w:t>
      </w:r>
      <w:r w:rsidRPr="00DC2354">
        <w:rPr>
          <w:rFonts w:ascii="Nunito" w:hAnsi="Nunito" w:cs="Times New Roman"/>
        </w:rPr>
        <w:t>et</w:t>
      </w:r>
      <w:r w:rsidRPr="00DC2354">
        <w:rPr>
          <w:rFonts w:ascii="Nunito" w:hAnsi="Nunito" w:cs="Times New Roman"/>
          <w:spacing w:val="5"/>
        </w:rPr>
        <w:t xml:space="preserve"> </w:t>
      </w:r>
      <w:r w:rsidRPr="00DC2354">
        <w:rPr>
          <w:rFonts w:ascii="Nunito" w:hAnsi="Nunito" w:cs="Times New Roman"/>
        </w:rPr>
        <w:t>n’utilisera</w:t>
      </w:r>
      <w:r w:rsidRPr="00DC2354">
        <w:rPr>
          <w:rFonts w:ascii="Nunito" w:hAnsi="Nunito" w:cs="Times New Roman"/>
          <w:spacing w:val="6"/>
        </w:rPr>
        <w:t xml:space="preserve"> </w:t>
      </w:r>
      <w:r w:rsidRPr="00DC2354">
        <w:rPr>
          <w:rFonts w:ascii="Nunito" w:hAnsi="Nunito" w:cs="Times New Roman"/>
        </w:rPr>
        <w:t>ni</w:t>
      </w:r>
      <w:r w:rsidRPr="00DC2354">
        <w:rPr>
          <w:rFonts w:ascii="Nunito" w:hAnsi="Nunito" w:cs="Times New Roman"/>
          <w:spacing w:val="5"/>
        </w:rPr>
        <w:t xml:space="preserve"> </w:t>
      </w:r>
      <w:r w:rsidRPr="00DC2354">
        <w:rPr>
          <w:rFonts w:ascii="Nunito" w:hAnsi="Nunito" w:cs="Times New Roman"/>
        </w:rPr>
        <w:t>à</w:t>
      </w:r>
      <w:r w:rsidRPr="00DC2354">
        <w:rPr>
          <w:rFonts w:ascii="Nunito" w:hAnsi="Nunito" w:cs="Times New Roman"/>
          <w:spacing w:val="5"/>
        </w:rPr>
        <w:t xml:space="preserve"> </w:t>
      </w:r>
      <w:r w:rsidRPr="00DC2354">
        <w:rPr>
          <w:rFonts w:ascii="Nunito" w:hAnsi="Nunito" w:cs="Times New Roman"/>
        </w:rPr>
        <w:t>son</w:t>
      </w:r>
      <w:r w:rsidRPr="00DC2354">
        <w:rPr>
          <w:rFonts w:ascii="Nunito" w:hAnsi="Nunito" w:cs="Times New Roman"/>
          <w:spacing w:val="6"/>
        </w:rPr>
        <w:t xml:space="preserve"> </w:t>
      </w:r>
      <w:r w:rsidRPr="00DC2354">
        <w:rPr>
          <w:rFonts w:ascii="Nunito" w:hAnsi="Nunito" w:cs="Times New Roman"/>
        </w:rPr>
        <w:t>avantage,</w:t>
      </w:r>
      <w:r w:rsidRPr="00DC2354">
        <w:rPr>
          <w:rFonts w:ascii="Nunito" w:hAnsi="Nunito" w:cs="Times New Roman"/>
          <w:spacing w:val="5"/>
        </w:rPr>
        <w:t xml:space="preserve"> </w:t>
      </w:r>
      <w:r w:rsidRPr="00DC2354">
        <w:rPr>
          <w:rFonts w:ascii="Nunito" w:hAnsi="Nunito" w:cs="Times New Roman"/>
        </w:rPr>
        <w:t>ni</w:t>
      </w:r>
      <w:r w:rsidRPr="00DC2354">
        <w:rPr>
          <w:rFonts w:ascii="Nunito" w:hAnsi="Nunito" w:cs="Times New Roman"/>
          <w:spacing w:val="5"/>
        </w:rPr>
        <w:t xml:space="preserve"> </w:t>
      </w:r>
      <w:r w:rsidRPr="00DC2354">
        <w:rPr>
          <w:rFonts w:ascii="Nunito" w:hAnsi="Nunito" w:cs="Times New Roman"/>
        </w:rPr>
        <w:t>à</w:t>
      </w:r>
      <w:r w:rsidRPr="00DC2354">
        <w:rPr>
          <w:rFonts w:ascii="Nunito" w:hAnsi="Nunito" w:cs="Times New Roman"/>
          <w:spacing w:val="5"/>
        </w:rPr>
        <w:t xml:space="preserve"> </w:t>
      </w:r>
      <w:r w:rsidRPr="00DC2354">
        <w:rPr>
          <w:rFonts w:ascii="Nunito" w:hAnsi="Nunito" w:cs="Times New Roman"/>
        </w:rPr>
        <w:t>celui</w:t>
      </w:r>
      <w:r w:rsidRPr="00DC2354">
        <w:rPr>
          <w:rFonts w:ascii="Nunito" w:hAnsi="Nunito" w:cs="Times New Roman"/>
          <w:spacing w:val="6"/>
        </w:rPr>
        <w:t xml:space="preserve"> </w:t>
      </w:r>
      <w:r w:rsidRPr="00DC2354">
        <w:rPr>
          <w:rFonts w:ascii="Nunito" w:hAnsi="Nunito" w:cs="Times New Roman"/>
        </w:rPr>
        <w:t>d’autres</w:t>
      </w:r>
      <w:r w:rsidRPr="00DC2354">
        <w:rPr>
          <w:rFonts w:ascii="Nunito" w:hAnsi="Nunito" w:cs="Times New Roman"/>
          <w:spacing w:val="6"/>
        </w:rPr>
        <w:t xml:space="preserve"> </w:t>
      </w:r>
      <w:r w:rsidRPr="00DC2354">
        <w:rPr>
          <w:rFonts w:ascii="Nunito" w:hAnsi="Nunito" w:cs="Times New Roman"/>
        </w:rPr>
        <w:t>personnes,</w:t>
      </w:r>
      <w:r w:rsidRPr="00DC2354">
        <w:rPr>
          <w:rFonts w:ascii="Nunito" w:hAnsi="Nunito" w:cs="Times New Roman"/>
          <w:spacing w:val="-42"/>
        </w:rPr>
        <w:t xml:space="preserve"> </w:t>
      </w:r>
      <w:r w:rsidRPr="00DC2354">
        <w:rPr>
          <w:rFonts w:ascii="Nunito" w:hAnsi="Nunito" w:cs="Times New Roman"/>
        </w:rPr>
        <w:t>les</w:t>
      </w:r>
      <w:r w:rsidRPr="00DC2354">
        <w:rPr>
          <w:rFonts w:ascii="Nunito" w:hAnsi="Nunito" w:cs="Times New Roman"/>
          <w:spacing w:val="-1"/>
        </w:rPr>
        <w:t xml:space="preserve"> </w:t>
      </w:r>
      <w:r w:rsidRPr="00DC2354">
        <w:rPr>
          <w:rFonts w:ascii="Nunito" w:hAnsi="Nunito" w:cs="Times New Roman"/>
          <w:spacing w:val="6"/>
        </w:rPr>
        <w:t>données et informations recueillies dans le cadre de sa mission</w:t>
      </w:r>
      <w:r w:rsidRPr="00DC2354">
        <w:rPr>
          <w:rFonts w:ascii="Nunito" w:hAnsi="Nunito" w:cs="Times New Roman"/>
        </w:rPr>
        <w:t>.</w:t>
      </w:r>
    </w:p>
    <w:p w14:paraId="52D35BEC" w14:textId="77777777" w:rsidR="009D57C3" w:rsidRPr="00DC2354" w:rsidRDefault="009D57C3" w:rsidP="00157A8A">
      <w:pPr>
        <w:ind w:left="360"/>
        <w:rPr>
          <w:rFonts w:ascii="Nunito" w:hAnsi="Nunito" w:cs="Arial"/>
          <w:i/>
          <w:szCs w:val="22"/>
        </w:rPr>
      </w:pPr>
    </w:p>
    <w:p w14:paraId="117A4A19" w14:textId="77777777" w:rsidR="00E605D1" w:rsidRPr="00DC2354" w:rsidRDefault="003744AB" w:rsidP="0039585D">
      <w:pPr>
        <w:ind w:left="360"/>
        <w:rPr>
          <w:rFonts w:ascii="Nunito" w:hAnsi="Nunito" w:cs="Arial"/>
          <w:b/>
          <w:sz w:val="22"/>
        </w:rPr>
      </w:pPr>
      <w:r w:rsidRPr="00DC2354">
        <w:rPr>
          <w:rFonts w:ascii="Nunito" w:hAnsi="Nunito" w:cs="Arial"/>
          <w:b/>
          <w:sz w:val="22"/>
        </w:rPr>
        <w:lastRenderedPageBreak/>
        <w:t xml:space="preserve">5.2. </w:t>
      </w:r>
      <w:r w:rsidR="001F38A0" w:rsidRPr="00DC2354">
        <w:rPr>
          <w:rFonts w:ascii="Nunito" w:hAnsi="Nunito" w:cs="Arial"/>
          <w:b/>
          <w:sz w:val="22"/>
        </w:rPr>
        <w:t>Mesures</w:t>
      </w:r>
      <w:r w:rsidRPr="00DC2354">
        <w:rPr>
          <w:rFonts w:ascii="Nunito" w:hAnsi="Nunito" w:cs="Arial"/>
          <w:b/>
          <w:sz w:val="22"/>
        </w:rPr>
        <w:t xml:space="preserve"> éthique</w:t>
      </w:r>
      <w:r w:rsidR="005E6FE6" w:rsidRPr="00DC2354">
        <w:rPr>
          <w:rFonts w:ascii="Nunito" w:hAnsi="Nunito" w:cs="Arial"/>
          <w:b/>
          <w:sz w:val="22"/>
        </w:rPr>
        <w:t>s*</w:t>
      </w:r>
    </w:p>
    <w:p w14:paraId="1B796100" w14:textId="77777777" w:rsidR="003744AB" w:rsidRPr="00DC2354" w:rsidRDefault="003744AB" w:rsidP="003744AB">
      <w:pPr>
        <w:ind w:left="360"/>
        <w:rPr>
          <w:rFonts w:ascii="Nunito" w:hAnsi="Nunito" w:cs="Arial"/>
          <w:b/>
          <w:szCs w:val="22"/>
        </w:rPr>
      </w:pPr>
    </w:p>
    <w:p w14:paraId="32F49C0E" w14:textId="77777777" w:rsidR="00337732" w:rsidRPr="00DC2354" w:rsidRDefault="00337732" w:rsidP="00337732">
      <w:pPr>
        <w:rPr>
          <w:rFonts w:ascii="Nunito" w:hAnsi="Nunito" w:cs="Arial"/>
          <w:szCs w:val="22"/>
        </w:rPr>
      </w:pPr>
      <w:r w:rsidRPr="00DC2354">
        <w:rPr>
          <w:rFonts w:ascii="Nunito" w:hAnsi="Nunito" w:cs="Arial"/>
          <w:szCs w:val="22"/>
        </w:rPr>
        <w:t>Dans le cadre de chaque évaluation, HI s’engage à faire respecter certaines mesures éthiques. La prise en compte de ces mesures dans l’offre technique est impérative :</w:t>
      </w:r>
    </w:p>
    <w:p w14:paraId="6D1387B2" w14:textId="77777777" w:rsidR="00337732" w:rsidRPr="00DC2354" w:rsidRDefault="00337732" w:rsidP="003744AB">
      <w:pPr>
        <w:ind w:left="360"/>
        <w:rPr>
          <w:rFonts w:ascii="Nunito" w:hAnsi="Nunito" w:cs="Arial"/>
          <w:b/>
          <w:sz w:val="18"/>
          <w:szCs w:val="20"/>
        </w:rPr>
      </w:pPr>
    </w:p>
    <w:p w14:paraId="3244F2FD" w14:textId="1455293B" w:rsidR="00086D81" w:rsidRPr="00086D81" w:rsidRDefault="00086D81" w:rsidP="007F232B">
      <w:pPr>
        <w:pStyle w:val="Paragraphedeliste"/>
        <w:numPr>
          <w:ilvl w:val="0"/>
          <w:numId w:val="8"/>
        </w:numPr>
        <w:spacing w:line="276" w:lineRule="auto"/>
        <w:ind w:left="284" w:hanging="284"/>
        <w:rPr>
          <w:rFonts w:ascii="Nunito" w:hAnsi="Nunito"/>
          <w:szCs w:val="22"/>
        </w:rPr>
      </w:pPr>
      <w:r w:rsidRPr="00086D81">
        <w:rPr>
          <w:rFonts w:ascii="Nunito" w:hAnsi="Nunito"/>
          <w:b/>
          <w:color w:val="0070C0"/>
          <w:szCs w:val="22"/>
        </w:rPr>
        <w:t>Respecter la dignité de</w:t>
      </w:r>
      <w:r>
        <w:rPr>
          <w:rFonts w:ascii="Nunito" w:hAnsi="Nunito"/>
          <w:b/>
          <w:color w:val="0070C0"/>
          <w:szCs w:val="22"/>
        </w:rPr>
        <w:t xml:space="preserve">s personnes cibles </w:t>
      </w:r>
      <w:r w:rsidRPr="00086D81">
        <w:rPr>
          <w:rFonts w:ascii="Nunito" w:hAnsi="Nunito"/>
          <w:szCs w:val="22"/>
        </w:rPr>
        <w:t xml:space="preserve">: l’offre technique présentera les mesures </w:t>
      </w:r>
      <w:r>
        <w:rPr>
          <w:rFonts w:ascii="Nunito" w:hAnsi="Nunito"/>
          <w:szCs w:val="22"/>
        </w:rPr>
        <w:t xml:space="preserve">adoptées en vue de préserver la dignité des </w:t>
      </w:r>
      <w:r w:rsidRPr="00086D81">
        <w:rPr>
          <w:rFonts w:ascii="Nunito" w:hAnsi="Nunito"/>
          <w:szCs w:val="22"/>
        </w:rPr>
        <w:t>personnes handicapées bénéficiaires du projet</w:t>
      </w:r>
      <w:r>
        <w:rPr>
          <w:rStyle w:val="cf01"/>
        </w:rPr>
        <w:t> </w:t>
      </w:r>
      <w:r w:rsidRPr="00086D81">
        <w:rPr>
          <w:rFonts w:ascii="Nunito" w:hAnsi="Nunito"/>
          <w:szCs w:val="22"/>
        </w:rPr>
        <w:t>en particulier</w:t>
      </w:r>
      <w:r>
        <w:rPr>
          <w:rFonts w:ascii="Nunito" w:hAnsi="Nunito"/>
          <w:szCs w:val="22"/>
        </w:rPr>
        <w:t xml:space="preserve"> et la réalisation de la mission dans le respect mutuel</w:t>
      </w:r>
      <w:r w:rsidR="008E6F34">
        <w:rPr>
          <w:rFonts w:ascii="Nunito" w:hAnsi="Nunito"/>
          <w:szCs w:val="22"/>
        </w:rPr>
        <w:t xml:space="preserve"> des</w:t>
      </w:r>
      <w:r>
        <w:rPr>
          <w:rFonts w:ascii="Nunito" w:hAnsi="Nunito"/>
          <w:szCs w:val="22"/>
        </w:rPr>
        <w:t xml:space="preserve"> valeurs et croyances de chacun.</w:t>
      </w:r>
    </w:p>
    <w:p w14:paraId="2149A3DD" w14:textId="0A9286AB" w:rsidR="003744AB" w:rsidRPr="00DC2354" w:rsidRDefault="003744AB" w:rsidP="007F232B">
      <w:pPr>
        <w:pStyle w:val="Paragraphedeliste"/>
        <w:numPr>
          <w:ilvl w:val="0"/>
          <w:numId w:val="8"/>
        </w:numPr>
        <w:spacing w:line="276" w:lineRule="auto"/>
        <w:ind w:left="284" w:hanging="284"/>
        <w:rPr>
          <w:rFonts w:ascii="Nunito" w:hAnsi="Nunito"/>
          <w:szCs w:val="22"/>
        </w:rPr>
      </w:pPr>
      <w:r w:rsidRPr="00DC2354">
        <w:rPr>
          <w:rFonts w:ascii="Nunito" w:hAnsi="Nunito"/>
          <w:b/>
          <w:color w:val="0070C0"/>
          <w:szCs w:val="22"/>
        </w:rPr>
        <w:t>Garantir la sécurité des participants, des partenaires et des équipes :</w:t>
      </w:r>
      <w:r w:rsidRPr="00DC2354">
        <w:rPr>
          <w:rFonts w:ascii="Nunito" w:hAnsi="Nunito"/>
          <w:szCs w:val="22"/>
        </w:rPr>
        <w:t xml:space="preserve"> l’offre technique doit expliciter les mesures de mitigation des risques</w:t>
      </w:r>
      <w:r w:rsidR="005E6FE6" w:rsidRPr="00DC2354">
        <w:rPr>
          <w:rFonts w:ascii="Nunito" w:hAnsi="Nunito"/>
          <w:szCs w:val="22"/>
        </w:rPr>
        <w:t xml:space="preserve">. </w:t>
      </w:r>
    </w:p>
    <w:p w14:paraId="212013DA" w14:textId="3616A931" w:rsidR="003744AB" w:rsidRPr="00DC2354" w:rsidRDefault="003744AB" w:rsidP="007F232B">
      <w:pPr>
        <w:pStyle w:val="Paragraphedeliste"/>
        <w:numPr>
          <w:ilvl w:val="0"/>
          <w:numId w:val="8"/>
        </w:numPr>
        <w:spacing w:line="276" w:lineRule="auto"/>
        <w:ind w:left="284" w:hanging="284"/>
        <w:rPr>
          <w:rFonts w:ascii="Nunito" w:hAnsi="Nunito"/>
          <w:szCs w:val="22"/>
        </w:rPr>
      </w:pPr>
      <w:r w:rsidRPr="00DC2354">
        <w:rPr>
          <w:rFonts w:ascii="Nunito" w:hAnsi="Nunito"/>
          <w:b/>
          <w:color w:val="0070C0"/>
          <w:szCs w:val="22"/>
        </w:rPr>
        <w:t>Assurer une approche centrée sur la personne</w:t>
      </w:r>
      <w:r w:rsidR="009D57C3" w:rsidRPr="00DC2354">
        <w:rPr>
          <w:rFonts w:ascii="Nunito" w:hAnsi="Nunito"/>
          <w:b/>
          <w:color w:val="0070C0"/>
          <w:szCs w:val="22"/>
        </w:rPr>
        <w:t xml:space="preserve"> </w:t>
      </w:r>
      <w:r w:rsidRPr="00DC2354">
        <w:rPr>
          <w:rFonts w:ascii="Nunito" w:hAnsi="Nunito"/>
          <w:b/>
          <w:color w:val="0070C0"/>
          <w:szCs w:val="22"/>
        </w:rPr>
        <w:t>/ la communauté</w:t>
      </w:r>
      <w:r w:rsidR="009D57C3" w:rsidRPr="00DC2354">
        <w:rPr>
          <w:rFonts w:ascii="Nunito" w:hAnsi="Nunito"/>
          <w:b/>
          <w:color w:val="0070C0"/>
          <w:szCs w:val="22"/>
        </w:rPr>
        <w:t xml:space="preserve"> </w:t>
      </w:r>
      <w:r w:rsidRPr="00DC2354">
        <w:rPr>
          <w:rFonts w:ascii="Nunito" w:hAnsi="Nunito"/>
          <w:b/>
          <w:color w:val="0070C0"/>
          <w:szCs w:val="22"/>
        </w:rPr>
        <w:t>:</w:t>
      </w:r>
      <w:r w:rsidRPr="00DC2354">
        <w:rPr>
          <w:rFonts w:ascii="Nunito" w:hAnsi="Nunito"/>
          <w:szCs w:val="22"/>
        </w:rPr>
        <w:t xml:space="preserve"> l’offre technique doit proposer des méthodes adaptées aux besoins du public visé (par exemple outils adaptés en cas de public analphabète / langage des signes / matériel </w:t>
      </w:r>
      <w:r w:rsidR="009D57C3" w:rsidRPr="00DC2354">
        <w:rPr>
          <w:rFonts w:ascii="Nunito" w:hAnsi="Nunito"/>
          <w:szCs w:val="22"/>
        </w:rPr>
        <w:t>adaptés aux enfants…)</w:t>
      </w:r>
      <w:r w:rsidR="00307A18" w:rsidRPr="00DC2354">
        <w:rPr>
          <w:rFonts w:ascii="Nunito" w:hAnsi="Nunito"/>
          <w:szCs w:val="22"/>
        </w:rPr>
        <w:t>.</w:t>
      </w:r>
    </w:p>
    <w:p w14:paraId="66A65F5F" w14:textId="1E6582DC" w:rsidR="003744AB" w:rsidRPr="00DC2354" w:rsidRDefault="003744AB" w:rsidP="007F232B">
      <w:pPr>
        <w:pStyle w:val="Paragraphedeliste"/>
        <w:numPr>
          <w:ilvl w:val="0"/>
          <w:numId w:val="8"/>
        </w:numPr>
        <w:spacing w:line="276" w:lineRule="auto"/>
        <w:ind w:left="284" w:hanging="284"/>
        <w:rPr>
          <w:rFonts w:ascii="Nunito" w:hAnsi="Nunito"/>
          <w:szCs w:val="22"/>
        </w:rPr>
      </w:pPr>
      <w:r w:rsidRPr="00DC2354">
        <w:rPr>
          <w:rFonts w:ascii="Nunito" w:hAnsi="Nunito"/>
          <w:b/>
          <w:color w:val="0070C0"/>
          <w:szCs w:val="22"/>
        </w:rPr>
        <w:t>Obtenir le consentement libre et éclairé des participants</w:t>
      </w:r>
      <w:r w:rsidR="009D57C3" w:rsidRPr="00DC2354">
        <w:rPr>
          <w:rFonts w:ascii="Nunito" w:hAnsi="Nunito"/>
          <w:b/>
          <w:color w:val="0070C0"/>
          <w:szCs w:val="22"/>
        </w:rPr>
        <w:t xml:space="preserve"> :</w:t>
      </w:r>
      <w:r w:rsidR="009D57C3" w:rsidRPr="00DC2354">
        <w:rPr>
          <w:rFonts w:ascii="Nunito" w:hAnsi="Nunito"/>
          <w:szCs w:val="22"/>
        </w:rPr>
        <w:t xml:space="preserve"> l’offre technique doit</w:t>
      </w:r>
      <w:r w:rsidRPr="00DC2354">
        <w:rPr>
          <w:rFonts w:ascii="Nunito" w:hAnsi="Nunito"/>
          <w:szCs w:val="22"/>
        </w:rPr>
        <w:t xml:space="preserve"> expliciter comment l’évaluateur recueillera le consentement</w:t>
      </w:r>
      <w:r w:rsidR="009D57C3" w:rsidRPr="00DC2354">
        <w:rPr>
          <w:rFonts w:ascii="Nunito" w:hAnsi="Nunito"/>
          <w:szCs w:val="22"/>
        </w:rPr>
        <w:t xml:space="preserve"> et/ou l’assentiment</w:t>
      </w:r>
      <w:r w:rsidRPr="00DC2354">
        <w:rPr>
          <w:rFonts w:ascii="Nunito" w:hAnsi="Nunito"/>
          <w:szCs w:val="22"/>
        </w:rPr>
        <w:t xml:space="preserve"> libre et éclairé de ses interlocuteurs</w:t>
      </w:r>
      <w:r w:rsidR="00307A18" w:rsidRPr="00DC2354">
        <w:rPr>
          <w:rFonts w:ascii="Nunito" w:hAnsi="Nunito"/>
          <w:szCs w:val="22"/>
        </w:rPr>
        <w:t>.</w:t>
      </w:r>
    </w:p>
    <w:p w14:paraId="17A59CCD" w14:textId="77777777" w:rsidR="003744AB" w:rsidRPr="00DC2354" w:rsidRDefault="003744AB" w:rsidP="007F232B">
      <w:pPr>
        <w:pStyle w:val="Paragraphedeliste"/>
        <w:numPr>
          <w:ilvl w:val="0"/>
          <w:numId w:val="8"/>
        </w:numPr>
        <w:spacing w:line="276" w:lineRule="auto"/>
        <w:ind w:left="284" w:hanging="284"/>
        <w:rPr>
          <w:rFonts w:ascii="Nunito" w:hAnsi="Nunito" w:cs="Arial"/>
          <w:b/>
          <w:szCs w:val="22"/>
        </w:rPr>
      </w:pPr>
      <w:r w:rsidRPr="00DC2354">
        <w:rPr>
          <w:rFonts w:ascii="Nunito" w:hAnsi="Nunito"/>
          <w:b/>
          <w:color w:val="0070C0"/>
          <w:szCs w:val="22"/>
        </w:rPr>
        <w:t>Assurer la sécurité des données personnelles et sensibles tout au long de l’activité</w:t>
      </w:r>
      <w:r w:rsidRPr="00DC2354">
        <w:rPr>
          <w:rFonts w:ascii="Nunito" w:hAnsi="Nunito"/>
          <w:szCs w:val="22"/>
        </w:rPr>
        <w:t xml:space="preserve"> : </w:t>
      </w:r>
      <w:r w:rsidR="005E6FE6" w:rsidRPr="00DC2354">
        <w:rPr>
          <w:rFonts w:ascii="Nunito" w:hAnsi="Nunito"/>
          <w:szCs w:val="22"/>
        </w:rPr>
        <w:t>l’offre technique</w:t>
      </w:r>
      <w:r w:rsidRPr="00DC2354">
        <w:rPr>
          <w:rFonts w:ascii="Nunito" w:hAnsi="Nunito"/>
          <w:szCs w:val="22"/>
        </w:rPr>
        <w:t xml:space="preserve"> devra </w:t>
      </w:r>
      <w:r w:rsidR="005E6FE6" w:rsidRPr="00DC2354">
        <w:rPr>
          <w:rFonts w:ascii="Nunito" w:hAnsi="Nunito"/>
          <w:szCs w:val="22"/>
        </w:rPr>
        <w:t>proposer des</w:t>
      </w:r>
      <w:r w:rsidRPr="00DC2354">
        <w:rPr>
          <w:rFonts w:ascii="Nunito" w:hAnsi="Nunito"/>
          <w:szCs w:val="22"/>
        </w:rPr>
        <w:t xml:space="preserve"> mesures pour la prot</w:t>
      </w:r>
      <w:r w:rsidR="005E6FE6" w:rsidRPr="00DC2354">
        <w:rPr>
          <w:rFonts w:ascii="Nunito" w:hAnsi="Nunito"/>
          <w:szCs w:val="22"/>
        </w:rPr>
        <w:t xml:space="preserve">ection des données personnelles. </w:t>
      </w:r>
    </w:p>
    <w:p w14:paraId="25DE6D83" w14:textId="77777777" w:rsidR="005E6FE6" w:rsidRPr="00DC2354" w:rsidRDefault="005E6FE6" w:rsidP="005E6FE6">
      <w:pPr>
        <w:spacing w:line="276" w:lineRule="auto"/>
        <w:rPr>
          <w:rFonts w:ascii="Nunito" w:hAnsi="Nunito"/>
          <w:szCs w:val="22"/>
        </w:rPr>
      </w:pPr>
      <w:r w:rsidRPr="00DC2354">
        <w:rPr>
          <w:rFonts w:ascii="Nunito" w:hAnsi="Nunito"/>
          <w:szCs w:val="22"/>
        </w:rPr>
        <w:t>*</w:t>
      </w:r>
      <w:r w:rsidRPr="00DC2354">
        <w:rPr>
          <w:rFonts w:ascii="Nunito" w:hAnsi="Nunito"/>
          <w:i/>
          <w:szCs w:val="22"/>
        </w:rPr>
        <w:t>Ces mesures pourront être adaptées à l’issue du rapport de démarrage.</w:t>
      </w:r>
      <w:r w:rsidRPr="00DC2354">
        <w:rPr>
          <w:rFonts w:ascii="Nunito" w:hAnsi="Nunito"/>
          <w:szCs w:val="22"/>
        </w:rPr>
        <w:t xml:space="preserve"> </w:t>
      </w:r>
    </w:p>
    <w:p w14:paraId="08606A27" w14:textId="77777777" w:rsidR="00F13CDE" w:rsidRPr="00DC2354" w:rsidRDefault="00F13CDE" w:rsidP="005E6FE6">
      <w:pPr>
        <w:ind w:left="360"/>
        <w:rPr>
          <w:rFonts w:ascii="Nunito" w:hAnsi="Nunito" w:cs="Arial"/>
          <w:b/>
          <w:szCs w:val="22"/>
        </w:rPr>
      </w:pPr>
    </w:p>
    <w:p w14:paraId="75D50B05" w14:textId="7D7CDCD3" w:rsidR="005E6FE6" w:rsidRPr="00DC2354" w:rsidRDefault="005E6FE6" w:rsidP="00F774A2">
      <w:pPr>
        <w:ind w:left="360"/>
        <w:rPr>
          <w:rFonts w:ascii="Nunito" w:hAnsi="Nunito" w:cs="Arial"/>
          <w:b/>
          <w:sz w:val="22"/>
        </w:rPr>
      </w:pPr>
      <w:r w:rsidRPr="00DC2354">
        <w:rPr>
          <w:rFonts w:ascii="Nunito" w:hAnsi="Nunito" w:cs="Arial"/>
          <w:b/>
          <w:sz w:val="22"/>
        </w:rPr>
        <w:t xml:space="preserve">5.3. Participation des acteurs et </w:t>
      </w:r>
      <w:r w:rsidR="00E80EF9" w:rsidRPr="00DC2354">
        <w:rPr>
          <w:rFonts w:ascii="Nunito" w:hAnsi="Nunito" w:cs="Arial"/>
          <w:b/>
          <w:sz w:val="22"/>
        </w:rPr>
        <w:t>populations</w:t>
      </w:r>
    </w:p>
    <w:p w14:paraId="0914A925" w14:textId="77777777" w:rsidR="005E6FE6" w:rsidRPr="00DC2354" w:rsidRDefault="005E6FE6" w:rsidP="003744AB">
      <w:pPr>
        <w:ind w:left="142"/>
        <w:rPr>
          <w:rFonts w:ascii="Nunito" w:hAnsi="Nunito" w:cs="Arial"/>
          <w:i/>
          <w:szCs w:val="22"/>
        </w:rPr>
      </w:pPr>
    </w:p>
    <w:p w14:paraId="321BACFA" w14:textId="37205C21" w:rsidR="0042749A" w:rsidRPr="00DC2354" w:rsidRDefault="00640F44" w:rsidP="003D20BB">
      <w:pPr>
        <w:rPr>
          <w:rFonts w:ascii="Nunito" w:hAnsi="Nunito" w:cs="Arial"/>
          <w:iCs/>
          <w:color w:val="000000" w:themeColor="text1"/>
          <w:szCs w:val="22"/>
        </w:rPr>
      </w:pPr>
      <w:r w:rsidRPr="00DC2354">
        <w:rPr>
          <w:rFonts w:ascii="Nunito" w:hAnsi="Nunito" w:cs="Arial"/>
          <w:iCs/>
          <w:color w:val="000000" w:themeColor="text1"/>
          <w:szCs w:val="22"/>
        </w:rPr>
        <w:t>Les acteurs et</w:t>
      </w:r>
      <w:r w:rsidR="00785430" w:rsidRPr="00DC2354">
        <w:rPr>
          <w:rFonts w:ascii="Nunito" w:hAnsi="Nunito" w:cs="Arial"/>
          <w:iCs/>
          <w:color w:val="000000" w:themeColor="text1"/>
          <w:szCs w:val="22"/>
        </w:rPr>
        <w:t xml:space="preserve"> </w:t>
      </w:r>
      <w:r w:rsidRPr="00DC2354">
        <w:rPr>
          <w:rFonts w:ascii="Nunito" w:hAnsi="Nunito" w:cs="Arial"/>
          <w:iCs/>
          <w:color w:val="000000" w:themeColor="text1"/>
          <w:szCs w:val="22"/>
        </w:rPr>
        <w:t>les populations</w:t>
      </w:r>
      <w:r w:rsidR="00785430" w:rsidRPr="00DC2354">
        <w:rPr>
          <w:rFonts w:ascii="Nunito" w:hAnsi="Nunito" w:cs="Arial"/>
          <w:iCs/>
          <w:color w:val="000000" w:themeColor="text1"/>
          <w:szCs w:val="22"/>
        </w:rPr>
        <w:t>,</w:t>
      </w:r>
      <w:r w:rsidRPr="00DC2354">
        <w:rPr>
          <w:rFonts w:ascii="Nunito" w:hAnsi="Nunito" w:cs="Arial"/>
          <w:iCs/>
          <w:color w:val="000000" w:themeColor="text1"/>
          <w:szCs w:val="22"/>
        </w:rPr>
        <w:t xml:space="preserve"> </w:t>
      </w:r>
      <w:r w:rsidR="00F90B9A" w:rsidRPr="00DC2354">
        <w:rPr>
          <w:rFonts w:ascii="Nunito" w:hAnsi="Nunito" w:cs="Arial"/>
          <w:iCs/>
          <w:color w:val="000000" w:themeColor="text1"/>
          <w:szCs w:val="22"/>
        </w:rPr>
        <w:t>bénéficiaires indirectes</w:t>
      </w:r>
      <w:r w:rsidR="00785430" w:rsidRPr="00DC2354">
        <w:rPr>
          <w:rFonts w:ascii="Nunito" w:hAnsi="Nunito" w:cs="Arial"/>
          <w:iCs/>
          <w:color w:val="000000" w:themeColor="text1"/>
          <w:szCs w:val="22"/>
        </w:rPr>
        <w:t xml:space="preserve"> du projet,</w:t>
      </w:r>
      <w:r w:rsidR="00F90B9A" w:rsidRPr="00DC2354">
        <w:rPr>
          <w:rFonts w:ascii="Nunito" w:hAnsi="Nunito" w:cs="Arial"/>
          <w:iCs/>
          <w:color w:val="000000" w:themeColor="text1"/>
          <w:szCs w:val="22"/>
        </w:rPr>
        <w:t xml:space="preserve"> seront mobilisés dans l’évaluation. Une démarche participative </w:t>
      </w:r>
      <w:r w:rsidR="008D2CFA" w:rsidRPr="00DC2354">
        <w:rPr>
          <w:rFonts w:ascii="Nunito" w:hAnsi="Nunito" w:cs="Arial"/>
          <w:iCs/>
          <w:color w:val="000000" w:themeColor="text1"/>
          <w:szCs w:val="22"/>
        </w:rPr>
        <w:t xml:space="preserve">et inclusive </w:t>
      </w:r>
      <w:r w:rsidR="00F90B9A" w:rsidRPr="00DC2354">
        <w:rPr>
          <w:rFonts w:ascii="Nunito" w:hAnsi="Nunito" w:cs="Arial"/>
          <w:iCs/>
          <w:color w:val="000000" w:themeColor="text1"/>
          <w:szCs w:val="22"/>
        </w:rPr>
        <w:t xml:space="preserve">sera ainsi mise en </w:t>
      </w:r>
      <w:r w:rsidR="00C503A1" w:rsidRPr="00DC2354">
        <w:rPr>
          <w:rFonts w:ascii="Nunito" w:hAnsi="Nunito" w:cs="Arial"/>
          <w:iCs/>
          <w:color w:val="000000" w:themeColor="text1"/>
          <w:szCs w:val="22"/>
        </w:rPr>
        <w:t>place</w:t>
      </w:r>
      <w:r w:rsidR="00F90B9A" w:rsidRPr="00DC2354">
        <w:rPr>
          <w:rFonts w:ascii="Nunito" w:hAnsi="Nunito" w:cs="Arial"/>
          <w:iCs/>
          <w:color w:val="000000" w:themeColor="text1"/>
          <w:szCs w:val="22"/>
        </w:rPr>
        <w:t xml:space="preserve"> </w:t>
      </w:r>
      <w:r w:rsidR="00027EE9" w:rsidRPr="00DC2354">
        <w:rPr>
          <w:rFonts w:ascii="Nunito" w:hAnsi="Nunito" w:cs="Arial"/>
          <w:iCs/>
          <w:color w:val="000000" w:themeColor="text1"/>
          <w:szCs w:val="22"/>
        </w:rPr>
        <w:t xml:space="preserve">afin d’impliquer les différentes parties prenantes. </w:t>
      </w:r>
      <w:r w:rsidR="003D20BB" w:rsidRPr="00DC2354">
        <w:rPr>
          <w:rFonts w:ascii="Nunito" w:hAnsi="Nunito" w:cs="Arial"/>
          <w:iCs/>
          <w:color w:val="000000" w:themeColor="text1"/>
          <w:szCs w:val="22"/>
        </w:rPr>
        <w:t xml:space="preserve">A cet effet, le concours des équipes HI et des OSC partenaires opérationnelles facilitera la mobilisation des acteurs et populations. </w:t>
      </w:r>
      <w:r w:rsidR="0083788E" w:rsidRPr="00DC2354">
        <w:rPr>
          <w:rFonts w:ascii="Nunito" w:hAnsi="Nunito" w:cs="Arial"/>
          <w:iCs/>
          <w:color w:val="000000" w:themeColor="text1"/>
          <w:szCs w:val="22"/>
        </w:rPr>
        <w:t>Les consultation</w:t>
      </w:r>
      <w:r w:rsidR="003B56AA" w:rsidRPr="00DC2354">
        <w:rPr>
          <w:rFonts w:ascii="Nunito" w:hAnsi="Nunito" w:cs="Arial"/>
          <w:iCs/>
          <w:color w:val="000000" w:themeColor="text1"/>
          <w:szCs w:val="22"/>
        </w:rPr>
        <w:t>s</w:t>
      </w:r>
      <w:r w:rsidR="0083788E" w:rsidRPr="00DC2354">
        <w:rPr>
          <w:rFonts w:ascii="Nunito" w:hAnsi="Nunito" w:cs="Arial"/>
          <w:iCs/>
          <w:color w:val="000000" w:themeColor="text1"/>
          <w:szCs w:val="22"/>
        </w:rPr>
        <w:t xml:space="preserve"> des acteurs et des populations se fera à l’aide d’outils spécifiques </w:t>
      </w:r>
      <w:r w:rsidR="008D2CFA" w:rsidRPr="00DC2354">
        <w:rPr>
          <w:rFonts w:ascii="Nunito" w:hAnsi="Nunito" w:cs="Arial"/>
          <w:iCs/>
          <w:color w:val="000000" w:themeColor="text1"/>
          <w:szCs w:val="22"/>
        </w:rPr>
        <w:t xml:space="preserve">tels que les </w:t>
      </w:r>
      <w:r w:rsidR="0083788E" w:rsidRPr="00DC2354">
        <w:rPr>
          <w:rFonts w:ascii="Nunito" w:hAnsi="Nunito" w:cs="Arial"/>
          <w:iCs/>
          <w:color w:val="000000" w:themeColor="text1"/>
          <w:szCs w:val="22"/>
        </w:rPr>
        <w:t>guide</w:t>
      </w:r>
      <w:r w:rsidR="008D2CFA" w:rsidRPr="00DC2354">
        <w:rPr>
          <w:rFonts w:ascii="Nunito" w:hAnsi="Nunito" w:cs="Arial"/>
          <w:iCs/>
          <w:color w:val="000000" w:themeColor="text1"/>
          <w:szCs w:val="22"/>
        </w:rPr>
        <w:t>s</w:t>
      </w:r>
      <w:r w:rsidR="0083788E" w:rsidRPr="00DC2354">
        <w:rPr>
          <w:rFonts w:ascii="Nunito" w:hAnsi="Nunito" w:cs="Arial"/>
          <w:iCs/>
          <w:color w:val="000000" w:themeColor="text1"/>
          <w:szCs w:val="22"/>
        </w:rPr>
        <w:t xml:space="preserve"> d’entretien</w:t>
      </w:r>
      <w:r w:rsidR="0052305C" w:rsidRPr="00DC2354">
        <w:rPr>
          <w:rFonts w:ascii="Nunito" w:hAnsi="Nunito" w:cs="Arial"/>
          <w:iCs/>
          <w:color w:val="000000" w:themeColor="text1"/>
          <w:szCs w:val="22"/>
        </w:rPr>
        <w:t>s</w:t>
      </w:r>
      <w:r w:rsidR="008D2CFA" w:rsidRPr="00DC2354">
        <w:rPr>
          <w:rFonts w:ascii="Nunito" w:hAnsi="Nunito" w:cs="Arial"/>
          <w:iCs/>
          <w:color w:val="000000" w:themeColor="text1"/>
          <w:szCs w:val="22"/>
        </w:rPr>
        <w:t xml:space="preserve"> et les </w:t>
      </w:r>
      <w:r w:rsidR="0083788E" w:rsidRPr="00DC2354">
        <w:rPr>
          <w:rFonts w:ascii="Nunito" w:hAnsi="Nunito" w:cs="Arial"/>
          <w:iCs/>
          <w:color w:val="000000" w:themeColor="text1"/>
          <w:szCs w:val="22"/>
        </w:rPr>
        <w:t>questionnaires</w:t>
      </w:r>
      <w:r w:rsidR="003D20BB" w:rsidRPr="00DC2354">
        <w:rPr>
          <w:rFonts w:ascii="Nunito" w:hAnsi="Nunito" w:cs="Arial"/>
          <w:iCs/>
          <w:color w:val="000000" w:themeColor="text1"/>
          <w:szCs w:val="22"/>
        </w:rPr>
        <w:t xml:space="preserve">. </w:t>
      </w:r>
    </w:p>
    <w:p w14:paraId="6AC7D31A" w14:textId="77777777" w:rsidR="0042749A" w:rsidRPr="00DC2354" w:rsidRDefault="0042749A" w:rsidP="0042749A">
      <w:pPr>
        <w:rPr>
          <w:rFonts w:ascii="Nunito" w:hAnsi="Nunito" w:cs="Arial"/>
          <w:i/>
          <w:szCs w:val="22"/>
        </w:rPr>
      </w:pPr>
    </w:p>
    <w:p w14:paraId="0EFA75F3" w14:textId="77777777" w:rsidR="0042749A" w:rsidRPr="00DC2354" w:rsidRDefault="0042749A" w:rsidP="00F774A2">
      <w:pPr>
        <w:ind w:left="360"/>
        <w:rPr>
          <w:rFonts w:ascii="Nunito" w:hAnsi="Nunito" w:cs="Arial"/>
          <w:b/>
          <w:sz w:val="22"/>
        </w:rPr>
      </w:pPr>
      <w:r w:rsidRPr="00DC2354">
        <w:rPr>
          <w:rFonts w:ascii="Nunito" w:hAnsi="Nunito" w:cs="Arial"/>
          <w:b/>
          <w:sz w:val="22"/>
        </w:rPr>
        <w:t>5.4. Autres</w:t>
      </w:r>
    </w:p>
    <w:p w14:paraId="398B952A" w14:textId="77777777" w:rsidR="0042749A" w:rsidRPr="00DC2354" w:rsidRDefault="0042749A" w:rsidP="0042749A">
      <w:pPr>
        <w:rPr>
          <w:rFonts w:ascii="Nunito" w:hAnsi="Nunito" w:cs="Arial"/>
          <w:i/>
          <w:szCs w:val="22"/>
        </w:rPr>
      </w:pPr>
    </w:p>
    <w:p w14:paraId="4864E208" w14:textId="5A7DF5A8" w:rsidR="0042749A" w:rsidRPr="00DC2354" w:rsidRDefault="00447600" w:rsidP="0042749A">
      <w:pPr>
        <w:rPr>
          <w:rFonts w:ascii="Nunito" w:hAnsi="Nunito" w:cs="Arial"/>
          <w:iCs/>
          <w:color w:val="000000" w:themeColor="text1"/>
          <w:szCs w:val="22"/>
        </w:rPr>
      </w:pPr>
      <w:r w:rsidRPr="00DC2354">
        <w:rPr>
          <w:rFonts w:ascii="Nunito" w:hAnsi="Nunito" w:cs="Arial"/>
          <w:iCs/>
          <w:color w:val="000000" w:themeColor="text1"/>
          <w:szCs w:val="22"/>
        </w:rPr>
        <w:t xml:space="preserve">HI mettra à la disposition </w:t>
      </w:r>
      <w:r w:rsidR="00535178" w:rsidRPr="00DC2354">
        <w:rPr>
          <w:rFonts w:ascii="Nunito" w:hAnsi="Nunito" w:cs="Arial"/>
          <w:iCs/>
          <w:color w:val="000000" w:themeColor="text1"/>
          <w:szCs w:val="22"/>
        </w:rPr>
        <w:t xml:space="preserve">du (de la) consultant (e) </w:t>
      </w:r>
      <w:r w:rsidR="00A52E17" w:rsidRPr="00DC2354">
        <w:rPr>
          <w:rFonts w:ascii="Nunito" w:hAnsi="Nunito" w:cs="Arial"/>
          <w:iCs/>
          <w:color w:val="000000" w:themeColor="text1"/>
          <w:szCs w:val="22"/>
        </w:rPr>
        <w:t>un état des lieu</w:t>
      </w:r>
      <w:r w:rsidR="00770355" w:rsidRPr="00DC2354">
        <w:rPr>
          <w:rFonts w:ascii="Nunito" w:hAnsi="Nunito" w:cs="Arial"/>
          <w:iCs/>
          <w:color w:val="000000" w:themeColor="text1"/>
          <w:szCs w:val="22"/>
        </w:rPr>
        <w:t>x</w:t>
      </w:r>
      <w:r w:rsidR="004A5909" w:rsidRPr="00DC2354">
        <w:rPr>
          <w:rFonts w:ascii="Nunito" w:hAnsi="Nunito" w:cs="Arial"/>
          <w:iCs/>
          <w:color w:val="000000" w:themeColor="text1"/>
          <w:szCs w:val="22"/>
        </w:rPr>
        <w:t xml:space="preserve"> sur la sécurité dans les différents pays. Les recommandations sécuritaires fournies par HI devront être </w:t>
      </w:r>
      <w:r w:rsidR="004C6AA3" w:rsidRPr="00DC2354">
        <w:rPr>
          <w:rFonts w:ascii="Nunito" w:hAnsi="Nunito" w:cs="Arial"/>
          <w:iCs/>
          <w:color w:val="000000" w:themeColor="text1"/>
          <w:szCs w:val="22"/>
        </w:rPr>
        <w:t>scrupuleusement</w:t>
      </w:r>
      <w:r w:rsidR="004A5909" w:rsidRPr="00DC2354">
        <w:rPr>
          <w:rFonts w:ascii="Nunito" w:hAnsi="Nunito" w:cs="Arial"/>
          <w:iCs/>
          <w:color w:val="000000" w:themeColor="text1"/>
          <w:szCs w:val="22"/>
        </w:rPr>
        <w:t xml:space="preserve"> </w:t>
      </w:r>
      <w:r w:rsidR="004C6AA3" w:rsidRPr="00DC2354">
        <w:rPr>
          <w:rFonts w:ascii="Nunito" w:hAnsi="Nunito" w:cs="Arial"/>
          <w:iCs/>
          <w:color w:val="000000" w:themeColor="text1"/>
          <w:szCs w:val="22"/>
        </w:rPr>
        <w:t xml:space="preserve">respectées par </w:t>
      </w:r>
      <w:r w:rsidR="00770355" w:rsidRPr="00DC2354">
        <w:rPr>
          <w:rFonts w:ascii="Nunito" w:hAnsi="Nunito"/>
        </w:rPr>
        <w:t>l</w:t>
      </w:r>
      <w:r w:rsidR="00DD2183" w:rsidRPr="00DC2354">
        <w:rPr>
          <w:rFonts w:ascii="Nunito" w:hAnsi="Nunito"/>
        </w:rPr>
        <w:t>e/</w:t>
      </w:r>
      <w:r w:rsidR="00770355" w:rsidRPr="00DC2354">
        <w:rPr>
          <w:rFonts w:ascii="Nunito" w:hAnsi="Nunito"/>
        </w:rPr>
        <w:t>l</w:t>
      </w:r>
      <w:r w:rsidR="00DD2183" w:rsidRPr="00DC2354">
        <w:rPr>
          <w:rFonts w:ascii="Nunito" w:hAnsi="Nunito"/>
        </w:rPr>
        <w:t xml:space="preserve">a </w:t>
      </w:r>
      <w:proofErr w:type="spellStart"/>
      <w:r w:rsidR="00DD2183" w:rsidRPr="00DC2354">
        <w:rPr>
          <w:rFonts w:ascii="Nunito" w:hAnsi="Nunito"/>
        </w:rPr>
        <w:t>consultant-e</w:t>
      </w:r>
      <w:proofErr w:type="spellEnd"/>
      <w:r w:rsidR="004C6AA3" w:rsidRPr="00DC2354">
        <w:rPr>
          <w:rFonts w:ascii="Nunito" w:hAnsi="Nunito" w:cs="Arial"/>
          <w:iCs/>
          <w:color w:val="000000" w:themeColor="text1"/>
          <w:szCs w:val="22"/>
        </w:rPr>
        <w:t xml:space="preserve">. </w:t>
      </w:r>
    </w:p>
    <w:p w14:paraId="2B0772B4" w14:textId="3E1E66D9" w:rsidR="000920C5" w:rsidRPr="00DC2354" w:rsidRDefault="00DD2183" w:rsidP="0042749A">
      <w:pPr>
        <w:rPr>
          <w:rFonts w:ascii="Nunito" w:hAnsi="Nunito" w:cs="Arial"/>
          <w:iCs/>
          <w:color w:val="000000" w:themeColor="text1"/>
          <w:szCs w:val="22"/>
        </w:rPr>
      </w:pPr>
      <w:r w:rsidRPr="00DC2354">
        <w:rPr>
          <w:rFonts w:ascii="Nunito" w:hAnsi="Nunito"/>
        </w:rPr>
        <w:t xml:space="preserve">Le/La </w:t>
      </w:r>
      <w:proofErr w:type="spellStart"/>
      <w:r w:rsidRPr="00DC2354">
        <w:rPr>
          <w:rFonts w:ascii="Nunito" w:hAnsi="Nunito"/>
        </w:rPr>
        <w:t>consultant-e</w:t>
      </w:r>
      <w:proofErr w:type="spellEnd"/>
      <w:r w:rsidRPr="00DC2354">
        <w:rPr>
          <w:rFonts w:ascii="Nunito" w:hAnsi="Nunito"/>
        </w:rPr>
        <w:t xml:space="preserve"> </w:t>
      </w:r>
      <w:r w:rsidR="004C6AA3" w:rsidRPr="00DC2354">
        <w:rPr>
          <w:rFonts w:ascii="Nunito" w:hAnsi="Nunito" w:cs="Arial"/>
          <w:iCs/>
          <w:color w:val="000000" w:themeColor="text1"/>
          <w:szCs w:val="22"/>
        </w:rPr>
        <w:t xml:space="preserve">est responsable de sa </w:t>
      </w:r>
      <w:r w:rsidR="00250EE7" w:rsidRPr="00DC2354">
        <w:rPr>
          <w:rFonts w:ascii="Nunito" w:hAnsi="Nunito" w:cs="Arial"/>
          <w:iCs/>
          <w:color w:val="000000" w:themeColor="text1"/>
          <w:szCs w:val="22"/>
        </w:rPr>
        <w:t>propre sécurité</w:t>
      </w:r>
      <w:r w:rsidR="00247499" w:rsidRPr="00DC2354">
        <w:rPr>
          <w:rFonts w:ascii="Nunito" w:hAnsi="Nunito" w:cs="Arial"/>
          <w:iCs/>
          <w:color w:val="000000" w:themeColor="text1"/>
          <w:szCs w:val="22"/>
        </w:rPr>
        <w:t xml:space="preserve">. Il (elle) veillera ainsi à contracter </w:t>
      </w:r>
      <w:r w:rsidR="000920C5" w:rsidRPr="00DC2354">
        <w:rPr>
          <w:rFonts w:ascii="Nunito" w:hAnsi="Nunito" w:cs="Arial"/>
          <w:iCs/>
          <w:color w:val="000000" w:themeColor="text1"/>
          <w:szCs w:val="22"/>
        </w:rPr>
        <w:t>sa propre police d’assurance.</w:t>
      </w:r>
    </w:p>
    <w:p w14:paraId="614035A7" w14:textId="77777777" w:rsidR="00212CBA" w:rsidRPr="00DC2354" w:rsidRDefault="00E605D1" w:rsidP="00E605D1">
      <w:pPr>
        <w:jc w:val="center"/>
        <w:rPr>
          <w:rFonts w:ascii="Nunito" w:hAnsi="Nunito"/>
          <w:b/>
          <w:color w:val="002060"/>
          <w:sz w:val="22"/>
        </w:rPr>
      </w:pPr>
      <w:r w:rsidRPr="00DC2354">
        <w:rPr>
          <w:rFonts w:ascii="Nunito" w:hAnsi="Nunito"/>
          <w:b/>
          <w:color w:val="002060"/>
          <w:sz w:val="22"/>
        </w:rPr>
        <w:tab/>
      </w:r>
      <w:r w:rsidRPr="00DC2354">
        <w:rPr>
          <w:rFonts w:ascii="Nunito" w:hAnsi="Nunito"/>
          <w:b/>
          <w:color w:val="002060"/>
          <w:sz w:val="22"/>
        </w:rPr>
        <w:tab/>
      </w:r>
      <w:r w:rsidRPr="00DC2354">
        <w:rPr>
          <w:rFonts w:ascii="Nunito" w:hAnsi="Nunito"/>
          <w:b/>
          <w:color w:val="002060"/>
          <w:sz w:val="22"/>
        </w:rPr>
        <w:tab/>
      </w:r>
      <w:r w:rsidRPr="00DC2354">
        <w:rPr>
          <w:rFonts w:ascii="Nunito" w:hAnsi="Nunito"/>
          <w:b/>
          <w:color w:val="002060"/>
          <w:sz w:val="22"/>
        </w:rPr>
        <w:tab/>
      </w:r>
    </w:p>
    <w:p w14:paraId="77574552" w14:textId="77777777" w:rsidR="009217CA" w:rsidRPr="00DC2354" w:rsidRDefault="009217CA" w:rsidP="00001340">
      <w:pPr>
        <w:pStyle w:val="Paragraphedeliste"/>
        <w:numPr>
          <w:ilvl w:val="0"/>
          <w:numId w:val="1"/>
        </w:numPr>
        <w:pBdr>
          <w:top w:val="single" w:sz="12" w:space="1" w:color="0077C8"/>
          <w:left w:val="single" w:sz="12" w:space="4" w:color="0077C8"/>
          <w:bottom w:val="single" w:sz="12" w:space="1" w:color="0077C8"/>
          <w:right w:val="single" w:sz="12" w:space="4" w:color="0077C8"/>
        </w:pBdr>
        <w:rPr>
          <w:rFonts w:ascii="Nunito" w:hAnsi="Nunito"/>
          <w:b/>
          <w:color w:val="0077C8"/>
          <w:sz w:val="24"/>
          <w:szCs w:val="28"/>
        </w:rPr>
      </w:pPr>
      <w:r w:rsidRPr="00DC2354">
        <w:rPr>
          <w:rFonts w:ascii="Nunito" w:hAnsi="Nunito"/>
          <w:b/>
          <w:color w:val="0077C8"/>
          <w:sz w:val="24"/>
          <w:szCs w:val="28"/>
        </w:rPr>
        <w:t>Livrables</w:t>
      </w:r>
      <w:r w:rsidR="00AC7F19" w:rsidRPr="00DC2354">
        <w:rPr>
          <w:rFonts w:ascii="Nunito" w:hAnsi="Nunito"/>
          <w:b/>
          <w:color w:val="0077C8"/>
          <w:sz w:val="24"/>
          <w:szCs w:val="28"/>
        </w:rPr>
        <w:t xml:space="preserve"> attendus</w:t>
      </w:r>
      <w:r w:rsidRPr="00DC2354">
        <w:rPr>
          <w:rFonts w:ascii="Nunito" w:hAnsi="Nunito"/>
          <w:b/>
          <w:color w:val="0077C8"/>
          <w:sz w:val="24"/>
          <w:szCs w:val="28"/>
        </w:rPr>
        <w:t xml:space="preserve"> et calendrier </w:t>
      </w:r>
      <w:r w:rsidR="00AC7F19" w:rsidRPr="00DC2354">
        <w:rPr>
          <w:rFonts w:ascii="Nunito" w:hAnsi="Nunito"/>
          <w:b/>
          <w:color w:val="0077C8"/>
          <w:sz w:val="24"/>
          <w:szCs w:val="28"/>
        </w:rPr>
        <w:t>proposé</w:t>
      </w:r>
    </w:p>
    <w:p w14:paraId="6A0B4C14" w14:textId="77777777" w:rsidR="00F525AD" w:rsidRPr="00DC2354" w:rsidRDefault="00F525AD" w:rsidP="00F525AD">
      <w:pPr>
        <w:rPr>
          <w:rFonts w:ascii="Nunito" w:hAnsi="Nunito"/>
          <w:sz w:val="22"/>
        </w:rPr>
      </w:pPr>
    </w:p>
    <w:p w14:paraId="4E728DAE" w14:textId="77777777" w:rsidR="00F525AD" w:rsidRPr="00DC2354" w:rsidRDefault="00446653" w:rsidP="00446653">
      <w:pPr>
        <w:ind w:left="360"/>
        <w:rPr>
          <w:rFonts w:ascii="Nunito" w:hAnsi="Nunito"/>
          <w:b/>
          <w:sz w:val="22"/>
          <w:lang w:val="en-US"/>
        </w:rPr>
      </w:pPr>
      <w:r w:rsidRPr="00DC2354">
        <w:rPr>
          <w:rFonts w:ascii="Nunito" w:hAnsi="Nunito"/>
          <w:b/>
          <w:sz w:val="22"/>
          <w:lang w:val="en-US"/>
        </w:rPr>
        <w:t>6.1</w:t>
      </w:r>
      <w:r w:rsidR="006C6B05" w:rsidRPr="00DC2354">
        <w:rPr>
          <w:rFonts w:ascii="Nunito" w:hAnsi="Nunito"/>
          <w:b/>
          <w:sz w:val="22"/>
          <w:lang w:val="en-US"/>
        </w:rPr>
        <w:t xml:space="preserve">. </w:t>
      </w:r>
      <w:proofErr w:type="spellStart"/>
      <w:r w:rsidR="00F525AD" w:rsidRPr="00DC2354">
        <w:rPr>
          <w:rFonts w:ascii="Nunito" w:hAnsi="Nunito"/>
          <w:b/>
          <w:sz w:val="22"/>
          <w:lang w:val="en-US"/>
        </w:rPr>
        <w:t>Livrables</w:t>
      </w:r>
      <w:proofErr w:type="spellEnd"/>
      <w:r w:rsidR="00F525AD" w:rsidRPr="00DC2354">
        <w:rPr>
          <w:rFonts w:ascii="Nunito" w:hAnsi="Nunito"/>
          <w:b/>
          <w:sz w:val="22"/>
          <w:lang w:val="en-US"/>
        </w:rPr>
        <w:t xml:space="preserve"> </w:t>
      </w:r>
    </w:p>
    <w:p w14:paraId="3EF185B4" w14:textId="77777777" w:rsidR="00821643" w:rsidRPr="00DC2354" w:rsidRDefault="00821643" w:rsidP="00212CBA">
      <w:pPr>
        <w:rPr>
          <w:rFonts w:ascii="Nunito" w:hAnsi="Nunito"/>
          <w:bCs/>
          <w:szCs w:val="22"/>
          <w:lang w:val="en-US"/>
        </w:rPr>
      </w:pPr>
    </w:p>
    <w:p w14:paraId="1BB23410" w14:textId="16B87F1F" w:rsidR="00212CBA" w:rsidRPr="00DC2354" w:rsidRDefault="008A5EC8" w:rsidP="00212CBA">
      <w:pPr>
        <w:rPr>
          <w:rFonts w:ascii="Nunito" w:hAnsi="Nunito"/>
          <w:bCs/>
          <w:szCs w:val="22"/>
          <w:lang w:val="en-US"/>
        </w:rPr>
      </w:pPr>
      <w:r w:rsidRPr="00DC2354">
        <w:rPr>
          <w:rFonts w:ascii="Nunito" w:hAnsi="Nunito"/>
          <w:bCs/>
          <w:szCs w:val="22"/>
          <w:lang w:val="en-US"/>
        </w:rPr>
        <w:t xml:space="preserve">Les </w:t>
      </w:r>
      <w:proofErr w:type="spellStart"/>
      <w:r w:rsidRPr="00DC2354">
        <w:rPr>
          <w:rFonts w:ascii="Nunito" w:hAnsi="Nunito"/>
          <w:bCs/>
          <w:szCs w:val="22"/>
          <w:lang w:val="en-US"/>
        </w:rPr>
        <w:t>livrables</w:t>
      </w:r>
      <w:proofErr w:type="spellEnd"/>
      <w:r w:rsidRPr="00DC2354">
        <w:rPr>
          <w:rFonts w:ascii="Nunito" w:hAnsi="Nunito"/>
          <w:bCs/>
          <w:szCs w:val="22"/>
          <w:lang w:val="en-US"/>
        </w:rPr>
        <w:t xml:space="preserve"> </w:t>
      </w:r>
      <w:proofErr w:type="spellStart"/>
      <w:r w:rsidRPr="00DC2354">
        <w:rPr>
          <w:rFonts w:ascii="Nunito" w:hAnsi="Nunito"/>
          <w:bCs/>
          <w:szCs w:val="22"/>
          <w:lang w:val="en-US"/>
        </w:rPr>
        <w:t>attendus</w:t>
      </w:r>
      <w:proofErr w:type="spellEnd"/>
      <w:r w:rsidRPr="00DC2354">
        <w:rPr>
          <w:rFonts w:ascii="Nunito" w:hAnsi="Nunito"/>
          <w:bCs/>
          <w:szCs w:val="22"/>
          <w:lang w:val="en-US"/>
        </w:rPr>
        <w:t xml:space="preserve"> de </w:t>
      </w:r>
      <w:proofErr w:type="spellStart"/>
      <w:r w:rsidRPr="00DC2354">
        <w:rPr>
          <w:rFonts w:ascii="Nunito" w:hAnsi="Nunito"/>
          <w:bCs/>
          <w:szCs w:val="22"/>
          <w:lang w:val="en-US"/>
        </w:rPr>
        <w:t>l’évaluation</w:t>
      </w:r>
      <w:proofErr w:type="spellEnd"/>
      <w:r w:rsidRPr="00DC2354">
        <w:rPr>
          <w:rFonts w:ascii="Nunito" w:hAnsi="Nunito"/>
          <w:bCs/>
          <w:szCs w:val="22"/>
          <w:lang w:val="en-US"/>
        </w:rPr>
        <w:t xml:space="preserve"> </w:t>
      </w:r>
      <w:proofErr w:type="spellStart"/>
      <w:proofErr w:type="gramStart"/>
      <w:r w:rsidRPr="00DC2354">
        <w:rPr>
          <w:rFonts w:ascii="Nunito" w:hAnsi="Nunito"/>
          <w:bCs/>
          <w:szCs w:val="22"/>
          <w:lang w:val="en-US"/>
        </w:rPr>
        <w:t>sont</w:t>
      </w:r>
      <w:proofErr w:type="spellEnd"/>
      <w:r w:rsidR="00C7695F" w:rsidRPr="00DC2354">
        <w:rPr>
          <w:rFonts w:ascii="Nunito" w:hAnsi="Nunito"/>
          <w:bCs/>
          <w:szCs w:val="22"/>
          <w:lang w:val="en-US"/>
        </w:rPr>
        <w:t xml:space="preserve"> </w:t>
      </w:r>
      <w:r w:rsidRPr="00DC2354">
        <w:rPr>
          <w:rFonts w:ascii="Nunito" w:hAnsi="Nunito"/>
          <w:bCs/>
          <w:szCs w:val="22"/>
          <w:lang w:val="en-US"/>
        </w:rPr>
        <w:t>:</w:t>
      </w:r>
      <w:proofErr w:type="gramEnd"/>
      <w:r w:rsidRPr="00DC2354">
        <w:rPr>
          <w:rFonts w:ascii="Nunito" w:hAnsi="Nunito"/>
          <w:bCs/>
          <w:szCs w:val="22"/>
          <w:lang w:val="en-US"/>
        </w:rPr>
        <w:t xml:space="preserve"> </w:t>
      </w:r>
    </w:p>
    <w:p w14:paraId="1E841A37" w14:textId="4858A144" w:rsidR="00212CBA" w:rsidRPr="00DC2354" w:rsidRDefault="00212CBA" w:rsidP="007F232B">
      <w:pPr>
        <w:pStyle w:val="Paragraphedeliste"/>
        <w:numPr>
          <w:ilvl w:val="0"/>
          <w:numId w:val="3"/>
        </w:numPr>
        <w:ind w:left="284" w:hanging="284"/>
        <w:rPr>
          <w:rFonts w:ascii="Nunito" w:hAnsi="Nunito"/>
          <w:szCs w:val="22"/>
        </w:rPr>
      </w:pPr>
      <w:r w:rsidRPr="00DC2354">
        <w:rPr>
          <w:rFonts w:ascii="Nunito" w:hAnsi="Nunito"/>
          <w:szCs w:val="22"/>
        </w:rPr>
        <w:t>Un rapport de démarrage</w:t>
      </w:r>
      <w:r w:rsidR="00DA4F78" w:rsidRPr="00DC2354">
        <w:rPr>
          <w:rFonts w:ascii="Nunito" w:hAnsi="Nunito"/>
          <w:szCs w:val="22"/>
        </w:rPr>
        <w:t xml:space="preserve"> de 5 à 10 pages</w:t>
      </w:r>
      <w:r w:rsidR="00082022" w:rsidRPr="00DC2354">
        <w:rPr>
          <w:rFonts w:ascii="Nunito" w:hAnsi="Nunito"/>
          <w:szCs w:val="22"/>
        </w:rPr>
        <w:t>,</w:t>
      </w:r>
      <w:r w:rsidRPr="00DC2354">
        <w:rPr>
          <w:rFonts w:ascii="Nunito" w:hAnsi="Nunito"/>
          <w:szCs w:val="22"/>
        </w:rPr>
        <w:t xml:space="preserve"> </w:t>
      </w:r>
      <w:r w:rsidR="00446653" w:rsidRPr="00DC2354">
        <w:rPr>
          <w:rFonts w:ascii="Nunito" w:hAnsi="Nunito"/>
          <w:szCs w:val="22"/>
        </w:rPr>
        <w:t>affinant/</w:t>
      </w:r>
      <w:r w:rsidRPr="00DC2354">
        <w:rPr>
          <w:rFonts w:ascii="Nunito" w:hAnsi="Nunito"/>
          <w:szCs w:val="22"/>
        </w:rPr>
        <w:t>précisant la méthodologie</w:t>
      </w:r>
      <w:r w:rsidR="006C6B05" w:rsidRPr="00DC2354">
        <w:rPr>
          <w:rFonts w:ascii="Nunito" w:hAnsi="Nunito"/>
          <w:szCs w:val="22"/>
        </w:rPr>
        <w:t xml:space="preserve"> proposée pour répondre aux questions évaluatives et </w:t>
      </w:r>
      <w:r w:rsidR="00082022" w:rsidRPr="00DC2354">
        <w:rPr>
          <w:rFonts w:ascii="Nunito" w:hAnsi="Nunito"/>
          <w:szCs w:val="22"/>
        </w:rPr>
        <w:t xml:space="preserve">intégrant </w:t>
      </w:r>
      <w:r w:rsidR="006C6B05" w:rsidRPr="00DC2354">
        <w:rPr>
          <w:rFonts w:ascii="Nunito" w:hAnsi="Nunito"/>
          <w:szCs w:val="22"/>
        </w:rPr>
        <w:t xml:space="preserve">un plan d’actions. Ce plan de démarrage devra être validé par le </w:t>
      </w:r>
      <w:proofErr w:type="spellStart"/>
      <w:r w:rsidR="006C6B05" w:rsidRPr="00DC2354">
        <w:rPr>
          <w:rFonts w:ascii="Nunito" w:hAnsi="Nunito"/>
          <w:szCs w:val="22"/>
        </w:rPr>
        <w:t>CoPil</w:t>
      </w:r>
      <w:proofErr w:type="spellEnd"/>
      <w:r w:rsidR="006C6B05" w:rsidRPr="00DC2354">
        <w:rPr>
          <w:rFonts w:ascii="Nunito" w:hAnsi="Nunito"/>
          <w:szCs w:val="22"/>
        </w:rPr>
        <w:t>.</w:t>
      </w:r>
    </w:p>
    <w:p w14:paraId="4CEE5FA2" w14:textId="4FB22F9E" w:rsidR="00212CBA" w:rsidRPr="00DC2354" w:rsidRDefault="00212CBA" w:rsidP="007F232B">
      <w:pPr>
        <w:pStyle w:val="Paragraphedeliste"/>
        <w:numPr>
          <w:ilvl w:val="0"/>
          <w:numId w:val="3"/>
        </w:numPr>
        <w:ind w:left="284" w:hanging="284"/>
        <w:rPr>
          <w:rFonts w:ascii="Nunito" w:hAnsi="Nunito"/>
          <w:szCs w:val="22"/>
        </w:rPr>
      </w:pPr>
      <w:r w:rsidRPr="00DC2354">
        <w:rPr>
          <w:rFonts w:ascii="Nunito" w:hAnsi="Nunito"/>
          <w:szCs w:val="22"/>
        </w:rPr>
        <w:t xml:space="preserve">Un </w:t>
      </w:r>
      <w:r w:rsidR="00446653" w:rsidRPr="00DC2354">
        <w:rPr>
          <w:rFonts w:ascii="Nunito" w:hAnsi="Nunito"/>
          <w:szCs w:val="22"/>
        </w:rPr>
        <w:t>support de restitution</w:t>
      </w:r>
      <w:r w:rsidR="006C6B05" w:rsidRPr="00DC2354">
        <w:rPr>
          <w:rFonts w:ascii="Nunito" w:hAnsi="Nunito"/>
          <w:szCs w:val="22"/>
        </w:rPr>
        <w:t xml:space="preserve"> </w:t>
      </w:r>
      <w:r w:rsidR="00715E17" w:rsidRPr="00DC2354">
        <w:rPr>
          <w:rFonts w:ascii="Nunito" w:hAnsi="Nunito"/>
          <w:szCs w:val="22"/>
        </w:rPr>
        <w:t>de 5 à 10 pages</w:t>
      </w:r>
      <w:r w:rsidR="00E93D0D" w:rsidRPr="00DC2354">
        <w:rPr>
          <w:rFonts w:ascii="Nunito" w:hAnsi="Nunito"/>
          <w:szCs w:val="22"/>
        </w:rPr>
        <w:t>,</w:t>
      </w:r>
      <w:r w:rsidR="00715E17" w:rsidRPr="00DC2354">
        <w:rPr>
          <w:rFonts w:ascii="Nunito" w:hAnsi="Nunito"/>
          <w:szCs w:val="22"/>
        </w:rPr>
        <w:t xml:space="preserve"> </w:t>
      </w:r>
      <w:r w:rsidR="006C6B05" w:rsidRPr="00DC2354">
        <w:rPr>
          <w:rFonts w:ascii="Nunito" w:hAnsi="Nunito"/>
          <w:szCs w:val="22"/>
        </w:rPr>
        <w:t>présentant les premiers résultats, conclusions et recommandations, devant être présenté</w:t>
      </w:r>
      <w:r w:rsidRPr="00DC2354">
        <w:rPr>
          <w:rFonts w:ascii="Nunito" w:hAnsi="Nunito"/>
          <w:szCs w:val="22"/>
        </w:rPr>
        <w:t xml:space="preserve"> </w:t>
      </w:r>
      <w:r w:rsidR="00446653" w:rsidRPr="00DC2354">
        <w:rPr>
          <w:rFonts w:ascii="Nunito" w:hAnsi="Nunito"/>
          <w:szCs w:val="22"/>
        </w:rPr>
        <w:t>au</w:t>
      </w:r>
      <w:r w:rsidR="006C6B05" w:rsidRPr="00DC2354">
        <w:rPr>
          <w:rFonts w:ascii="Nunito" w:hAnsi="Nunito"/>
          <w:szCs w:val="22"/>
        </w:rPr>
        <w:t xml:space="preserve"> </w:t>
      </w:r>
      <w:proofErr w:type="spellStart"/>
      <w:r w:rsidR="006C6B05" w:rsidRPr="00DC2354">
        <w:rPr>
          <w:rFonts w:ascii="Nunito" w:hAnsi="Nunito"/>
          <w:szCs w:val="22"/>
        </w:rPr>
        <w:t>CoPil</w:t>
      </w:r>
      <w:proofErr w:type="spellEnd"/>
      <w:r w:rsidR="0022436B" w:rsidRPr="00DC2354">
        <w:rPr>
          <w:rFonts w:ascii="Nunito" w:hAnsi="Nunito"/>
          <w:szCs w:val="22"/>
        </w:rPr>
        <w:t>.</w:t>
      </w:r>
    </w:p>
    <w:p w14:paraId="6FD7B7C5" w14:textId="03616EBB" w:rsidR="00446653" w:rsidRPr="00DC2354" w:rsidRDefault="00212CBA" w:rsidP="007F232B">
      <w:pPr>
        <w:pStyle w:val="Paragraphedeliste"/>
        <w:numPr>
          <w:ilvl w:val="0"/>
          <w:numId w:val="3"/>
        </w:numPr>
        <w:ind w:left="284" w:hanging="284"/>
        <w:rPr>
          <w:rFonts w:ascii="Nunito" w:hAnsi="Nunito"/>
          <w:color w:val="0070C0"/>
          <w:szCs w:val="22"/>
        </w:rPr>
      </w:pPr>
      <w:r w:rsidRPr="00DC2354">
        <w:rPr>
          <w:rFonts w:ascii="Nunito" w:hAnsi="Nunito"/>
          <w:szCs w:val="22"/>
        </w:rPr>
        <w:t>Un rapport final</w:t>
      </w:r>
      <w:r w:rsidR="00446653" w:rsidRPr="00DC2354">
        <w:rPr>
          <w:rFonts w:ascii="Nunito" w:hAnsi="Nunito"/>
          <w:szCs w:val="22"/>
        </w:rPr>
        <w:t xml:space="preserve"> d’environ 20 à 30 pages maximum et les annexes suivantes : </w:t>
      </w:r>
      <w:r w:rsidR="00A154F6" w:rsidRPr="00DC2354">
        <w:rPr>
          <w:rFonts w:ascii="Nunito" w:hAnsi="Nunito"/>
          <w:szCs w:val="22"/>
        </w:rPr>
        <w:t xml:space="preserve">les différents </w:t>
      </w:r>
      <w:r w:rsidR="00697DE6" w:rsidRPr="00DC2354">
        <w:rPr>
          <w:rFonts w:ascii="Nunito" w:hAnsi="Nunito"/>
          <w:szCs w:val="22"/>
        </w:rPr>
        <w:t>outils de collectes utilisé</w:t>
      </w:r>
      <w:r w:rsidR="00992076" w:rsidRPr="00DC2354">
        <w:rPr>
          <w:rFonts w:ascii="Nunito" w:hAnsi="Nunito"/>
          <w:szCs w:val="22"/>
        </w:rPr>
        <w:t>s (</w:t>
      </w:r>
      <w:r w:rsidR="00A154F6" w:rsidRPr="00DC2354">
        <w:rPr>
          <w:rFonts w:ascii="Nunito" w:hAnsi="Nunito"/>
          <w:szCs w:val="22"/>
        </w:rPr>
        <w:t>questionnaires</w:t>
      </w:r>
      <w:r w:rsidR="00992076" w:rsidRPr="00DC2354">
        <w:rPr>
          <w:rFonts w:ascii="Nunito" w:hAnsi="Nunito"/>
          <w:szCs w:val="22"/>
        </w:rPr>
        <w:t>, guides d’entretien…</w:t>
      </w:r>
      <w:r w:rsidR="0047417E" w:rsidRPr="00DC2354">
        <w:rPr>
          <w:rFonts w:ascii="Nunito" w:hAnsi="Nunito"/>
          <w:szCs w:val="22"/>
        </w:rPr>
        <w:t>)</w:t>
      </w:r>
      <w:r w:rsidR="00992076" w:rsidRPr="00DC2354">
        <w:rPr>
          <w:rFonts w:ascii="Nunito" w:hAnsi="Nunito"/>
          <w:szCs w:val="22"/>
        </w:rPr>
        <w:t xml:space="preserve"> le rapport de démarrage</w:t>
      </w:r>
      <w:r w:rsidR="00DC64E7" w:rsidRPr="00DC2354">
        <w:rPr>
          <w:rFonts w:ascii="Nunito" w:hAnsi="Nunito"/>
          <w:szCs w:val="22"/>
        </w:rPr>
        <w:t xml:space="preserve"> et</w:t>
      </w:r>
      <w:r w:rsidR="00992076" w:rsidRPr="00DC2354">
        <w:rPr>
          <w:rFonts w:ascii="Nunito" w:hAnsi="Nunito"/>
          <w:szCs w:val="22"/>
        </w:rPr>
        <w:t xml:space="preserve"> </w:t>
      </w:r>
      <w:r w:rsidR="0031399D" w:rsidRPr="00DC2354">
        <w:rPr>
          <w:rFonts w:ascii="Nunito" w:hAnsi="Nunito"/>
          <w:szCs w:val="22"/>
        </w:rPr>
        <w:t xml:space="preserve">un support </w:t>
      </w:r>
      <w:r w:rsidR="003B4518" w:rsidRPr="00DC2354">
        <w:rPr>
          <w:rFonts w:ascii="Nunito" w:hAnsi="Nunito"/>
          <w:szCs w:val="22"/>
        </w:rPr>
        <w:t>P</w:t>
      </w:r>
      <w:r w:rsidR="0031399D" w:rsidRPr="00DC2354">
        <w:rPr>
          <w:rFonts w:ascii="Nunito" w:hAnsi="Nunito"/>
          <w:szCs w:val="22"/>
        </w:rPr>
        <w:t xml:space="preserve">owerpoint </w:t>
      </w:r>
      <w:r w:rsidR="003B4518" w:rsidRPr="00DC2354">
        <w:rPr>
          <w:rFonts w:ascii="Nunito" w:hAnsi="Nunito"/>
          <w:szCs w:val="22"/>
        </w:rPr>
        <w:t>de présentation des résultats de l’évaluation</w:t>
      </w:r>
      <w:r w:rsidR="0022436B" w:rsidRPr="00DC2354">
        <w:rPr>
          <w:rFonts w:ascii="Nunito" w:hAnsi="Nunito"/>
          <w:szCs w:val="22"/>
        </w:rPr>
        <w:t>.</w:t>
      </w:r>
    </w:p>
    <w:p w14:paraId="41B1EC50" w14:textId="2FAADD67" w:rsidR="00212CBA" w:rsidRPr="00DC2354" w:rsidRDefault="00446653" w:rsidP="007F232B">
      <w:pPr>
        <w:pStyle w:val="Paragraphedeliste"/>
        <w:numPr>
          <w:ilvl w:val="0"/>
          <w:numId w:val="3"/>
        </w:numPr>
        <w:ind w:left="284" w:hanging="284"/>
        <w:rPr>
          <w:rFonts w:ascii="Nunito" w:hAnsi="Nunito"/>
          <w:szCs w:val="22"/>
        </w:rPr>
      </w:pPr>
      <w:r w:rsidRPr="00DC2354">
        <w:rPr>
          <w:rFonts w:ascii="Nunito" w:hAnsi="Nunito"/>
          <w:szCs w:val="22"/>
        </w:rPr>
        <w:t>U</w:t>
      </w:r>
      <w:r w:rsidR="00212CBA" w:rsidRPr="00DC2354">
        <w:rPr>
          <w:rFonts w:ascii="Nunito" w:hAnsi="Nunito"/>
          <w:szCs w:val="22"/>
        </w:rPr>
        <w:t xml:space="preserve">ne synthèse de </w:t>
      </w:r>
      <w:r w:rsidR="00907B6B" w:rsidRPr="00DC2354">
        <w:rPr>
          <w:rFonts w:ascii="Nunito" w:hAnsi="Nunito"/>
          <w:szCs w:val="22"/>
        </w:rPr>
        <w:t>4</w:t>
      </w:r>
      <w:r w:rsidR="00212CBA" w:rsidRPr="00DC2354">
        <w:rPr>
          <w:rFonts w:ascii="Nunito" w:hAnsi="Nunito"/>
          <w:szCs w:val="22"/>
        </w:rPr>
        <w:t xml:space="preserve"> pages</w:t>
      </w:r>
      <w:r w:rsidR="006C6B05" w:rsidRPr="00DC2354">
        <w:rPr>
          <w:rFonts w:ascii="Nunito" w:hAnsi="Nunito"/>
          <w:szCs w:val="22"/>
        </w:rPr>
        <w:t xml:space="preserve"> </w:t>
      </w:r>
      <w:r w:rsidR="00D362C4" w:rsidRPr="00DC2354">
        <w:rPr>
          <w:rFonts w:ascii="Nunito" w:hAnsi="Nunito"/>
          <w:szCs w:val="22"/>
        </w:rPr>
        <w:t>du rapport d’évaluation</w:t>
      </w:r>
      <w:r w:rsidR="0022436B" w:rsidRPr="00DC2354">
        <w:rPr>
          <w:rFonts w:ascii="Nunito" w:hAnsi="Nunito"/>
          <w:szCs w:val="22"/>
        </w:rPr>
        <w:t>.</w:t>
      </w:r>
    </w:p>
    <w:p w14:paraId="61C39AB1" w14:textId="77777777" w:rsidR="006C6B05" w:rsidRPr="00DC2354" w:rsidRDefault="006C6B05" w:rsidP="0042749A">
      <w:pPr>
        <w:ind w:left="284" w:hanging="284"/>
        <w:rPr>
          <w:rFonts w:ascii="Nunito" w:hAnsi="Nunito"/>
          <w:szCs w:val="22"/>
        </w:rPr>
      </w:pPr>
    </w:p>
    <w:p w14:paraId="6458803A" w14:textId="5708B02C" w:rsidR="00F525AD" w:rsidRPr="00DC2354" w:rsidRDefault="00446653" w:rsidP="00446653">
      <w:pPr>
        <w:ind w:left="360"/>
        <w:rPr>
          <w:rFonts w:ascii="Nunito" w:hAnsi="Nunito"/>
          <w:b/>
          <w:sz w:val="22"/>
        </w:rPr>
      </w:pPr>
      <w:r w:rsidRPr="00DC2354">
        <w:rPr>
          <w:rFonts w:ascii="Nunito" w:hAnsi="Nunito"/>
          <w:b/>
          <w:sz w:val="22"/>
        </w:rPr>
        <w:t xml:space="preserve">6.3. </w:t>
      </w:r>
      <w:r w:rsidR="00F525AD" w:rsidRPr="00DC2354">
        <w:rPr>
          <w:rFonts w:ascii="Nunito" w:hAnsi="Nunito"/>
          <w:b/>
          <w:sz w:val="22"/>
        </w:rPr>
        <w:t xml:space="preserve">Dates et calendrier </w:t>
      </w:r>
      <w:r w:rsidR="00821643" w:rsidRPr="00DC2354">
        <w:rPr>
          <w:rFonts w:ascii="Nunito" w:hAnsi="Nunito"/>
          <w:b/>
          <w:sz w:val="22"/>
        </w:rPr>
        <w:t xml:space="preserve">indicatif </w:t>
      </w:r>
      <w:r w:rsidR="00F525AD" w:rsidRPr="00DC2354">
        <w:rPr>
          <w:rFonts w:ascii="Nunito" w:hAnsi="Nunito"/>
          <w:b/>
          <w:sz w:val="22"/>
        </w:rPr>
        <w:t>de l’évaluation</w:t>
      </w:r>
    </w:p>
    <w:p w14:paraId="323C2489" w14:textId="77777777" w:rsidR="00F525AD" w:rsidRPr="00DC2354" w:rsidRDefault="00F525AD" w:rsidP="00212CBA">
      <w:pPr>
        <w:ind w:left="360"/>
        <w:rPr>
          <w:rFonts w:ascii="Nunito" w:hAnsi="Nunito"/>
          <w:b/>
          <w:szCs w:val="22"/>
        </w:rPr>
      </w:pPr>
    </w:p>
    <w:p w14:paraId="54E931FB" w14:textId="78E1D06A" w:rsidR="0032626F" w:rsidRPr="00DC2354" w:rsidRDefault="00FE752D" w:rsidP="0042749A">
      <w:pPr>
        <w:rPr>
          <w:rFonts w:ascii="Nunito" w:hAnsi="Nunito"/>
          <w:iCs/>
          <w:szCs w:val="22"/>
        </w:rPr>
      </w:pPr>
      <w:r w:rsidRPr="00DC2354">
        <w:rPr>
          <w:rFonts w:ascii="Nunito" w:hAnsi="Nunito"/>
          <w:iCs/>
          <w:szCs w:val="22"/>
        </w:rPr>
        <w:lastRenderedPageBreak/>
        <w:t xml:space="preserve">L’évaluation est prévue sur une période de </w:t>
      </w:r>
      <w:r w:rsidR="00D500DB">
        <w:rPr>
          <w:rFonts w:ascii="Nunito" w:hAnsi="Nunito"/>
          <w:iCs/>
          <w:szCs w:val="22"/>
        </w:rPr>
        <w:t>5</w:t>
      </w:r>
      <w:r w:rsidR="005B59E8" w:rsidRPr="00DC2354">
        <w:rPr>
          <w:rFonts w:ascii="Nunito" w:hAnsi="Nunito"/>
          <w:iCs/>
          <w:szCs w:val="22"/>
        </w:rPr>
        <w:t xml:space="preserve"> </w:t>
      </w:r>
      <w:r w:rsidR="00FF646D" w:rsidRPr="00DC2354">
        <w:rPr>
          <w:rFonts w:ascii="Nunito" w:hAnsi="Nunito"/>
          <w:iCs/>
          <w:szCs w:val="22"/>
        </w:rPr>
        <w:t xml:space="preserve">mois </w:t>
      </w:r>
      <w:r w:rsidRPr="00DC2354">
        <w:rPr>
          <w:rFonts w:ascii="Nunito" w:hAnsi="Nunito"/>
          <w:iCs/>
          <w:szCs w:val="22"/>
        </w:rPr>
        <w:t>à compter du lancement de l’appel d’offre</w:t>
      </w:r>
      <w:r w:rsidR="00FF646D" w:rsidRPr="00DC2354">
        <w:rPr>
          <w:rFonts w:ascii="Nunito" w:hAnsi="Nunito"/>
          <w:iCs/>
          <w:szCs w:val="22"/>
        </w:rPr>
        <w:t xml:space="preserve"> (</w:t>
      </w:r>
      <w:r w:rsidR="003E5815">
        <w:rPr>
          <w:rFonts w:ascii="Nunito" w:hAnsi="Nunito"/>
          <w:iCs/>
          <w:szCs w:val="22"/>
        </w:rPr>
        <w:t>février</w:t>
      </w:r>
      <w:r w:rsidR="003E5815" w:rsidRPr="00DC2354">
        <w:rPr>
          <w:rFonts w:ascii="Nunito" w:hAnsi="Nunito"/>
          <w:iCs/>
          <w:szCs w:val="22"/>
        </w:rPr>
        <w:t xml:space="preserve"> </w:t>
      </w:r>
      <w:r w:rsidR="00FF646D" w:rsidRPr="00DC2354">
        <w:rPr>
          <w:rFonts w:ascii="Nunito" w:hAnsi="Nunito"/>
          <w:iCs/>
          <w:szCs w:val="22"/>
        </w:rPr>
        <w:t>2024)</w:t>
      </w:r>
      <w:r w:rsidR="0033201E" w:rsidRPr="00DC2354">
        <w:rPr>
          <w:rFonts w:ascii="Nunito" w:hAnsi="Nunito"/>
          <w:iCs/>
          <w:szCs w:val="22"/>
        </w:rPr>
        <w:t xml:space="preserve"> au dépôt du rapport final</w:t>
      </w:r>
      <w:r w:rsidR="0032626F" w:rsidRPr="00DC2354">
        <w:rPr>
          <w:rFonts w:ascii="Nunito" w:hAnsi="Nunito"/>
          <w:iCs/>
          <w:szCs w:val="22"/>
        </w:rPr>
        <w:t xml:space="preserve"> (juin 2024)</w:t>
      </w:r>
      <w:r w:rsidR="0033201E" w:rsidRPr="00DC2354">
        <w:rPr>
          <w:rFonts w:ascii="Nunito" w:hAnsi="Nunito"/>
          <w:iCs/>
          <w:szCs w:val="22"/>
        </w:rPr>
        <w:t>. Les différentes phase</w:t>
      </w:r>
      <w:r w:rsidR="007C5C31" w:rsidRPr="00DC2354">
        <w:rPr>
          <w:rFonts w:ascii="Nunito" w:hAnsi="Nunito"/>
          <w:iCs/>
          <w:szCs w:val="22"/>
        </w:rPr>
        <w:t>s</w:t>
      </w:r>
      <w:r w:rsidR="0033201E" w:rsidRPr="00DC2354">
        <w:rPr>
          <w:rFonts w:ascii="Nunito" w:hAnsi="Nunito"/>
          <w:iCs/>
          <w:szCs w:val="22"/>
        </w:rPr>
        <w:t xml:space="preserve"> de l’évaluation et leur durée sont précisées dans le tableau suivant.   </w:t>
      </w:r>
    </w:p>
    <w:p w14:paraId="1F109ECB" w14:textId="77777777" w:rsidR="006D2047" w:rsidRPr="00DC2354" w:rsidRDefault="00FE752D" w:rsidP="0042749A">
      <w:pPr>
        <w:rPr>
          <w:rFonts w:ascii="Nunito" w:hAnsi="Nunito"/>
          <w:iCs/>
          <w:szCs w:val="22"/>
        </w:rPr>
      </w:pPr>
      <w:r w:rsidRPr="00DC2354">
        <w:rPr>
          <w:rFonts w:ascii="Nunito" w:hAnsi="Nunito"/>
          <w:iCs/>
          <w:szCs w:val="22"/>
        </w:rPr>
        <w:t xml:space="preserve"> </w:t>
      </w:r>
    </w:p>
    <w:tbl>
      <w:tblPr>
        <w:tblW w:w="5000" w:type="pct"/>
        <w:tblCellMar>
          <w:left w:w="70" w:type="dxa"/>
          <w:right w:w="70" w:type="dxa"/>
        </w:tblCellMar>
        <w:tblLook w:val="04A0" w:firstRow="1" w:lastRow="0" w:firstColumn="1" w:lastColumn="0" w:noHBand="0" w:noVBand="1"/>
      </w:tblPr>
      <w:tblGrid>
        <w:gridCol w:w="2461"/>
        <w:gridCol w:w="287"/>
        <w:gridCol w:w="287"/>
        <w:gridCol w:w="287"/>
        <w:gridCol w:w="287"/>
        <w:gridCol w:w="287"/>
        <w:gridCol w:w="287"/>
        <w:gridCol w:w="287"/>
        <w:gridCol w:w="356"/>
        <w:gridCol w:w="287"/>
        <w:gridCol w:w="356"/>
        <w:gridCol w:w="356"/>
        <w:gridCol w:w="287"/>
        <w:gridCol w:w="287"/>
        <w:gridCol w:w="356"/>
        <w:gridCol w:w="287"/>
        <w:gridCol w:w="287"/>
        <w:gridCol w:w="287"/>
        <w:gridCol w:w="356"/>
        <w:gridCol w:w="356"/>
        <w:gridCol w:w="287"/>
        <w:gridCol w:w="287"/>
        <w:gridCol w:w="287"/>
        <w:gridCol w:w="287"/>
        <w:gridCol w:w="356"/>
        <w:gridCol w:w="356"/>
      </w:tblGrid>
      <w:tr w:rsidR="00C456CD" w:rsidRPr="00C456CD" w14:paraId="15791F79" w14:textId="77777777" w:rsidTr="00C456CD">
        <w:trPr>
          <w:trHeight w:val="310"/>
        </w:trPr>
        <w:tc>
          <w:tcPr>
            <w:tcW w:w="169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69302" w14:textId="77777777" w:rsidR="00C456CD" w:rsidRPr="00C456CD" w:rsidRDefault="00C456CD" w:rsidP="00C456CD">
            <w:pPr>
              <w:jc w:val="center"/>
              <w:rPr>
                <w:rFonts w:ascii="Aptos Narrow" w:eastAsia="Times New Roman" w:hAnsi="Aptos Narrow" w:cs="Calibri"/>
                <w:sz w:val="22"/>
                <w:szCs w:val="22"/>
                <w:lang w:eastAsia="fr-FR"/>
              </w:rPr>
            </w:pPr>
            <w:r w:rsidRPr="00C456CD">
              <w:rPr>
                <w:rFonts w:ascii="Aptos Narrow" w:eastAsia="Times New Roman" w:hAnsi="Aptos Narrow" w:cs="Calibri"/>
                <w:sz w:val="22"/>
                <w:szCs w:val="22"/>
                <w:lang w:eastAsia="fr-FR"/>
              </w:rPr>
              <w:t xml:space="preserve">Activités </w:t>
            </w:r>
          </w:p>
        </w:tc>
        <w:tc>
          <w:tcPr>
            <w:tcW w:w="3304" w:type="pct"/>
            <w:gridSpan w:val="25"/>
            <w:tcBorders>
              <w:top w:val="single" w:sz="4" w:space="0" w:color="auto"/>
              <w:left w:val="nil"/>
              <w:bottom w:val="single" w:sz="4" w:space="0" w:color="auto"/>
              <w:right w:val="single" w:sz="4" w:space="0" w:color="auto"/>
            </w:tcBorders>
            <w:shd w:val="clear" w:color="auto" w:fill="auto"/>
            <w:noWrap/>
            <w:vAlign w:val="center"/>
            <w:hideMark/>
          </w:tcPr>
          <w:p w14:paraId="59C27E6E" w14:textId="77777777" w:rsidR="00C456CD" w:rsidRPr="00C456CD" w:rsidRDefault="00C456CD" w:rsidP="00C456CD">
            <w:pPr>
              <w:jc w:val="center"/>
              <w:rPr>
                <w:rFonts w:ascii="Nunito" w:eastAsia="Times New Roman" w:hAnsi="Nunito" w:cs="Calibri"/>
                <w:b/>
                <w:bCs/>
                <w:szCs w:val="20"/>
                <w:lang w:eastAsia="fr-FR"/>
              </w:rPr>
            </w:pPr>
            <w:r w:rsidRPr="00C456CD">
              <w:rPr>
                <w:rFonts w:ascii="Nunito" w:eastAsia="Times New Roman" w:hAnsi="Nunito" w:cs="Calibri"/>
                <w:b/>
                <w:bCs/>
                <w:szCs w:val="20"/>
                <w:lang w:eastAsia="fr-FR"/>
              </w:rPr>
              <w:t xml:space="preserve">Calendrier de réalisation de l'évaluation </w:t>
            </w:r>
          </w:p>
        </w:tc>
      </w:tr>
      <w:tr w:rsidR="00C456CD" w:rsidRPr="00C456CD" w14:paraId="4C5AEBC2" w14:textId="77777777" w:rsidTr="00C456CD">
        <w:trPr>
          <w:trHeight w:val="310"/>
        </w:trPr>
        <w:tc>
          <w:tcPr>
            <w:tcW w:w="1696" w:type="pct"/>
            <w:vMerge/>
            <w:tcBorders>
              <w:top w:val="single" w:sz="4" w:space="0" w:color="auto"/>
              <w:left w:val="single" w:sz="4" w:space="0" w:color="auto"/>
              <w:bottom w:val="single" w:sz="4" w:space="0" w:color="auto"/>
              <w:right w:val="single" w:sz="4" w:space="0" w:color="auto"/>
            </w:tcBorders>
            <w:vAlign w:val="center"/>
            <w:hideMark/>
          </w:tcPr>
          <w:p w14:paraId="62B932CE" w14:textId="77777777" w:rsidR="00C456CD" w:rsidRPr="00C456CD" w:rsidRDefault="00C456CD" w:rsidP="00C456CD">
            <w:pPr>
              <w:jc w:val="left"/>
              <w:rPr>
                <w:rFonts w:ascii="Aptos Narrow" w:eastAsia="Times New Roman" w:hAnsi="Aptos Narrow" w:cs="Calibri"/>
                <w:sz w:val="22"/>
                <w:szCs w:val="22"/>
                <w:lang w:eastAsia="fr-FR"/>
              </w:rPr>
            </w:pPr>
          </w:p>
        </w:tc>
        <w:tc>
          <w:tcPr>
            <w:tcW w:w="528" w:type="pct"/>
            <w:gridSpan w:val="4"/>
            <w:tcBorders>
              <w:top w:val="single" w:sz="4" w:space="0" w:color="auto"/>
              <w:left w:val="nil"/>
              <w:bottom w:val="single" w:sz="4" w:space="0" w:color="auto"/>
              <w:right w:val="single" w:sz="4" w:space="0" w:color="auto"/>
            </w:tcBorders>
            <w:shd w:val="clear" w:color="auto" w:fill="auto"/>
            <w:noWrap/>
            <w:vAlign w:val="center"/>
            <w:hideMark/>
          </w:tcPr>
          <w:p w14:paraId="75DEFE78" w14:textId="77777777" w:rsidR="00C456CD" w:rsidRPr="00C456CD" w:rsidRDefault="00C456CD" w:rsidP="00C456CD">
            <w:pPr>
              <w:jc w:val="center"/>
              <w:rPr>
                <w:rFonts w:ascii="Nunito" w:eastAsia="Times New Roman" w:hAnsi="Nunito" w:cs="Calibri"/>
                <w:b/>
                <w:bCs/>
                <w:szCs w:val="20"/>
                <w:lang w:eastAsia="fr-FR"/>
              </w:rPr>
            </w:pPr>
            <w:proofErr w:type="gramStart"/>
            <w:r w:rsidRPr="00C456CD">
              <w:rPr>
                <w:rFonts w:ascii="Nunito" w:eastAsia="Times New Roman" w:hAnsi="Nunito" w:cs="Calibri"/>
                <w:b/>
                <w:bCs/>
                <w:szCs w:val="20"/>
                <w:lang w:eastAsia="fr-FR"/>
              </w:rPr>
              <w:t>janv</w:t>
            </w:r>
            <w:proofErr w:type="gramEnd"/>
            <w:r w:rsidRPr="00C456CD">
              <w:rPr>
                <w:rFonts w:ascii="Nunito" w:eastAsia="Times New Roman" w:hAnsi="Nunito" w:cs="Calibri"/>
                <w:b/>
                <w:bCs/>
                <w:szCs w:val="20"/>
                <w:lang w:eastAsia="fr-FR"/>
              </w:rPr>
              <w:t>-24</w:t>
            </w:r>
          </w:p>
        </w:tc>
        <w:tc>
          <w:tcPr>
            <w:tcW w:w="528" w:type="pct"/>
            <w:gridSpan w:val="4"/>
            <w:tcBorders>
              <w:top w:val="single" w:sz="4" w:space="0" w:color="auto"/>
              <w:left w:val="nil"/>
              <w:bottom w:val="single" w:sz="4" w:space="0" w:color="auto"/>
              <w:right w:val="single" w:sz="4" w:space="0" w:color="auto"/>
            </w:tcBorders>
            <w:shd w:val="clear" w:color="auto" w:fill="auto"/>
            <w:noWrap/>
            <w:vAlign w:val="center"/>
            <w:hideMark/>
          </w:tcPr>
          <w:p w14:paraId="06D5488B" w14:textId="77777777" w:rsidR="00C456CD" w:rsidRPr="00C456CD" w:rsidRDefault="00C456CD" w:rsidP="00C456CD">
            <w:pPr>
              <w:jc w:val="center"/>
              <w:rPr>
                <w:rFonts w:ascii="Nunito" w:eastAsia="Times New Roman" w:hAnsi="Nunito" w:cs="Calibri"/>
                <w:b/>
                <w:bCs/>
                <w:szCs w:val="20"/>
                <w:lang w:eastAsia="fr-FR"/>
              </w:rPr>
            </w:pPr>
            <w:proofErr w:type="gramStart"/>
            <w:r w:rsidRPr="00C456CD">
              <w:rPr>
                <w:rFonts w:ascii="Nunito" w:eastAsia="Times New Roman" w:hAnsi="Nunito" w:cs="Calibri"/>
                <w:b/>
                <w:bCs/>
                <w:szCs w:val="20"/>
                <w:lang w:val="fr-SN" w:eastAsia="fr-FR"/>
              </w:rPr>
              <w:t>févr</w:t>
            </w:r>
            <w:proofErr w:type="gramEnd"/>
            <w:r w:rsidRPr="00C456CD">
              <w:rPr>
                <w:rFonts w:ascii="Nunito" w:eastAsia="Times New Roman" w:hAnsi="Nunito" w:cs="Calibri"/>
                <w:b/>
                <w:bCs/>
                <w:szCs w:val="20"/>
                <w:lang w:val="fr-SN" w:eastAsia="fr-FR"/>
              </w:rPr>
              <w:t>-24</w:t>
            </w:r>
          </w:p>
        </w:tc>
        <w:tc>
          <w:tcPr>
            <w:tcW w:w="528" w:type="pct"/>
            <w:gridSpan w:val="4"/>
            <w:tcBorders>
              <w:top w:val="single" w:sz="4" w:space="0" w:color="auto"/>
              <w:left w:val="nil"/>
              <w:bottom w:val="single" w:sz="4" w:space="0" w:color="auto"/>
              <w:right w:val="single" w:sz="4" w:space="0" w:color="auto"/>
            </w:tcBorders>
            <w:shd w:val="clear" w:color="auto" w:fill="auto"/>
            <w:noWrap/>
            <w:vAlign w:val="center"/>
            <w:hideMark/>
          </w:tcPr>
          <w:p w14:paraId="3F4CB538" w14:textId="77777777" w:rsidR="00C456CD" w:rsidRPr="00C456CD" w:rsidRDefault="00C456CD" w:rsidP="00C456CD">
            <w:pPr>
              <w:jc w:val="center"/>
              <w:rPr>
                <w:rFonts w:ascii="Nunito" w:eastAsia="Times New Roman" w:hAnsi="Nunito" w:cs="Calibri"/>
                <w:b/>
                <w:bCs/>
                <w:szCs w:val="20"/>
                <w:lang w:eastAsia="fr-FR"/>
              </w:rPr>
            </w:pPr>
            <w:proofErr w:type="gramStart"/>
            <w:r w:rsidRPr="00C456CD">
              <w:rPr>
                <w:rFonts w:ascii="Nunito" w:eastAsia="Times New Roman" w:hAnsi="Nunito" w:cs="Calibri"/>
                <w:b/>
                <w:bCs/>
                <w:szCs w:val="20"/>
                <w:lang w:val="fr-SN" w:eastAsia="fr-FR"/>
              </w:rPr>
              <w:t>mars</w:t>
            </w:r>
            <w:proofErr w:type="gramEnd"/>
            <w:r w:rsidRPr="00C456CD">
              <w:rPr>
                <w:rFonts w:ascii="Nunito" w:eastAsia="Times New Roman" w:hAnsi="Nunito" w:cs="Calibri"/>
                <w:b/>
                <w:bCs/>
                <w:szCs w:val="20"/>
                <w:lang w:val="fr-SN" w:eastAsia="fr-FR"/>
              </w:rPr>
              <w:t>-24</w:t>
            </w:r>
          </w:p>
        </w:tc>
        <w:tc>
          <w:tcPr>
            <w:tcW w:w="528" w:type="pct"/>
            <w:gridSpan w:val="4"/>
            <w:tcBorders>
              <w:top w:val="single" w:sz="4" w:space="0" w:color="auto"/>
              <w:left w:val="nil"/>
              <w:bottom w:val="single" w:sz="4" w:space="0" w:color="auto"/>
              <w:right w:val="single" w:sz="4" w:space="0" w:color="auto"/>
            </w:tcBorders>
            <w:shd w:val="clear" w:color="auto" w:fill="auto"/>
            <w:noWrap/>
            <w:vAlign w:val="center"/>
            <w:hideMark/>
          </w:tcPr>
          <w:p w14:paraId="7CD0EC13" w14:textId="77777777" w:rsidR="00C456CD" w:rsidRPr="00C456CD" w:rsidRDefault="00C456CD" w:rsidP="00C456CD">
            <w:pPr>
              <w:jc w:val="center"/>
              <w:rPr>
                <w:rFonts w:ascii="Nunito" w:eastAsia="Times New Roman" w:hAnsi="Nunito" w:cs="Calibri"/>
                <w:b/>
                <w:bCs/>
                <w:szCs w:val="20"/>
                <w:lang w:eastAsia="fr-FR"/>
              </w:rPr>
            </w:pPr>
            <w:proofErr w:type="gramStart"/>
            <w:r w:rsidRPr="00C456CD">
              <w:rPr>
                <w:rFonts w:ascii="Nunito" w:eastAsia="Times New Roman" w:hAnsi="Nunito" w:cs="Calibri"/>
                <w:b/>
                <w:bCs/>
                <w:szCs w:val="20"/>
                <w:lang w:val="fr-SN" w:eastAsia="fr-FR"/>
              </w:rPr>
              <w:t>avr</w:t>
            </w:r>
            <w:proofErr w:type="gramEnd"/>
            <w:r w:rsidRPr="00C456CD">
              <w:rPr>
                <w:rFonts w:ascii="Nunito" w:eastAsia="Times New Roman" w:hAnsi="Nunito" w:cs="Calibri"/>
                <w:b/>
                <w:bCs/>
                <w:szCs w:val="20"/>
                <w:lang w:val="fr-SN" w:eastAsia="fr-FR"/>
              </w:rPr>
              <w:t>-24</w:t>
            </w:r>
          </w:p>
        </w:tc>
        <w:tc>
          <w:tcPr>
            <w:tcW w:w="660" w:type="pct"/>
            <w:gridSpan w:val="5"/>
            <w:tcBorders>
              <w:top w:val="single" w:sz="4" w:space="0" w:color="auto"/>
              <w:left w:val="nil"/>
              <w:bottom w:val="single" w:sz="4" w:space="0" w:color="auto"/>
              <w:right w:val="single" w:sz="4" w:space="0" w:color="auto"/>
            </w:tcBorders>
            <w:shd w:val="clear" w:color="auto" w:fill="auto"/>
            <w:noWrap/>
            <w:vAlign w:val="center"/>
            <w:hideMark/>
          </w:tcPr>
          <w:p w14:paraId="75FD80B9" w14:textId="77777777" w:rsidR="00C456CD" w:rsidRPr="00C456CD" w:rsidRDefault="00C456CD" w:rsidP="00C456CD">
            <w:pPr>
              <w:jc w:val="center"/>
              <w:rPr>
                <w:rFonts w:ascii="Nunito" w:eastAsia="Times New Roman" w:hAnsi="Nunito" w:cs="Calibri"/>
                <w:b/>
                <w:bCs/>
                <w:szCs w:val="20"/>
                <w:lang w:eastAsia="fr-FR"/>
              </w:rPr>
            </w:pPr>
            <w:proofErr w:type="gramStart"/>
            <w:r w:rsidRPr="00C456CD">
              <w:rPr>
                <w:rFonts w:ascii="Nunito" w:eastAsia="Times New Roman" w:hAnsi="Nunito" w:cs="Calibri"/>
                <w:b/>
                <w:bCs/>
                <w:szCs w:val="20"/>
                <w:lang w:val="fr-SN" w:eastAsia="fr-FR"/>
              </w:rPr>
              <w:t>mai</w:t>
            </w:r>
            <w:proofErr w:type="gramEnd"/>
            <w:r w:rsidRPr="00C456CD">
              <w:rPr>
                <w:rFonts w:ascii="Nunito" w:eastAsia="Times New Roman" w:hAnsi="Nunito" w:cs="Calibri"/>
                <w:b/>
                <w:bCs/>
                <w:szCs w:val="20"/>
                <w:lang w:val="fr-SN" w:eastAsia="fr-FR"/>
              </w:rPr>
              <w:t>-24</w:t>
            </w:r>
          </w:p>
        </w:tc>
        <w:tc>
          <w:tcPr>
            <w:tcW w:w="534" w:type="pct"/>
            <w:gridSpan w:val="4"/>
            <w:tcBorders>
              <w:top w:val="single" w:sz="4" w:space="0" w:color="auto"/>
              <w:left w:val="nil"/>
              <w:bottom w:val="single" w:sz="4" w:space="0" w:color="auto"/>
              <w:right w:val="single" w:sz="4" w:space="0" w:color="auto"/>
            </w:tcBorders>
            <w:shd w:val="clear" w:color="auto" w:fill="auto"/>
            <w:noWrap/>
            <w:vAlign w:val="center"/>
            <w:hideMark/>
          </w:tcPr>
          <w:p w14:paraId="194021BC" w14:textId="77777777" w:rsidR="00C456CD" w:rsidRPr="00C456CD" w:rsidRDefault="00C456CD" w:rsidP="00C456CD">
            <w:pPr>
              <w:jc w:val="center"/>
              <w:rPr>
                <w:rFonts w:ascii="Nunito" w:eastAsia="Times New Roman" w:hAnsi="Nunito" w:cs="Calibri"/>
                <w:b/>
                <w:bCs/>
                <w:szCs w:val="20"/>
                <w:lang w:eastAsia="fr-FR"/>
              </w:rPr>
            </w:pPr>
            <w:proofErr w:type="gramStart"/>
            <w:r w:rsidRPr="00C456CD">
              <w:rPr>
                <w:rFonts w:ascii="Nunito" w:eastAsia="Times New Roman" w:hAnsi="Nunito" w:cs="Calibri"/>
                <w:b/>
                <w:bCs/>
                <w:szCs w:val="20"/>
                <w:lang w:val="fr-SN" w:eastAsia="fr-FR"/>
              </w:rPr>
              <w:t>juin</w:t>
            </w:r>
            <w:proofErr w:type="gramEnd"/>
            <w:r w:rsidRPr="00C456CD">
              <w:rPr>
                <w:rFonts w:ascii="Nunito" w:eastAsia="Times New Roman" w:hAnsi="Nunito" w:cs="Calibri"/>
                <w:b/>
                <w:bCs/>
                <w:szCs w:val="20"/>
                <w:lang w:val="fr-SN" w:eastAsia="fr-FR"/>
              </w:rPr>
              <w:t>-24</w:t>
            </w:r>
          </w:p>
        </w:tc>
      </w:tr>
      <w:tr w:rsidR="00C456CD" w:rsidRPr="00C456CD" w14:paraId="789883DC" w14:textId="77777777" w:rsidTr="00C456CD">
        <w:trPr>
          <w:trHeight w:val="290"/>
        </w:trPr>
        <w:tc>
          <w:tcPr>
            <w:tcW w:w="1696" w:type="pct"/>
            <w:vMerge/>
            <w:tcBorders>
              <w:top w:val="single" w:sz="4" w:space="0" w:color="auto"/>
              <w:left w:val="single" w:sz="4" w:space="0" w:color="auto"/>
              <w:bottom w:val="single" w:sz="4" w:space="0" w:color="auto"/>
              <w:right w:val="single" w:sz="4" w:space="0" w:color="auto"/>
            </w:tcBorders>
            <w:vAlign w:val="center"/>
            <w:hideMark/>
          </w:tcPr>
          <w:p w14:paraId="57134FBC" w14:textId="77777777" w:rsidR="00C456CD" w:rsidRPr="00C456CD" w:rsidRDefault="00C456CD" w:rsidP="00C456CD">
            <w:pPr>
              <w:jc w:val="left"/>
              <w:rPr>
                <w:rFonts w:ascii="Aptos Narrow" w:eastAsia="Times New Roman" w:hAnsi="Aptos Narrow" w:cs="Calibri"/>
                <w:sz w:val="22"/>
                <w:szCs w:val="22"/>
                <w:lang w:eastAsia="fr-FR"/>
              </w:rPr>
            </w:pPr>
          </w:p>
        </w:tc>
        <w:tc>
          <w:tcPr>
            <w:tcW w:w="132" w:type="pct"/>
            <w:tcBorders>
              <w:top w:val="nil"/>
              <w:left w:val="nil"/>
              <w:bottom w:val="single" w:sz="4" w:space="0" w:color="auto"/>
              <w:right w:val="single" w:sz="4" w:space="0" w:color="auto"/>
            </w:tcBorders>
            <w:shd w:val="clear" w:color="auto" w:fill="auto"/>
            <w:vAlign w:val="center"/>
            <w:hideMark/>
          </w:tcPr>
          <w:p w14:paraId="1AE6CC78"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S1</w:t>
            </w:r>
          </w:p>
        </w:tc>
        <w:tc>
          <w:tcPr>
            <w:tcW w:w="132" w:type="pct"/>
            <w:tcBorders>
              <w:top w:val="nil"/>
              <w:left w:val="nil"/>
              <w:bottom w:val="single" w:sz="4" w:space="0" w:color="auto"/>
              <w:right w:val="single" w:sz="4" w:space="0" w:color="auto"/>
            </w:tcBorders>
            <w:shd w:val="clear" w:color="auto" w:fill="auto"/>
            <w:vAlign w:val="center"/>
            <w:hideMark/>
          </w:tcPr>
          <w:p w14:paraId="233EE406"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S2</w:t>
            </w:r>
          </w:p>
        </w:tc>
        <w:tc>
          <w:tcPr>
            <w:tcW w:w="132" w:type="pct"/>
            <w:tcBorders>
              <w:top w:val="nil"/>
              <w:left w:val="nil"/>
              <w:bottom w:val="single" w:sz="4" w:space="0" w:color="auto"/>
              <w:right w:val="single" w:sz="4" w:space="0" w:color="auto"/>
            </w:tcBorders>
            <w:shd w:val="clear" w:color="auto" w:fill="auto"/>
            <w:vAlign w:val="center"/>
            <w:hideMark/>
          </w:tcPr>
          <w:p w14:paraId="3EBE7825"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S3</w:t>
            </w:r>
          </w:p>
        </w:tc>
        <w:tc>
          <w:tcPr>
            <w:tcW w:w="132" w:type="pct"/>
            <w:tcBorders>
              <w:top w:val="nil"/>
              <w:left w:val="nil"/>
              <w:bottom w:val="single" w:sz="4" w:space="0" w:color="auto"/>
              <w:right w:val="single" w:sz="4" w:space="0" w:color="auto"/>
            </w:tcBorders>
            <w:shd w:val="clear" w:color="auto" w:fill="auto"/>
            <w:vAlign w:val="center"/>
            <w:hideMark/>
          </w:tcPr>
          <w:p w14:paraId="2C140599"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S4</w:t>
            </w:r>
          </w:p>
        </w:tc>
        <w:tc>
          <w:tcPr>
            <w:tcW w:w="132" w:type="pct"/>
            <w:tcBorders>
              <w:top w:val="nil"/>
              <w:left w:val="nil"/>
              <w:bottom w:val="single" w:sz="4" w:space="0" w:color="auto"/>
              <w:right w:val="single" w:sz="4" w:space="0" w:color="auto"/>
            </w:tcBorders>
            <w:shd w:val="clear" w:color="auto" w:fill="auto"/>
            <w:vAlign w:val="center"/>
            <w:hideMark/>
          </w:tcPr>
          <w:p w14:paraId="1727967A"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S1</w:t>
            </w:r>
          </w:p>
        </w:tc>
        <w:tc>
          <w:tcPr>
            <w:tcW w:w="132" w:type="pct"/>
            <w:tcBorders>
              <w:top w:val="nil"/>
              <w:left w:val="nil"/>
              <w:bottom w:val="single" w:sz="4" w:space="0" w:color="auto"/>
              <w:right w:val="single" w:sz="4" w:space="0" w:color="auto"/>
            </w:tcBorders>
            <w:shd w:val="clear" w:color="auto" w:fill="auto"/>
            <w:vAlign w:val="center"/>
            <w:hideMark/>
          </w:tcPr>
          <w:p w14:paraId="64C47C44"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S2</w:t>
            </w:r>
          </w:p>
        </w:tc>
        <w:tc>
          <w:tcPr>
            <w:tcW w:w="132" w:type="pct"/>
            <w:tcBorders>
              <w:top w:val="nil"/>
              <w:left w:val="nil"/>
              <w:bottom w:val="single" w:sz="4" w:space="0" w:color="auto"/>
              <w:right w:val="single" w:sz="4" w:space="0" w:color="auto"/>
            </w:tcBorders>
            <w:shd w:val="clear" w:color="auto" w:fill="auto"/>
            <w:vAlign w:val="center"/>
            <w:hideMark/>
          </w:tcPr>
          <w:p w14:paraId="60E03483"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S3</w:t>
            </w:r>
          </w:p>
        </w:tc>
        <w:tc>
          <w:tcPr>
            <w:tcW w:w="132" w:type="pct"/>
            <w:tcBorders>
              <w:top w:val="nil"/>
              <w:left w:val="nil"/>
              <w:bottom w:val="single" w:sz="4" w:space="0" w:color="auto"/>
              <w:right w:val="single" w:sz="4" w:space="0" w:color="auto"/>
            </w:tcBorders>
            <w:shd w:val="clear" w:color="auto" w:fill="auto"/>
            <w:vAlign w:val="center"/>
            <w:hideMark/>
          </w:tcPr>
          <w:p w14:paraId="144B7071"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S4</w:t>
            </w:r>
          </w:p>
        </w:tc>
        <w:tc>
          <w:tcPr>
            <w:tcW w:w="132" w:type="pct"/>
            <w:tcBorders>
              <w:top w:val="nil"/>
              <w:left w:val="nil"/>
              <w:bottom w:val="single" w:sz="4" w:space="0" w:color="auto"/>
              <w:right w:val="single" w:sz="4" w:space="0" w:color="auto"/>
            </w:tcBorders>
            <w:shd w:val="clear" w:color="auto" w:fill="auto"/>
            <w:vAlign w:val="center"/>
            <w:hideMark/>
          </w:tcPr>
          <w:p w14:paraId="2D255347"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S1</w:t>
            </w:r>
          </w:p>
        </w:tc>
        <w:tc>
          <w:tcPr>
            <w:tcW w:w="132" w:type="pct"/>
            <w:tcBorders>
              <w:top w:val="nil"/>
              <w:left w:val="nil"/>
              <w:bottom w:val="single" w:sz="4" w:space="0" w:color="auto"/>
              <w:right w:val="single" w:sz="4" w:space="0" w:color="auto"/>
            </w:tcBorders>
            <w:shd w:val="clear" w:color="auto" w:fill="auto"/>
            <w:vAlign w:val="center"/>
            <w:hideMark/>
          </w:tcPr>
          <w:p w14:paraId="0BF8956D"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S2</w:t>
            </w:r>
          </w:p>
        </w:tc>
        <w:tc>
          <w:tcPr>
            <w:tcW w:w="132" w:type="pct"/>
            <w:tcBorders>
              <w:top w:val="nil"/>
              <w:left w:val="nil"/>
              <w:bottom w:val="single" w:sz="4" w:space="0" w:color="auto"/>
              <w:right w:val="single" w:sz="4" w:space="0" w:color="auto"/>
            </w:tcBorders>
            <w:shd w:val="clear" w:color="auto" w:fill="auto"/>
            <w:vAlign w:val="center"/>
            <w:hideMark/>
          </w:tcPr>
          <w:p w14:paraId="5A8926C6"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S3</w:t>
            </w:r>
          </w:p>
        </w:tc>
        <w:tc>
          <w:tcPr>
            <w:tcW w:w="132" w:type="pct"/>
            <w:tcBorders>
              <w:top w:val="nil"/>
              <w:left w:val="nil"/>
              <w:bottom w:val="single" w:sz="4" w:space="0" w:color="auto"/>
              <w:right w:val="single" w:sz="4" w:space="0" w:color="auto"/>
            </w:tcBorders>
            <w:shd w:val="clear" w:color="auto" w:fill="auto"/>
            <w:vAlign w:val="center"/>
            <w:hideMark/>
          </w:tcPr>
          <w:p w14:paraId="5AA17243"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S4</w:t>
            </w:r>
          </w:p>
        </w:tc>
        <w:tc>
          <w:tcPr>
            <w:tcW w:w="132" w:type="pct"/>
            <w:tcBorders>
              <w:top w:val="nil"/>
              <w:left w:val="nil"/>
              <w:bottom w:val="single" w:sz="4" w:space="0" w:color="auto"/>
              <w:right w:val="single" w:sz="4" w:space="0" w:color="auto"/>
            </w:tcBorders>
            <w:shd w:val="clear" w:color="auto" w:fill="auto"/>
            <w:vAlign w:val="center"/>
            <w:hideMark/>
          </w:tcPr>
          <w:p w14:paraId="7EA96999"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S1</w:t>
            </w:r>
          </w:p>
        </w:tc>
        <w:tc>
          <w:tcPr>
            <w:tcW w:w="132" w:type="pct"/>
            <w:tcBorders>
              <w:top w:val="nil"/>
              <w:left w:val="nil"/>
              <w:bottom w:val="single" w:sz="4" w:space="0" w:color="auto"/>
              <w:right w:val="single" w:sz="4" w:space="0" w:color="auto"/>
            </w:tcBorders>
            <w:shd w:val="clear" w:color="auto" w:fill="auto"/>
            <w:vAlign w:val="center"/>
            <w:hideMark/>
          </w:tcPr>
          <w:p w14:paraId="44451D0D"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S2</w:t>
            </w:r>
          </w:p>
        </w:tc>
        <w:tc>
          <w:tcPr>
            <w:tcW w:w="132" w:type="pct"/>
            <w:tcBorders>
              <w:top w:val="nil"/>
              <w:left w:val="nil"/>
              <w:bottom w:val="single" w:sz="4" w:space="0" w:color="auto"/>
              <w:right w:val="single" w:sz="4" w:space="0" w:color="auto"/>
            </w:tcBorders>
            <w:shd w:val="clear" w:color="auto" w:fill="auto"/>
            <w:vAlign w:val="center"/>
            <w:hideMark/>
          </w:tcPr>
          <w:p w14:paraId="2A7848FA"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S3</w:t>
            </w:r>
          </w:p>
        </w:tc>
        <w:tc>
          <w:tcPr>
            <w:tcW w:w="132" w:type="pct"/>
            <w:tcBorders>
              <w:top w:val="nil"/>
              <w:left w:val="nil"/>
              <w:bottom w:val="single" w:sz="4" w:space="0" w:color="auto"/>
              <w:right w:val="single" w:sz="4" w:space="0" w:color="auto"/>
            </w:tcBorders>
            <w:shd w:val="clear" w:color="auto" w:fill="auto"/>
            <w:vAlign w:val="center"/>
            <w:hideMark/>
          </w:tcPr>
          <w:p w14:paraId="63945CB6"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S4</w:t>
            </w:r>
          </w:p>
        </w:tc>
        <w:tc>
          <w:tcPr>
            <w:tcW w:w="132" w:type="pct"/>
            <w:tcBorders>
              <w:top w:val="nil"/>
              <w:left w:val="nil"/>
              <w:bottom w:val="single" w:sz="4" w:space="0" w:color="auto"/>
              <w:right w:val="single" w:sz="4" w:space="0" w:color="auto"/>
            </w:tcBorders>
            <w:shd w:val="clear" w:color="auto" w:fill="auto"/>
            <w:vAlign w:val="center"/>
            <w:hideMark/>
          </w:tcPr>
          <w:p w14:paraId="4DB58D4E"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S1</w:t>
            </w:r>
          </w:p>
        </w:tc>
        <w:tc>
          <w:tcPr>
            <w:tcW w:w="132" w:type="pct"/>
            <w:tcBorders>
              <w:top w:val="nil"/>
              <w:left w:val="nil"/>
              <w:bottom w:val="single" w:sz="4" w:space="0" w:color="auto"/>
              <w:right w:val="single" w:sz="4" w:space="0" w:color="auto"/>
            </w:tcBorders>
            <w:shd w:val="clear" w:color="auto" w:fill="auto"/>
            <w:vAlign w:val="center"/>
            <w:hideMark/>
          </w:tcPr>
          <w:p w14:paraId="48FAC559"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S2</w:t>
            </w:r>
          </w:p>
        </w:tc>
        <w:tc>
          <w:tcPr>
            <w:tcW w:w="132" w:type="pct"/>
            <w:tcBorders>
              <w:top w:val="nil"/>
              <w:left w:val="nil"/>
              <w:bottom w:val="single" w:sz="4" w:space="0" w:color="auto"/>
              <w:right w:val="single" w:sz="4" w:space="0" w:color="auto"/>
            </w:tcBorders>
            <w:shd w:val="clear" w:color="auto" w:fill="auto"/>
            <w:vAlign w:val="center"/>
            <w:hideMark/>
          </w:tcPr>
          <w:p w14:paraId="5771C345"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S3</w:t>
            </w:r>
          </w:p>
        </w:tc>
        <w:tc>
          <w:tcPr>
            <w:tcW w:w="132" w:type="pct"/>
            <w:tcBorders>
              <w:top w:val="nil"/>
              <w:left w:val="nil"/>
              <w:bottom w:val="single" w:sz="4" w:space="0" w:color="auto"/>
              <w:right w:val="single" w:sz="4" w:space="0" w:color="auto"/>
            </w:tcBorders>
            <w:shd w:val="clear" w:color="auto" w:fill="auto"/>
            <w:vAlign w:val="center"/>
            <w:hideMark/>
          </w:tcPr>
          <w:p w14:paraId="425D0309"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S4</w:t>
            </w:r>
          </w:p>
        </w:tc>
        <w:tc>
          <w:tcPr>
            <w:tcW w:w="132" w:type="pct"/>
            <w:tcBorders>
              <w:top w:val="nil"/>
              <w:left w:val="nil"/>
              <w:bottom w:val="single" w:sz="4" w:space="0" w:color="auto"/>
              <w:right w:val="single" w:sz="4" w:space="0" w:color="auto"/>
            </w:tcBorders>
            <w:shd w:val="clear" w:color="auto" w:fill="auto"/>
            <w:vAlign w:val="center"/>
            <w:hideMark/>
          </w:tcPr>
          <w:p w14:paraId="054A495D"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S5</w:t>
            </w:r>
          </w:p>
        </w:tc>
        <w:tc>
          <w:tcPr>
            <w:tcW w:w="132" w:type="pct"/>
            <w:tcBorders>
              <w:top w:val="nil"/>
              <w:left w:val="nil"/>
              <w:bottom w:val="single" w:sz="4" w:space="0" w:color="auto"/>
              <w:right w:val="single" w:sz="4" w:space="0" w:color="auto"/>
            </w:tcBorders>
            <w:shd w:val="clear" w:color="auto" w:fill="auto"/>
            <w:vAlign w:val="center"/>
            <w:hideMark/>
          </w:tcPr>
          <w:p w14:paraId="0DED2724"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S1</w:t>
            </w:r>
          </w:p>
        </w:tc>
        <w:tc>
          <w:tcPr>
            <w:tcW w:w="132" w:type="pct"/>
            <w:tcBorders>
              <w:top w:val="nil"/>
              <w:left w:val="nil"/>
              <w:bottom w:val="single" w:sz="4" w:space="0" w:color="auto"/>
              <w:right w:val="single" w:sz="4" w:space="0" w:color="auto"/>
            </w:tcBorders>
            <w:shd w:val="clear" w:color="auto" w:fill="auto"/>
            <w:vAlign w:val="center"/>
            <w:hideMark/>
          </w:tcPr>
          <w:p w14:paraId="5E0345F3"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S2</w:t>
            </w:r>
          </w:p>
        </w:tc>
        <w:tc>
          <w:tcPr>
            <w:tcW w:w="132" w:type="pct"/>
            <w:tcBorders>
              <w:top w:val="nil"/>
              <w:left w:val="nil"/>
              <w:bottom w:val="single" w:sz="4" w:space="0" w:color="auto"/>
              <w:right w:val="single" w:sz="4" w:space="0" w:color="auto"/>
            </w:tcBorders>
            <w:shd w:val="clear" w:color="auto" w:fill="auto"/>
            <w:vAlign w:val="center"/>
            <w:hideMark/>
          </w:tcPr>
          <w:p w14:paraId="3E9F6C1F"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S3</w:t>
            </w:r>
          </w:p>
        </w:tc>
        <w:tc>
          <w:tcPr>
            <w:tcW w:w="138" w:type="pct"/>
            <w:tcBorders>
              <w:top w:val="nil"/>
              <w:left w:val="nil"/>
              <w:bottom w:val="single" w:sz="4" w:space="0" w:color="auto"/>
              <w:right w:val="single" w:sz="4" w:space="0" w:color="auto"/>
            </w:tcBorders>
            <w:shd w:val="clear" w:color="auto" w:fill="auto"/>
            <w:vAlign w:val="center"/>
            <w:hideMark/>
          </w:tcPr>
          <w:p w14:paraId="0503A9DF"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S4</w:t>
            </w:r>
          </w:p>
        </w:tc>
      </w:tr>
      <w:tr w:rsidR="00C456CD" w:rsidRPr="00C456CD" w14:paraId="59C0AA4F" w14:textId="77777777" w:rsidTr="00F7321C">
        <w:trPr>
          <w:trHeight w:val="290"/>
        </w:trPr>
        <w:tc>
          <w:tcPr>
            <w:tcW w:w="1696" w:type="pct"/>
            <w:tcBorders>
              <w:top w:val="nil"/>
              <w:left w:val="single" w:sz="4" w:space="0" w:color="auto"/>
              <w:bottom w:val="single" w:sz="4" w:space="0" w:color="auto"/>
              <w:right w:val="single" w:sz="4" w:space="0" w:color="auto"/>
            </w:tcBorders>
            <w:shd w:val="clear" w:color="auto" w:fill="auto"/>
            <w:vAlign w:val="center"/>
            <w:hideMark/>
          </w:tcPr>
          <w:p w14:paraId="0E078370"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val="fr-SN" w:eastAsia="fr-FR"/>
              </w:rPr>
              <w:t>Lancement Appel d’offres pour recrutement du consultant</w:t>
            </w:r>
          </w:p>
        </w:tc>
        <w:tc>
          <w:tcPr>
            <w:tcW w:w="132" w:type="pct"/>
            <w:tcBorders>
              <w:top w:val="nil"/>
              <w:left w:val="nil"/>
              <w:bottom w:val="single" w:sz="4" w:space="0" w:color="auto"/>
              <w:right w:val="single" w:sz="4" w:space="0" w:color="auto"/>
            </w:tcBorders>
            <w:shd w:val="clear" w:color="auto" w:fill="auto"/>
            <w:vAlign w:val="center"/>
            <w:hideMark/>
          </w:tcPr>
          <w:p w14:paraId="514A248C"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2468E5EE"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6749917B"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0C5F1A77" w14:textId="4F3894EF" w:rsidR="00C456CD" w:rsidRPr="00C456CD" w:rsidRDefault="00C456CD" w:rsidP="00C456CD">
            <w:pPr>
              <w:rPr>
                <w:rFonts w:ascii="Nunito" w:eastAsia="Times New Roman" w:hAnsi="Nunito" w:cs="Calibri"/>
                <w:sz w:val="18"/>
                <w:szCs w:val="18"/>
                <w:lang w:eastAsia="fr-FR"/>
              </w:rPr>
            </w:pPr>
          </w:p>
        </w:tc>
        <w:tc>
          <w:tcPr>
            <w:tcW w:w="132" w:type="pct"/>
            <w:tcBorders>
              <w:top w:val="nil"/>
              <w:left w:val="nil"/>
              <w:bottom w:val="single" w:sz="4" w:space="0" w:color="auto"/>
              <w:right w:val="single" w:sz="4" w:space="0" w:color="auto"/>
            </w:tcBorders>
            <w:shd w:val="clear" w:color="auto" w:fill="D9D9D9" w:themeFill="background1" w:themeFillShade="D9"/>
            <w:vAlign w:val="center"/>
            <w:hideMark/>
          </w:tcPr>
          <w:p w14:paraId="37870798" w14:textId="21FAD54B" w:rsidR="00C456CD" w:rsidRPr="00F7321C" w:rsidRDefault="00F7321C" w:rsidP="00F7321C">
            <w:pPr>
              <w:rPr>
                <w:rFonts w:ascii="Nunito" w:eastAsia="Times New Roman" w:hAnsi="Nunito" w:cs="Calibri"/>
                <w:sz w:val="18"/>
                <w:szCs w:val="18"/>
                <w:lang w:eastAsia="fr-FR"/>
              </w:rPr>
            </w:pPr>
            <w:r w:rsidRPr="00F7321C">
              <w:rPr>
                <w:rFonts w:ascii="Nunito" w:eastAsia="Times New Roman" w:hAnsi="Nunito" w:cs="Calibri"/>
                <w:sz w:val="18"/>
                <w:szCs w:val="18"/>
                <w:lang w:eastAsia="fr-FR"/>
              </w:rPr>
              <w:t>1</w:t>
            </w:r>
          </w:p>
        </w:tc>
        <w:tc>
          <w:tcPr>
            <w:tcW w:w="132" w:type="pct"/>
            <w:tcBorders>
              <w:top w:val="nil"/>
              <w:left w:val="nil"/>
              <w:bottom w:val="single" w:sz="4" w:space="0" w:color="auto"/>
              <w:right w:val="single" w:sz="4" w:space="0" w:color="auto"/>
            </w:tcBorders>
            <w:shd w:val="clear" w:color="auto" w:fill="auto"/>
            <w:vAlign w:val="center"/>
            <w:hideMark/>
          </w:tcPr>
          <w:p w14:paraId="523B2D2E" w14:textId="77777777" w:rsidR="00C456CD" w:rsidRPr="00C456CD" w:rsidRDefault="00C456CD" w:rsidP="00C456CD">
            <w:pPr>
              <w:jc w:val="left"/>
              <w:rPr>
                <w:rFonts w:ascii="Calibri" w:eastAsia="Times New Roman" w:hAnsi="Calibri" w:cs="Calibri"/>
                <w:sz w:val="22"/>
                <w:szCs w:val="22"/>
                <w:lang w:eastAsia="fr-FR"/>
              </w:rPr>
            </w:pPr>
            <w:r w:rsidRPr="00C456CD">
              <w:rPr>
                <w:rFonts w:ascii="Calibri" w:eastAsia="Times New Roman" w:hAnsi="Calibri" w:cs="Calibri"/>
                <w:sz w:val="22"/>
                <w:szCs w:val="22"/>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43412B2E"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36226C03"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619682EF"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6629EE7A"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71AEAE7C"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5568C807"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2FCE8D7C"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221698D4"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57F1BB21"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6FA4D114"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20F5E248"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13F69AEF"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76A26DD4"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505C6842"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04188AC4"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3C902C10"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01F737C2"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0422CE12"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val="fr-SN" w:eastAsia="fr-FR"/>
              </w:rPr>
              <w:t> </w:t>
            </w:r>
          </w:p>
        </w:tc>
        <w:tc>
          <w:tcPr>
            <w:tcW w:w="138" w:type="pct"/>
            <w:tcBorders>
              <w:top w:val="nil"/>
              <w:left w:val="nil"/>
              <w:bottom w:val="single" w:sz="4" w:space="0" w:color="auto"/>
              <w:right w:val="single" w:sz="4" w:space="0" w:color="auto"/>
            </w:tcBorders>
            <w:shd w:val="clear" w:color="auto" w:fill="auto"/>
            <w:vAlign w:val="center"/>
            <w:hideMark/>
          </w:tcPr>
          <w:p w14:paraId="46482BAF"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val="fr-SN" w:eastAsia="fr-FR"/>
              </w:rPr>
              <w:t> </w:t>
            </w:r>
          </w:p>
        </w:tc>
      </w:tr>
      <w:tr w:rsidR="00C456CD" w:rsidRPr="00C456CD" w14:paraId="16F29090" w14:textId="77777777" w:rsidTr="00C456CD">
        <w:trPr>
          <w:trHeight w:val="290"/>
        </w:trPr>
        <w:tc>
          <w:tcPr>
            <w:tcW w:w="1696" w:type="pct"/>
            <w:tcBorders>
              <w:top w:val="nil"/>
              <w:left w:val="single" w:sz="4" w:space="0" w:color="auto"/>
              <w:bottom w:val="single" w:sz="4" w:space="0" w:color="auto"/>
              <w:right w:val="single" w:sz="4" w:space="0" w:color="auto"/>
            </w:tcBorders>
            <w:shd w:val="clear" w:color="auto" w:fill="auto"/>
            <w:vAlign w:val="center"/>
            <w:hideMark/>
          </w:tcPr>
          <w:p w14:paraId="4F529022"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Clôture réception des offres</w:t>
            </w:r>
          </w:p>
        </w:tc>
        <w:tc>
          <w:tcPr>
            <w:tcW w:w="132" w:type="pct"/>
            <w:tcBorders>
              <w:top w:val="nil"/>
              <w:left w:val="nil"/>
              <w:bottom w:val="single" w:sz="4" w:space="0" w:color="auto"/>
              <w:right w:val="single" w:sz="4" w:space="0" w:color="auto"/>
            </w:tcBorders>
            <w:shd w:val="clear" w:color="auto" w:fill="auto"/>
            <w:vAlign w:val="center"/>
            <w:hideMark/>
          </w:tcPr>
          <w:p w14:paraId="2D7056B9"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49BBC009"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42C30863"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4F25A61D"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726292CE"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4AA6D4BB" w14:textId="77777777" w:rsidR="00C456CD" w:rsidRPr="00C456CD" w:rsidRDefault="00C456CD" w:rsidP="00C456CD">
            <w:pPr>
              <w:jc w:val="left"/>
              <w:rPr>
                <w:rFonts w:ascii="Calibri" w:eastAsia="Times New Roman" w:hAnsi="Calibri" w:cs="Calibri"/>
                <w:sz w:val="22"/>
                <w:szCs w:val="22"/>
                <w:lang w:eastAsia="fr-FR"/>
              </w:rPr>
            </w:pPr>
            <w:r w:rsidRPr="00C456CD">
              <w:rPr>
                <w:rFonts w:ascii="Calibri" w:eastAsia="Times New Roman" w:hAnsi="Calibri" w:cs="Calibri"/>
                <w:sz w:val="22"/>
                <w:szCs w:val="22"/>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7D3BF959"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val="fr-SN" w:eastAsia="fr-FR"/>
              </w:rPr>
              <w:t> </w:t>
            </w:r>
          </w:p>
        </w:tc>
        <w:tc>
          <w:tcPr>
            <w:tcW w:w="132" w:type="pct"/>
            <w:tcBorders>
              <w:top w:val="nil"/>
              <w:left w:val="nil"/>
              <w:bottom w:val="single" w:sz="4" w:space="0" w:color="auto"/>
              <w:right w:val="single" w:sz="4" w:space="0" w:color="auto"/>
            </w:tcBorders>
            <w:shd w:val="clear" w:color="000000" w:fill="D9D9D9"/>
            <w:vAlign w:val="center"/>
            <w:hideMark/>
          </w:tcPr>
          <w:p w14:paraId="00D9CF5C"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29</w:t>
            </w:r>
          </w:p>
        </w:tc>
        <w:tc>
          <w:tcPr>
            <w:tcW w:w="132" w:type="pct"/>
            <w:tcBorders>
              <w:top w:val="nil"/>
              <w:left w:val="nil"/>
              <w:bottom w:val="single" w:sz="4" w:space="0" w:color="auto"/>
              <w:right w:val="single" w:sz="4" w:space="0" w:color="auto"/>
            </w:tcBorders>
            <w:shd w:val="clear" w:color="auto" w:fill="auto"/>
            <w:vAlign w:val="center"/>
            <w:hideMark/>
          </w:tcPr>
          <w:p w14:paraId="3EF4B1FF"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4C5D589B"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341D16DD"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5B02ECFB"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1A4A4B14"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2F2EF557"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3786D17D"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4A1F7BCE"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34DD6E0B"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2DD37E87"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25A9D56A"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7F6D0B36"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1554104E"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55023336"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50738545"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7ACC7C0F"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8" w:type="pct"/>
            <w:tcBorders>
              <w:top w:val="nil"/>
              <w:left w:val="nil"/>
              <w:bottom w:val="single" w:sz="4" w:space="0" w:color="auto"/>
              <w:right w:val="single" w:sz="4" w:space="0" w:color="auto"/>
            </w:tcBorders>
            <w:shd w:val="clear" w:color="auto" w:fill="auto"/>
            <w:vAlign w:val="center"/>
            <w:hideMark/>
          </w:tcPr>
          <w:p w14:paraId="11C03D0B"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r>
      <w:tr w:rsidR="00C456CD" w:rsidRPr="00C456CD" w14:paraId="68E3EFA6" w14:textId="77777777" w:rsidTr="00C456CD">
        <w:trPr>
          <w:trHeight w:val="290"/>
        </w:trPr>
        <w:tc>
          <w:tcPr>
            <w:tcW w:w="1696" w:type="pct"/>
            <w:tcBorders>
              <w:top w:val="nil"/>
              <w:left w:val="single" w:sz="4" w:space="0" w:color="auto"/>
              <w:bottom w:val="single" w:sz="4" w:space="0" w:color="auto"/>
              <w:right w:val="single" w:sz="4" w:space="0" w:color="auto"/>
            </w:tcBorders>
            <w:shd w:val="clear" w:color="auto" w:fill="auto"/>
            <w:vAlign w:val="center"/>
            <w:hideMark/>
          </w:tcPr>
          <w:p w14:paraId="72A09550"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Sélection du consultant</w:t>
            </w:r>
          </w:p>
        </w:tc>
        <w:tc>
          <w:tcPr>
            <w:tcW w:w="132" w:type="pct"/>
            <w:tcBorders>
              <w:top w:val="nil"/>
              <w:left w:val="nil"/>
              <w:bottom w:val="single" w:sz="4" w:space="0" w:color="auto"/>
              <w:right w:val="single" w:sz="4" w:space="0" w:color="auto"/>
            </w:tcBorders>
            <w:shd w:val="clear" w:color="auto" w:fill="auto"/>
            <w:vAlign w:val="center"/>
            <w:hideMark/>
          </w:tcPr>
          <w:p w14:paraId="158D1653"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609E3628"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30908BBA"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344D2754"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0EEA834E"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55BC0D3E"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2A54EF6C" w14:textId="77777777" w:rsidR="00C456CD" w:rsidRPr="00C456CD" w:rsidRDefault="00C456CD" w:rsidP="00C456CD">
            <w:pPr>
              <w:jc w:val="left"/>
              <w:rPr>
                <w:rFonts w:ascii="Calibri" w:eastAsia="Times New Roman" w:hAnsi="Calibri" w:cs="Calibri"/>
                <w:sz w:val="22"/>
                <w:szCs w:val="22"/>
                <w:lang w:eastAsia="fr-FR"/>
              </w:rPr>
            </w:pPr>
            <w:r w:rsidRPr="00C456CD">
              <w:rPr>
                <w:rFonts w:ascii="Calibri" w:eastAsia="Times New Roman" w:hAnsi="Calibri" w:cs="Calibri"/>
                <w:sz w:val="22"/>
                <w:szCs w:val="22"/>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1771CB4B"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0390B38C" w14:textId="77777777" w:rsidR="00C456CD" w:rsidRPr="00C456CD" w:rsidRDefault="00C456CD" w:rsidP="00C456CD">
            <w:pPr>
              <w:jc w:val="left"/>
              <w:rPr>
                <w:rFonts w:ascii="Calibri" w:eastAsia="Times New Roman" w:hAnsi="Calibri" w:cs="Calibri"/>
                <w:sz w:val="22"/>
                <w:szCs w:val="22"/>
                <w:lang w:eastAsia="fr-FR"/>
              </w:rPr>
            </w:pPr>
            <w:r w:rsidRPr="00C456CD">
              <w:rPr>
                <w:rFonts w:ascii="Calibri" w:eastAsia="Times New Roman" w:hAnsi="Calibri" w:cs="Calibri"/>
                <w:sz w:val="22"/>
                <w:szCs w:val="22"/>
                <w:lang w:eastAsia="fr-FR"/>
              </w:rPr>
              <w:t> </w:t>
            </w:r>
          </w:p>
        </w:tc>
        <w:tc>
          <w:tcPr>
            <w:tcW w:w="132" w:type="pct"/>
            <w:tcBorders>
              <w:top w:val="nil"/>
              <w:left w:val="nil"/>
              <w:bottom w:val="single" w:sz="4" w:space="0" w:color="auto"/>
              <w:right w:val="single" w:sz="4" w:space="0" w:color="auto"/>
            </w:tcBorders>
            <w:shd w:val="clear" w:color="000000" w:fill="D9D9D9"/>
            <w:vAlign w:val="center"/>
            <w:hideMark/>
          </w:tcPr>
          <w:p w14:paraId="6144B748"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15</w:t>
            </w:r>
          </w:p>
        </w:tc>
        <w:tc>
          <w:tcPr>
            <w:tcW w:w="132" w:type="pct"/>
            <w:tcBorders>
              <w:top w:val="nil"/>
              <w:left w:val="nil"/>
              <w:bottom w:val="single" w:sz="4" w:space="0" w:color="auto"/>
              <w:right w:val="single" w:sz="4" w:space="0" w:color="auto"/>
            </w:tcBorders>
            <w:shd w:val="clear" w:color="auto" w:fill="auto"/>
            <w:vAlign w:val="center"/>
            <w:hideMark/>
          </w:tcPr>
          <w:p w14:paraId="2438328E"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1AF82C8F"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3DD21B8D"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4077D381"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4FF9C930"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3CA821A9"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19202777"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0196B642"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0DDAB408"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1A395746"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24D5D888"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3AE0AF2A"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58ACA09B"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719A4142"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8" w:type="pct"/>
            <w:tcBorders>
              <w:top w:val="nil"/>
              <w:left w:val="nil"/>
              <w:bottom w:val="single" w:sz="4" w:space="0" w:color="auto"/>
              <w:right w:val="single" w:sz="4" w:space="0" w:color="auto"/>
            </w:tcBorders>
            <w:shd w:val="clear" w:color="auto" w:fill="auto"/>
            <w:vAlign w:val="center"/>
            <w:hideMark/>
          </w:tcPr>
          <w:p w14:paraId="45C670D8"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r>
      <w:tr w:rsidR="00C456CD" w:rsidRPr="00C456CD" w14:paraId="5833650D" w14:textId="77777777" w:rsidTr="00C456CD">
        <w:trPr>
          <w:trHeight w:val="290"/>
        </w:trPr>
        <w:tc>
          <w:tcPr>
            <w:tcW w:w="1696" w:type="pct"/>
            <w:tcBorders>
              <w:top w:val="nil"/>
              <w:left w:val="single" w:sz="4" w:space="0" w:color="auto"/>
              <w:bottom w:val="single" w:sz="4" w:space="0" w:color="auto"/>
              <w:right w:val="single" w:sz="4" w:space="0" w:color="auto"/>
            </w:tcBorders>
            <w:shd w:val="clear" w:color="auto" w:fill="auto"/>
            <w:vAlign w:val="center"/>
            <w:hideMark/>
          </w:tcPr>
          <w:p w14:paraId="0B6DA3B3"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Contractualisation consultant</w:t>
            </w:r>
          </w:p>
        </w:tc>
        <w:tc>
          <w:tcPr>
            <w:tcW w:w="132" w:type="pct"/>
            <w:tcBorders>
              <w:top w:val="nil"/>
              <w:left w:val="nil"/>
              <w:bottom w:val="single" w:sz="4" w:space="0" w:color="auto"/>
              <w:right w:val="single" w:sz="4" w:space="0" w:color="auto"/>
            </w:tcBorders>
            <w:shd w:val="clear" w:color="auto" w:fill="auto"/>
            <w:vAlign w:val="center"/>
            <w:hideMark/>
          </w:tcPr>
          <w:p w14:paraId="082DCF31"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60723103"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17CF325C"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02CBA6FA"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59D17719"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53D2CF5A"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5969954C"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42916A23" w14:textId="77777777" w:rsidR="00C456CD" w:rsidRPr="00C456CD" w:rsidRDefault="00C456CD" w:rsidP="00C456CD">
            <w:pPr>
              <w:jc w:val="center"/>
              <w:rPr>
                <w:rFonts w:ascii="Nunito" w:eastAsia="Times New Roman" w:hAnsi="Nunito" w:cs="Calibri"/>
                <w:b/>
                <w:bCs/>
                <w:sz w:val="12"/>
                <w:szCs w:val="12"/>
                <w:lang w:eastAsia="fr-FR"/>
              </w:rPr>
            </w:pPr>
            <w:r w:rsidRPr="00C456CD">
              <w:rPr>
                <w:rFonts w:ascii="Nunito" w:eastAsia="Times New Roman" w:hAnsi="Nunito" w:cs="Calibri"/>
                <w:b/>
                <w:bCs/>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5FA19F46"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5668231C" w14:textId="77777777" w:rsidR="00C456CD" w:rsidRPr="00C456CD" w:rsidRDefault="00C456CD" w:rsidP="00C456CD">
            <w:pPr>
              <w:jc w:val="left"/>
              <w:rPr>
                <w:rFonts w:ascii="Calibri" w:eastAsia="Times New Roman" w:hAnsi="Calibri" w:cs="Calibri"/>
                <w:sz w:val="22"/>
                <w:szCs w:val="22"/>
                <w:lang w:eastAsia="fr-FR"/>
              </w:rPr>
            </w:pPr>
            <w:r w:rsidRPr="00C456CD">
              <w:rPr>
                <w:rFonts w:ascii="Calibri" w:eastAsia="Times New Roman" w:hAnsi="Calibri" w:cs="Calibri"/>
                <w:sz w:val="22"/>
                <w:szCs w:val="22"/>
                <w:lang w:eastAsia="fr-FR"/>
              </w:rPr>
              <w:t> </w:t>
            </w:r>
          </w:p>
        </w:tc>
        <w:tc>
          <w:tcPr>
            <w:tcW w:w="132" w:type="pct"/>
            <w:tcBorders>
              <w:top w:val="nil"/>
              <w:left w:val="nil"/>
              <w:bottom w:val="single" w:sz="4" w:space="0" w:color="auto"/>
              <w:right w:val="single" w:sz="4" w:space="0" w:color="auto"/>
            </w:tcBorders>
            <w:shd w:val="clear" w:color="000000" w:fill="D9D9D9"/>
            <w:vAlign w:val="center"/>
            <w:hideMark/>
          </w:tcPr>
          <w:p w14:paraId="7417CB7A"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21</w:t>
            </w:r>
          </w:p>
        </w:tc>
        <w:tc>
          <w:tcPr>
            <w:tcW w:w="132" w:type="pct"/>
            <w:tcBorders>
              <w:top w:val="nil"/>
              <w:left w:val="nil"/>
              <w:bottom w:val="single" w:sz="4" w:space="0" w:color="auto"/>
              <w:right w:val="single" w:sz="4" w:space="0" w:color="auto"/>
            </w:tcBorders>
            <w:shd w:val="clear" w:color="auto" w:fill="auto"/>
            <w:vAlign w:val="center"/>
            <w:hideMark/>
          </w:tcPr>
          <w:p w14:paraId="4FE5ED26"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42C79EF3"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7F29A970"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7C5633BB"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120B8B7E"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5FF30C4E"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0A2BFAA2"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543ADAB6"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70E56B5B"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2C5469D6"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3D6D003F"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19AF51FF"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75E966B2"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8" w:type="pct"/>
            <w:tcBorders>
              <w:top w:val="nil"/>
              <w:left w:val="nil"/>
              <w:bottom w:val="single" w:sz="4" w:space="0" w:color="auto"/>
              <w:right w:val="single" w:sz="4" w:space="0" w:color="auto"/>
            </w:tcBorders>
            <w:shd w:val="clear" w:color="auto" w:fill="auto"/>
            <w:vAlign w:val="center"/>
            <w:hideMark/>
          </w:tcPr>
          <w:p w14:paraId="1615AA4F"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r>
      <w:tr w:rsidR="00C456CD" w:rsidRPr="00C456CD" w14:paraId="6AB1CC73" w14:textId="77777777" w:rsidTr="00C456CD">
        <w:trPr>
          <w:trHeight w:val="520"/>
        </w:trPr>
        <w:tc>
          <w:tcPr>
            <w:tcW w:w="1696" w:type="pct"/>
            <w:tcBorders>
              <w:top w:val="nil"/>
              <w:left w:val="single" w:sz="4" w:space="0" w:color="auto"/>
              <w:bottom w:val="single" w:sz="4" w:space="0" w:color="auto"/>
              <w:right w:val="single" w:sz="4" w:space="0" w:color="auto"/>
            </w:tcBorders>
            <w:shd w:val="clear" w:color="auto" w:fill="auto"/>
            <w:vAlign w:val="center"/>
            <w:hideMark/>
          </w:tcPr>
          <w:p w14:paraId="46B88115" w14:textId="77777777" w:rsidR="00C456CD" w:rsidRPr="00C456CD" w:rsidRDefault="00C456CD" w:rsidP="00C456CD">
            <w:pPr>
              <w:rPr>
                <w:rFonts w:ascii="Nunito" w:eastAsia="Times New Roman" w:hAnsi="Nunito" w:cs="Calibri"/>
                <w:sz w:val="18"/>
                <w:szCs w:val="18"/>
                <w:lang w:eastAsia="fr-FR"/>
              </w:rPr>
            </w:pPr>
            <w:proofErr w:type="gramStart"/>
            <w:r w:rsidRPr="00C456CD">
              <w:rPr>
                <w:rFonts w:ascii="Nunito" w:eastAsia="Times New Roman" w:hAnsi="Nunito" w:cs="Calibri"/>
                <w:sz w:val="18"/>
                <w:szCs w:val="18"/>
                <w:lang w:eastAsia="fr-FR"/>
              </w:rPr>
              <w:t>Briefing</w:t>
            </w:r>
            <w:proofErr w:type="gramEnd"/>
            <w:r w:rsidRPr="00C456CD">
              <w:rPr>
                <w:rFonts w:ascii="Nunito" w:eastAsia="Times New Roman" w:hAnsi="Nunito" w:cs="Calibri"/>
                <w:sz w:val="18"/>
                <w:szCs w:val="18"/>
                <w:lang w:eastAsia="fr-FR"/>
              </w:rPr>
              <w:t xml:space="preserve"> de cadrage, ajustement calendrier et transmission documentation </w:t>
            </w:r>
          </w:p>
        </w:tc>
        <w:tc>
          <w:tcPr>
            <w:tcW w:w="132" w:type="pct"/>
            <w:tcBorders>
              <w:top w:val="nil"/>
              <w:left w:val="nil"/>
              <w:bottom w:val="single" w:sz="4" w:space="0" w:color="auto"/>
              <w:right w:val="single" w:sz="4" w:space="0" w:color="auto"/>
            </w:tcBorders>
            <w:shd w:val="clear" w:color="auto" w:fill="auto"/>
            <w:vAlign w:val="center"/>
            <w:hideMark/>
          </w:tcPr>
          <w:p w14:paraId="2F3CE8E8"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4EBFE3CC"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3292E8F2"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48FF4B9A"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05043BEC"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0E7B9292"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35B2A99B"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22216C7D"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774BAE54" w14:textId="77777777" w:rsidR="00C456CD" w:rsidRPr="00C456CD" w:rsidRDefault="00C456CD" w:rsidP="00C456CD">
            <w:pPr>
              <w:jc w:val="left"/>
              <w:rPr>
                <w:rFonts w:ascii="Calibri" w:eastAsia="Times New Roman" w:hAnsi="Calibri" w:cs="Calibri"/>
                <w:sz w:val="22"/>
                <w:szCs w:val="22"/>
                <w:lang w:eastAsia="fr-FR"/>
              </w:rPr>
            </w:pPr>
            <w:r w:rsidRPr="00C456CD">
              <w:rPr>
                <w:rFonts w:ascii="Calibri" w:eastAsia="Times New Roman" w:hAnsi="Calibri" w:cs="Calibri"/>
                <w:sz w:val="22"/>
                <w:szCs w:val="22"/>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2D6BD230"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 </w:t>
            </w:r>
          </w:p>
        </w:tc>
        <w:tc>
          <w:tcPr>
            <w:tcW w:w="132" w:type="pct"/>
            <w:tcBorders>
              <w:top w:val="nil"/>
              <w:left w:val="nil"/>
              <w:bottom w:val="single" w:sz="4" w:space="0" w:color="auto"/>
              <w:right w:val="single" w:sz="4" w:space="0" w:color="auto"/>
            </w:tcBorders>
            <w:shd w:val="clear" w:color="000000" w:fill="D9D9D9"/>
            <w:vAlign w:val="center"/>
            <w:hideMark/>
          </w:tcPr>
          <w:p w14:paraId="1C6B5714"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22</w:t>
            </w:r>
          </w:p>
        </w:tc>
        <w:tc>
          <w:tcPr>
            <w:tcW w:w="132" w:type="pct"/>
            <w:tcBorders>
              <w:top w:val="nil"/>
              <w:left w:val="nil"/>
              <w:bottom w:val="single" w:sz="4" w:space="0" w:color="auto"/>
              <w:right w:val="single" w:sz="4" w:space="0" w:color="auto"/>
            </w:tcBorders>
            <w:shd w:val="clear" w:color="auto" w:fill="auto"/>
            <w:vAlign w:val="center"/>
            <w:hideMark/>
          </w:tcPr>
          <w:p w14:paraId="5CF8535C"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3DA2D9FF"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2B91E2DB"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16B8AF85"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4632517D"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136D0FE4"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5A074B62"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64E3D939"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14114BC2"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7694021A"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27219B3B"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4F4CDC9B"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52B80CA9"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8" w:type="pct"/>
            <w:tcBorders>
              <w:top w:val="nil"/>
              <w:left w:val="nil"/>
              <w:bottom w:val="single" w:sz="4" w:space="0" w:color="auto"/>
              <w:right w:val="single" w:sz="4" w:space="0" w:color="auto"/>
            </w:tcBorders>
            <w:shd w:val="clear" w:color="auto" w:fill="auto"/>
            <w:vAlign w:val="center"/>
            <w:hideMark/>
          </w:tcPr>
          <w:p w14:paraId="79CA8DE0"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r>
      <w:tr w:rsidR="00C456CD" w:rsidRPr="00C456CD" w14:paraId="4F74F275" w14:textId="77777777" w:rsidTr="00C456CD">
        <w:trPr>
          <w:trHeight w:val="290"/>
        </w:trPr>
        <w:tc>
          <w:tcPr>
            <w:tcW w:w="1696" w:type="pct"/>
            <w:tcBorders>
              <w:top w:val="nil"/>
              <w:left w:val="single" w:sz="4" w:space="0" w:color="auto"/>
              <w:bottom w:val="single" w:sz="4" w:space="0" w:color="auto"/>
              <w:right w:val="single" w:sz="4" w:space="0" w:color="auto"/>
            </w:tcBorders>
            <w:shd w:val="clear" w:color="auto" w:fill="auto"/>
            <w:vAlign w:val="center"/>
            <w:hideMark/>
          </w:tcPr>
          <w:p w14:paraId="41FD3E34"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val="fr-SN" w:eastAsia="fr-FR"/>
              </w:rPr>
              <w:t xml:space="preserve">Rapport de démarrage </w:t>
            </w:r>
          </w:p>
        </w:tc>
        <w:tc>
          <w:tcPr>
            <w:tcW w:w="132" w:type="pct"/>
            <w:tcBorders>
              <w:top w:val="nil"/>
              <w:left w:val="nil"/>
              <w:bottom w:val="single" w:sz="4" w:space="0" w:color="auto"/>
              <w:right w:val="single" w:sz="4" w:space="0" w:color="auto"/>
            </w:tcBorders>
            <w:shd w:val="clear" w:color="auto" w:fill="auto"/>
            <w:vAlign w:val="center"/>
            <w:hideMark/>
          </w:tcPr>
          <w:p w14:paraId="2B483658"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0C59A590"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663145C0"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0B4DB8AF"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3FB2D48F"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4A915AA0"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454E7C73"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6F0916D3"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4ABD8EB1" w14:textId="77777777" w:rsidR="00C456CD" w:rsidRPr="00C456CD" w:rsidRDefault="00C456CD" w:rsidP="00C456CD">
            <w:pPr>
              <w:jc w:val="center"/>
              <w:rPr>
                <w:rFonts w:ascii="Nunito" w:eastAsia="Times New Roman" w:hAnsi="Nunito" w:cs="Calibri"/>
                <w:b/>
                <w:bCs/>
                <w:sz w:val="12"/>
                <w:szCs w:val="12"/>
                <w:lang w:eastAsia="fr-FR"/>
              </w:rPr>
            </w:pPr>
            <w:r w:rsidRPr="00C456CD">
              <w:rPr>
                <w:rFonts w:ascii="Nunito" w:eastAsia="Times New Roman" w:hAnsi="Nunito" w:cs="Calibri"/>
                <w:b/>
                <w:bCs/>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651807D2" w14:textId="77777777" w:rsidR="00C456CD" w:rsidRPr="00C456CD" w:rsidRDefault="00C456CD" w:rsidP="00C456CD">
            <w:pPr>
              <w:jc w:val="center"/>
              <w:rPr>
                <w:rFonts w:ascii="Nunito" w:eastAsia="Times New Roman" w:hAnsi="Nunito" w:cs="Calibri"/>
                <w:b/>
                <w:bCs/>
                <w:sz w:val="12"/>
                <w:szCs w:val="12"/>
                <w:lang w:eastAsia="fr-FR"/>
              </w:rPr>
            </w:pPr>
            <w:r w:rsidRPr="00C456CD">
              <w:rPr>
                <w:rFonts w:ascii="Nunito" w:eastAsia="Times New Roman" w:hAnsi="Nunito" w:cs="Calibri"/>
                <w:b/>
                <w:bCs/>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65F0F63A"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68230155" w14:textId="77777777" w:rsidR="00C456CD" w:rsidRPr="00C456CD" w:rsidRDefault="00C456CD" w:rsidP="00C456CD">
            <w:pPr>
              <w:jc w:val="left"/>
              <w:rPr>
                <w:rFonts w:ascii="Calibri" w:eastAsia="Times New Roman" w:hAnsi="Calibri" w:cs="Calibri"/>
                <w:sz w:val="22"/>
                <w:szCs w:val="22"/>
                <w:lang w:eastAsia="fr-FR"/>
              </w:rPr>
            </w:pPr>
            <w:r w:rsidRPr="00C456CD">
              <w:rPr>
                <w:rFonts w:ascii="Calibri" w:eastAsia="Times New Roman" w:hAnsi="Calibri" w:cs="Calibri"/>
                <w:sz w:val="22"/>
                <w:szCs w:val="22"/>
                <w:lang w:eastAsia="fr-FR"/>
              </w:rPr>
              <w:t> </w:t>
            </w:r>
          </w:p>
        </w:tc>
        <w:tc>
          <w:tcPr>
            <w:tcW w:w="132" w:type="pct"/>
            <w:tcBorders>
              <w:top w:val="nil"/>
              <w:left w:val="nil"/>
              <w:bottom w:val="single" w:sz="4" w:space="0" w:color="auto"/>
              <w:right w:val="single" w:sz="4" w:space="0" w:color="auto"/>
            </w:tcBorders>
            <w:shd w:val="clear" w:color="000000" w:fill="D9D9D9"/>
            <w:vAlign w:val="center"/>
            <w:hideMark/>
          </w:tcPr>
          <w:p w14:paraId="21F71A29"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5</w:t>
            </w:r>
          </w:p>
        </w:tc>
        <w:tc>
          <w:tcPr>
            <w:tcW w:w="132" w:type="pct"/>
            <w:tcBorders>
              <w:top w:val="nil"/>
              <w:left w:val="nil"/>
              <w:bottom w:val="single" w:sz="4" w:space="0" w:color="auto"/>
              <w:right w:val="single" w:sz="4" w:space="0" w:color="auto"/>
            </w:tcBorders>
            <w:shd w:val="clear" w:color="auto" w:fill="auto"/>
            <w:vAlign w:val="center"/>
            <w:hideMark/>
          </w:tcPr>
          <w:p w14:paraId="1FB3492C"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3C0AF241"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0AFC7637"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124FE437"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1DF2C95B"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06236474"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16D1790E"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7D1DC96D"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7AC55567"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7F6A4587"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2AFA48A6"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8" w:type="pct"/>
            <w:tcBorders>
              <w:top w:val="nil"/>
              <w:left w:val="nil"/>
              <w:bottom w:val="single" w:sz="4" w:space="0" w:color="auto"/>
              <w:right w:val="single" w:sz="4" w:space="0" w:color="auto"/>
            </w:tcBorders>
            <w:shd w:val="clear" w:color="auto" w:fill="auto"/>
            <w:vAlign w:val="center"/>
            <w:hideMark/>
          </w:tcPr>
          <w:p w14:paraId="5EC1E4D7"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r>
      <w:tr w:rsidR="00C456CD" w:rsidRPr="00C456CD" w14:paraId="7CD68CDC" w14:textId="77777777" w:rsidTr="00C456CD">
        <w:trPr>
          <w:trHeight w:val="290"/>
        </w:trPr>
        <w:tc>
          <w:tcPr>
            <w:tcW w:w="1696" w:type="pct"/>
            <w:tcBorders>
              <w:top w:val="nil"/>
              <w:left w:val="single" w:sz="4" w:space="0" w:color="auto"/>
              <w:bottom w:val="single" w:sz="4" w:space="0" w:color="auto"/>
              <w:right w:val="single" w:sz="4" w:space="0" w:color="auto"/>
            </w:tcBorders>
            <w:shd w:val="clear" w:color="auto" w:fill="auto"/>
            <w:vAlign w:val="center"/>
            <w:hideMark/>
          </w:tcPr>
          <w:p w14:paraId="548650FD"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val="fr-SN" w:eastAsia="fr-FR"/>
              </w:rPr>
              <w:t xml:space="preserve">Lancement et réalisation de la collecte </w:t>
            </w:r>
          </w:p>
        </w:tc>
        <w:tc>
          <w:tcPr>
            <w:tcW w:w="132" w:type="pct"/>
            <w:tcBorders>
              <w:top w:val="nil"/>
              <w:left w:val="nil"/>
              <w:bottom w:val="single" w:sz="4" w:space="0" w:color="auto"/>
              <w:right w:val="single" w:sz="4" w:space="0" w:color="auto"/>
            </w:tcBorders>
            <w:shd w:val="clear" w:color="auto" w:fill="auto"/>
            <w:vAlign w:val="center"/>
            <w:hideMark/>
          </w:tcPr>
          <w:p w14:paraId="3FDDD59F"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3C591B30"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4174E5E4"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3CA4336B"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025576AD"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23B6866B"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2C4F79DC"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0002C63E"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057BD96C" w14:textId="77777777" w:rsidR="00C456CD" w:rsidRPr="00C456CD" w:rsidRDefault="00C456CD" w:rsidP="00C456CD">
            <w:pPr>
              <w:jc w:val="center"/>
              <w:rPr>
                <w:rFonts w:ascii="Nunito" w:eastAsia="Times New Roman" w:hAnsi="Nunito" w:cs="Calibri"/>
                <w:b/>
                <w:bCs/>
                <w:sz w:val="12"/>
                <w:szCs w:val="12"/>
                <w:lang w:eastAsia="fr-FR"/>
              </w:rPr>
            </w:pPr>
            <w:r w:rsidRPr="00C456CD">
              <w:rPr>
                <w:rFonts w:ascii="Nunito" w:eastAsia="Times New Roman" w:hAnsi="Nunito" w:cs="Calibri"/>
                <w:b/>
                <w:bCs/>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7B50ADBE"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612651D2" w14:textId="77777777" w:rsidR="00C456CD" w:rsidRPr="00C456CD" w:rsidRDefault="00C456CD" w:rsidP="00C456CD">
            <w:pPr>
              <w:jc w:val="center"/>
              <w:rPr>
                <w:rFonts w:ascii="Nunito" w:eastAsia="Times New Roman" w:hAnsi="Nunito" w:cs="Calibri"/>
                <w:b/>
                <w:bCs/>
                <w:sz w:val="12"/>
                <w:szCs w:val="12"/>
                <w:lang w:eastAsia="fr-FR"/>
              </w:rPr>
            </w:pPr>
            <w:r w:rsidRPr="00C456CD">
              <w:rPr>
                <w:rFonts w:ascii="Nunito" w:eastAsia="Times New Roman" w:hAnsi="Nunito" w:cs="Calibri"/>
                <w:b/>
                <w:bCs/>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161DD981"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122DF924"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val="fr-SN" w:eastAsia="fr-FR"/>
              </w:rPr>
              <w:t> </w:t>
            </w:r>
          </w:p>
        </w:tc>
        <w:tc>
          <w:tcPr>
            <w:tcW w:w="132" w:type="pct"/>
            <w:tcBorders>
              <w:top w:val="nil"/>
              <w:left w:val="nil"/>
              <w:bottom w:val="single" w:sz="4" w:space="0" w:color="auto"/>
              <w:right w:val="single" w:sz="4" w:space="0" w:color="auto"/>
            </w:tcBorders>
            <w:shd w:val="clear" w:color="000000" w:fill="D9D9D9"/>
            <w:vAlign w:val="center"/>
            <w:hideMark/>
          </w:tcPr>
          <w:p w14:paraId="08BB944D"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val="fr-SN" w:eastAsia="fr-FR"/>
              </w:rPr>
              <w:t>11</w:t>
            </w:r>
          </w:p>
        </w:tc>
        <w:tc>
          <w:tcPr>
            <w:tcW w:w="132" w:type="pct"/>
            <w:tcBorders>
              <w:top w:val="nil"/>
              <w:left w:val="nil"/>
              <w:bottom w:val="single" w:sz="4" w:space="0" w:color="auto"/>
              <w:right w:val="single" w:sz="4" w:space="0" w:color="auto"/>
            </w:tcBorders>
            <w:shd w:val="clear" w:color="auto" w:fill="auto"/>
            <w:vAlign w:val="center"/>
            <w:hideMark/>
          </w:tcPr>
          <w:p w14:paraId="1F35069F"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504BC186"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054C21A0"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eastAsia="fr-FR"/>
              </w:rPr>
              <w:t> </w:t>
            </w:r>
          </w:p>
        </w:tc>
        <w:tc>
          <w:tcPr>
            <w:tcW w:w="132" w:type="pct"/>
            <w:tcBorders>
              <w:top w:val="nil"/>
              <w:left w:val="nil"/>
              <w:bottom w:val="single" w:sz="4" w:space="0" w:color="auto"/>
              <w:right w:val="single" w:sz="4" w:space="0" w:color="auto"/>
            </w:tcBorders>
            <w:shd w:val="clear" w:color="000000" w:fill="D9D9D9"/>
            <w:vAlign w:val="center"/>
            <w:hideMark/>
          </w:tcPr>
          <w:p w14:paraId="54B2B8D6" w14:textId="5B16E010"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val="fr-SN" w:eastAsia="fr-FR"/>
              </w:rPr>
              <w:t>1</w:t>
            </w:r>
            <w:r w:rsidR="006828DC">
              <w:rPr>
                <w:rFonts w:ascii="Nunito" w:eastAsia="Times New Roman" w:hAnsi="Nunito" w:cs="Calibri"/>
                <w:sz w:val="18"/>
                <w:szCs w:val="18"/>
                <w:lang w:val="fr-SN" w:eastAsia="fr-FR"/>
              </w:rPr>
              <w:t>1</w:t>
            </w:r>
          </w:p>
        </w:tc>
        <w:tc>
          <w:tcPr>
            <w:tcW w:w="132" w:type="pct"/>
            <w:tcBorders>
              <w:top w:val="nil"/>
              <w:left w:val="nil"/>
              <w:bottom w:val="single" w:sz="4" w:space="0" w:color="auto"/>
              <w:right w:val="single" w:sz="4" w:space="0" w:color="auto"/>
            </w:tcBorders>
            <w:shd w:val="clear" w:color="auto" w:fill="auto"/>
            <w:vAlign w:val="center"/>
            <w:hideMark/>
          </w:tcPr>
          <w:p w14:paraId="6769CF0B"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6138C903"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5A846722"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24756489"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469EA5CC"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4F4B6EA2"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8" w:type="pct"/>
            <w:tcBorders>
              <w:top w:val="nil"/>
              <w:left w:val="nil"/>
              <w:bottom w:val="single" w:sz="4" w:space="0" w:color="auto"/>
              <w:right w:val="single" w:sz="4" w:space="0" w:color="auto"/>
            </w:tcBorders>
            <w:shd w:val="clear" w:color="auto" w:fill="auto"/>
            <w:vAlign w:val="center"/>
            <w:hideMark/>
          </w:tcPr>
          <w:p w14:paraId="1BE0096E"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r>
      <w:tr w:rsidR="00C456CD" w:rsidRPr="00C456CD" w14:paraId="73F4577D" w14:textId="77777777" w:rsidTr="00C456CD">
        <w:trPr>
          <w:trHeight w:val="290"/>
        </w:trPr>
        <w:tc>
          <w:tcPr>
            <w:tcW w:w="1696" w:type="pct"/>
            <w:tcBorders>
              <w:top w:val="nil"/>
              <w:left w:val="single" w:sz="4" w:space="0" w:color="auto"/>
              <w:bottom w:val="single" w:sz="4" w:space="0" w:color="auto"/>
              <w:right w:val="single" w:sz="4" w:space="0" w:color="auto"/>
            </w:tcBorders>
            <w:shd w:val="clear" w:color="auto" w:fill="auto"/>
            <w:vAlign w:val="center"/>
            <w:hideMark/>
          </w:tcPr>
          <w:p w14:paraId="4DE6D433"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val="fr-SN" w:eastAsia="fr-FR"/>
              </w:rPr>
              <w:t>Remise du rapport provisoire</w:t>
            </w:r>
          </w:p>
        </w:tc>
        <w:tc>
          <w:tcPr>
            <w:tcW w:w="132" w:type="pct"/>
            <w:tcBorders>
              <w:top w:val="nil"/>
              <w:left w:val="nil"/>
              <w:bottom w:val="single" w:sz="4" w:space="0" w:color="auto"/>
              <w:right w:val="single" w:sz="4" w:space="0" w:color="auto"/>
            </w:tcBorders>
            <w:shd w:val="clear" w:color="auto" w:fill="auto"/>
            <w:vAlign w:val="center"/>
            <w:hideMark/>
          </w:tcPr>
          <w:p w14:paraId="2B67812B"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3CD323E4"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0B14B06E"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33C13431"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15FC198A"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036C7F87"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746520F3"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66AE1258"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3F02B4C7" w14:textId="77777777" w:rsidR="00C456CD" w:rsidRPr="00C456CD" w:rsidRDefault="00C456CD" w:rsidP="00C456CD">
            <w:pPr>
              <w:jc w:val="center"/>
              <w:rPr>
                <w:rFonts w:ascii="Nunito" w:eastAsia="Times New Roman" w:hAnsi="Nunito" w:cs="Calibri"/>
                <w:b/>
                <w:bCs/>
                <w:sz w:val="12"/>
                <w:szCs w:val="12"/>
                <w:lang w:eastAsia="fr-FR"/>
              </w:rPr>
            </w:pPr>
            <w:r w:rsidRPr="00C456CD">
              <w:rPr>
                <w:rFonts w:ascii="Nunito" w:eastAsia="Times New Roman" w:hAnsi="Nunito" w:cs="Calibri"/>
                <w:b/>
                <w:bCs/>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65DE04F7"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11716D4C"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477AAFDC"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48B96E0D"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0CBFCE7B"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3560EB6C"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6234648D" w14:textId="77777777" w:rsidR="00C456CD" w:rsidRPr="00C456CD" w:rsidRDefault="00C456CD" w:rsidP="00C456CD">
            <w:pPr>
              <w:jc w:val="center"/>
              <w:rPr>
                <w:rFonts w:ascii="Nunito" w:eastAsia="Times New Roman" w:hAnsi="Nunito" w:cs="Calibri"/>
                <w:b/>
                <w:bCs/>
                <w:sz w:val="12"/>
                <w:szCs w:val="12"/>
                <w:lang w:eastAsia="fr-FR"/>
              </w:rPr>
            </w:pPr>
            <w:r w:rsidRPr="00C456CD">
              <w:rPr>
                <w:rFonts w:ascii="Nunito" w:eastAsia="Times New Roman" w:hAnsi="Nunito" w:cs="Calibri"/>
                <w:b/>
                <w:bCs/>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0F0258A8" w14:textId="77777777" w:rsidR="00C456CD" w:rsidRPr="00C456CD" w:rsidRDefault="00C456CD" w:rsidP="00C456CD">
            <w:pPr>
              <w:jc w:val="left"/>
              <w:rPr>
                <w:rFonts w:ascii="Calibri" w:eastAsia="Times New Roman" w:hAnsi="Calibri" w:cs="Calibri"/>
                <w:sz w:val="22"/>
                <w:szCs w:val="22"/>
                <w:lang w:eastAsia="fr-FR"/>
              </w:rPr>
            </w:pPr>
            <w:r w:rsidRPr="00C456CD">
              <w:rPr>
                <w:rFonts w:ascii="Calibri" w:eastAsia="Times New Roman" w:hAnsi="Calibri" w:cs="Calibri"/>
                <w:sz w:val="22"/>
                <w:szCs w:val="22"/>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680FD9EE"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000000" w:fill="D9D9D9"/>
            <w:vAlign w:val="center"/>
            <w:hideMark/>
          </w:tcPr>
          <w:p w14:paraId="43286271"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val="fr-SN" w:eastAsia="fr-FR"/>
              </w:rPr>
              <w:t>24</w:t>
            </w:r>
          </w:p>
        </w:tc>
        <w:tc>
          <w:tcPr>
            <w:tcW w:w="132" w:type="pct"/>
            <w:tcBorders>
              <w:top w:val="nil"/>
              <w:left w:val="nil"/>
              <w:bottom w:val="single" w:sz="4" w:space="0" w:color="auto"/>
              <w:right w:val="single" w:sz="4" w:space="0" w:color="auto"/>
            </w:tcBorders>
            <w:shd w:val="clear" w:color="auto" w:fill="auto"/>
            <w:vAlign w:val="center"/>
            <w:hideMark/>
          </w:tcPr>
          <w:p w14:paraId="7F5560DD"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0971F9FF"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74905AEA"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60FCB473"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59A379EA"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8" w:type="pct"/>
            <w:tcBorders>
              <w:top w:val="nil"/>
              <w:left w:val="nil"/>
              <w:bottom w:val="single" w:sz="4" w:space="0" w:color="auto"/>
              <w:right w:val="single" w:sz="4" w:space="0" w:color="auto"/>
            </w:tcBorders>
            <w:shd w:val="clear" w:color="auto" w:fill="auto"/>
            <w:vAlign w:val="center"/>
            <w:hideMark/>
          </w:tcPr>
          <w:p w14:paraId="6F88F38D"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r>
      <w:tr w:rsidR="00C456CD" w:rsidRPr="00C456CD" w14:paraId="249B15D3" w14:textId="77777777" w:rsidTr="00C456CD">
        <w:trPr>
          <w:trHeight w:val="290"/>
        </w:trPr>
        <w:tc>
          <w:tcPr>
            <w:tcW w:w="1696" w:type="pct"/>
            <w:tcBorders>
              <w:top w:val="nil"/>
              <w:left w:val="single" w:sz="4" w:space="0" w:color="auto"/>
              <w:bottom w:val="single" w:sz="4" w:space="0" w:color="auto"/>
              <w:right w:val="single" w:sz="4" w:space="0" w:color="auto"/>
            </w:tcBorders>
            <w:shd w:val="clear" w:color="auto" w:fill="auto"/>
            <w:vAlign w:val="center"/>
            <w:hideMark/>
          </w:tcPr>
          <w:p w14:paraId="7FCD4C92"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val="fr-SN" w:eastAsia="fr-FR"/>
              </w:rPr>
              <w:t>Relecture et partage retours HI au consultant</w:t>
            </w:r>
          </w:p>
        </w:tc>
        <w:tc>
          <w:tcPr>
            <w:tcW w:w="132" w:type="pct"/>
            <w:tcBorders>
              <w:top w:val="nil"/>
              <w:left w:val="nil"/>
              <w:bottom w:val="single" w:sz="4" w:space="0" w:color="auto"/>
              <w:right w:val="single" w:sz="4" w:space="0" w:color="auto"/>
            </w:tcBorders>
            <w:shd w:val="clear" w:color="auto" w:fill="auto"/>
            <w:vAlign w:val="center"/>
            <w:hideMark/>
          </w:tcPr>
          <w:p w14:paraId="01FF681E"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3E49E9BE"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3498E343"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68534586"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5D9F0AC2"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396C8F97"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14CD68E7"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273E1F9D"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154F9EA2" w14:textId="77777777" w:rsidR="00C456CD" w:rsidRPr="00C456CD" w:rsidRDefault="00C456CD" w:rsidP="00C456CD">
            <w:pPr>
              <w:jc w:val="center"/>
              <w:rPr>
                <w:rFonts w:ascii="Nunito" w:eastAsia="Times New Roman" w:hAnsi="Nunito" w:cs="Calibri"/>
                <w:b/>
                <w:bCs/>
                <w:sz w:val="12"/>
                <w:szCs w:val="12"/>
                <w:lang w:eastAsia="fr-FR"/>
              </w:rPr>
            </w:pPr>
            <w:r w:rsidRPr="00C456CD">
              <w:rPr>
                <w:rFonts w:ascii="Nunito" w:eastAsia="Times New Roman" w:hAnsi="Nunito" w:cs="Calibri"/>
                <w:b/>
                <w:bCs/>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2A85631A"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5A37A367"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238480C9"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2D4D54BF"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0AB8DFEF"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71737E4E"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76C17629"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76DEFE99"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63DA2F96"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44607F02"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44F550AF"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12252511"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000000" w:fill="D9D9D9"/>
            <w:vAlign w:val="center"/>
            <w:hideMark/>
          </w:tcPr>
          <w:p w14:paraId="360BA856" w14:textId="77777777" w:rsidR="00C456CD" w:rsidRPr="00C456CD" w:rsidRDefault="00C456CD" w:rsidP="00C456CD">
            <w:pPr>
              <w:jc w:val="center"/>
              <w:rPr>
                <w:rFonts w:ascii="Nunito" w:eastAsia="Times New Roman" w:hAnsi="Nunito" w:cs="Calibri"/>
                <w:sz w:val="18"/>
                <w:szCs w:val="18"/>
                <w:lang w:eastAsia="fr-FR"/>
              </w:rPr>
            </w:pPr>
            <w:r w:rsidRPr="00C456CD">
              <w:rPr>
                <w:rFonts w:ascii="Nunito" w:eastAsia="Times New Roman" w:hAnsi="Nunito" w:cs="Calibri"/>
                <w:sz w:val="18"/>
                <w:szCs w:val="18"/>
                <w:lang w:val="fr-SN" w:eastAsia="fr-FR"/>
              </w:rPr>
              <w:t>7</w:t>
            </w:r>
          </w:p>
        </w:tc>
        <w:tc>
          <w:tcPr>
            <w:tcW w:w="132" w:type="pct"/>
            <w:tcBorders>
              <w:top w:val="nil"/>
              <w:left w:val="nil"/>
              <w:bottom w:val="single" w:sz="4" w:space="0" w:color="auto"/>
              <w:right w:val="single" w:sz="4" w:space="0" w:color="auto"/>
            </w:tcBorders>
            <w:shd w:val="clear" w:color="auto" w:fill="auto"/>
            <w:vAlign w:val="center"/>
            <w:hideMark/>
          </w:tcPr>
          <w:p w14:paraId="7845B6B1"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257EA122"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eastAsia="fr-FR"/>
              </w:rPr>
              <w:t> </w:t>
            </w:r>
          </w:p>
        </w:tc>
        <w:tc>
          <w:tcPr>
            <w:tcW w:w="138" w:type="pct"/>
            <w:tcBorders>
              <w:top w:val="nil"/>
              <w:left w:val="nil"/>
              <w:bottom w:val="single" w:sz="4" w:space="0" w:color="auto"/>
              <w:right w:val="single" w:sz="4" w:space="0" w:color="auto"/>
            </w:tcBorders>
            <w:shd w:val="clear" w:color="auto" w:fill="auto"/>
            <w:vAlign w:val="center"/>
            <w:hideMark/>
          </w:tcPr>
          <w:p w14:paraId="05F86082"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r>
      <w:tr w:rsidR="00C456CD" w:rsidRPr="00C456CD" w14:paraId="09E0DD36" w14:textId="77777777" w:rsidTr="00C456CD">
        <w:trPr>
          <w:trHeight w:val="290"/>
        </w:trPr>
        <w:tc>
          <w:tcPr>
            <w:tcW w:w="1696" w:type="pct"/>
            <w:tcBorders>
              <w:top w:val="nil"/>
              <w:left w:val="single" w:sz="4" w:space="0" w:color="auto"/>
              <w:bottom w:val="single" w:sz="4" w:space="0" w:color="auto"/>
              <w:right w:val="single" w:sz="4" w:space="0" w:color="auto"/>
            </w:tcBorders>
            <w:shd w:val="clear" w:color="auto" w:fill="auto"/>
            <w:vAlign w:val="center"/>
            <w:hideMark/>
          </w:tcPr>
          <w:p w14:paraId="6CA0F4C6"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val="fr-SN" w:eastAsia="fr-FR"/>
              </w:rPr>
              <w:t xml:space="preserve">Validation du rapport final </w:t>
            </w:r>
          </w:p>
        </w:tc>
        <w:tc>
          <w:tcPr>
            <w:tcW w:w="132" w:type="pct"/>
            <w:tcBorders>
              <w:top w:val="nil"/>
              <w:left w:val="nil"/>
              <w:bottom w:val="single" w:sz="4" w:space="0" w:color="auto"/>
              <w:right w:val="single" w:sz="4" w:space="0" w:color="auto"/>
            </w:tcBorders>
            <w:shd w:val="clear" w:color="auto" w:fill="auto"/>
            <w:vAlign w:val="center"/>
            <w:hideMark/>
          </w:tcPr>
          <w:p w14:paraId="75DB47D0"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785EE860"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6C05A7C7"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300275B4"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696A5055"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2E98B3D5"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3337BBE2"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7C2FAE35"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4C3B10AD" w14:textId="77777777" w:rsidR="00C456CD" w:rsidRPr="00C456CD" w:rsidRDefault="00C456CD" w:rsidP="00C456CD">
            <w:pPr>
              <w:jc w:val="center"/>
              <w:rPr>
                <w:rFonts w:ascii="Nunito" w:eastAsia="Times New Roman" w:hAnsi="Nunito" w:cs="Calibri"/>
                <w:b/>
                <w:bCs/>
                <w:sz w:val="12"/>
                <w:szCs w:val="12"/>
                <w:lang w:eastAsia="fr-FR"/>
              </w:rPr>
            </w:pPr>
            <w:r w:rsidRPr="00C456CD">
              <w:rPr>
                <w:rFonts w:ascii="Nunito" w:eastAsia="Times New Roman" w:hAnsi="Nunito" w:cs="Calibri"/>
                <w:b/>
                <w:bCs/>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10FBAC92"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221809D9"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0F3E9523"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6EEC283E"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74D0CC21"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093406B4"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2BF1CC7B"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763E6126"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5221E02C"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78A1CB14"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71F8A8F6"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6B76D861"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4957FA8C" w14:textId="77777777" w:rsidR="00C456CD" w:rsidRPr="00C456CD" w:rsidRDefault="00C456CD" w:rsidP="00C456CD">
            <w:pPr>
              <w:jc w:val="left"/>
              <w:rPr>
                <w:rFonts w:ascii="Calibri" w:eastAsia="Times New Roman" w:hAnsi="Calibri" w:cs="Calibri"/>
                <w:sz w:val="22"/>
                <w:szCs w:val="22"/>
                <w:lang w:eastAsia="fr-FR"/>
              </w:rPr>
            </w:pPr>
            <w:r w:rsidRPr="00C456CD">
              <w:rPr>
                <w:rFonts w:ascii="Calibri" w:eastAsia="Times New Roman" w:hAnsi="Calibri" w:cs="Calibri"/>
                <w:sz w:val="22"/>
                <w:szCs w:val="22"/>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4F33A9B2"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000000" w:fill="D9D9D9"/>
            <w:vAlign w:val="center"/>
            <w:hideMark/>
          </w:tcPr>
          <w:p w14:paraId="0C01ED88" w14:textId="77777777" w:rsidR="00C456CD" w:rsidRPr="00C456CD" w:rsidRDefault="00C456CD" w:rsidP="00C456CD">
            <w:pPr>
              <w:jc w:val="center"/>
              <w:rPr>
                <w:rFonts w:ascii="Nunito" w:eastAsia="Times New Roman" w:hAnsi="Nunito" w:cs="Calibri"/>
                <w:sz w:val="18"/>
                <w:szCs w:val="18"/>
                <w:lang w:eastAsia="fr-FR"/>
              </w:rPr>
            </w:pPr>
            <w:r w:rsidRPr="00C456CD">
              <w:rPr>
                <w:rFonts w:ascii="Nunito" w:eastAsia="Times New Roman" w:hAnsi="Nunito" w:cs="Calibri"/>
                <w:sz w:val="18"/>
                <w:szCs w:val="18"/>
                <w:lang w:val="fr-SN" w:eastAsia="fr-FR"/>
              </w:rPr>
              <w:t>17</w:t>
            </w:r>
          </w:p>
        </w:tc>
        <w:tc>
          <w:tcPr>
            <w:tcW w:w="138" w:type="pct"/>
            <w:tcBorders>
              <w:top w:val="nil"/>
              <w:left w:val="nil"/>
              <w:bottom w:val="single" w:sz="4" w:space="0" w:color="auto"/>
              <w:right w:val="single" w:sz="4" w:space="0" w:color="auto"/>
            </w:tcBorders>
            <w:shd w:val="clear" w:color="auto" w:fill="auto"/>
            <w:vAlign w:val="center"/>
            <w:hideMark/>
          </w:tcPr>
          <w:p w14:paraId="4102220B"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eastAsia="fr-FR"/>
              </w:rPr>
              <w:t> </w:t>
            </w:r>
          </w:p>
        </w:tc>
      </w:tr>
      <w:tr w:rsidR="00C456CD" w:rsidRPr="00C456CD" w14:paraId="3813279A" w14:textId="77777777" w:rsidTr="00C456CD">
        <w:trPr>
          <w:trHeight w:val="290"/>
        </w:trPr>
        <w:tc>
          <w:tcPr>
            <w:tcW w:w="1696" w:type="pct"/>
            <w:tcBorders>
              <w:top w:val="nil"/>
              <w:left w:val="single" w:sz="4" w:space="0" w:color="auto"/>
              <w:bottom w:val="single" w:sz="4" w:space="0" w:color="auto"/>
              <w:right w:val="single" w:sz="4" w:space="0" w:color="auto"/>
            </w:tcBorders>
            <w:shd w:val="clear" w:color="auto" w:fill="auto"/>
            <w:vAlign w:val="center"/>
            <w:hideMark/>
          </w:tcPr>
          <w:p w14:paraId="12931299"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val="fr-SN" w:eastAsia="fr-FR"/>
              </w:rPr>
              <w:t>Diffusion et Publication dans HI Librairie</w:t>
            </w:r>
          </w:p>
        </w:tc>
        <w:tc>
          <w:tcPr>
            <w:tcW w:w="132" w:type="pct"/>
            <w:tcBorders>
              <w:top w:val="nil"/>
              <w:left w:val="nil"/>
              <w:bottom w:val="single" w:sz="4" w:space="0" w:color="auto"/>
              <w:right w:val="single" w:sz="4" w:space="0" w:color="auto"/>
            </w:tcBorders>
            <w:shd w:val="clear" w:color="auto" w:fill="auto"/>
            <w:vAlign w:val="center"/>
            <w:hideMark/>
          </w:tcPr>
          <w:p w14:paraId="2F3D30FA"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598CC5E7"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08911C04"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41EC8AE9" w14:textId="77777777" w:rsidR="00C456CD" w:rsidRPr="00C456CD" w:rsidRDefault="00C456CD" w:rsidP="00C456CD">
            <w:pPr>
              <w:rPr>
                <w:rFonts w:ascii="Nunito" w:eastAsia="Times New Roman" w:hAnsi="Nunito" w:cs="Calibri"/>
                <w:sz w:val="18"/>
                <w:szCs w:val="18"/>
                <w:lang w:eastAsia="fr-FR"/>
              </w:rPr>
            </w:pPr>
            <w:r w:rsidRPr="00C456CD">
              <w:rPr>
                <w:rFonts w:ascii="Nunito" w:eastAsia="Times New Roman" w:hAnsi="Nunito" w:cs="Calibri"/>
                <w:sz w:val="18"/>
                <w:szCs w:val="18"/>
                <w:lang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2A99F519"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6F5C7B7F"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49FAB8EA"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3294B390"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0DB96AE4" w14:textId="77777777" w:rsidR="00C456CD" w:rsidRPr="00C456CD" w:rsidRDefault="00C456CD" w:rsidP="00C456CD">
            <w:pPr>
              <w:jc w:val="center"/>
              <w:rPr>
                <w:rFonts w:ascii="Nunito" w:eastAsia="Times New Roman" w:hAnsi="Nunito" w:cs="Calibri"/>
                <w:b/>
                <w:bCs/>
                <w:sz w:val="12"/>
                <w:szCs w:val="12"/>
                <w:lang w:eastAsia="fr-FR"/>
              </w:rPr>
            </w:pPr>
            <w:r w:rsidRPr="00C456CD">
              <w:rPr>
                <w:rFonts w:ascii="Nunito" w:eastAsia="Times New Roman" w:hAnsi="Nunito" w:cs="Calibri"/>
                <w:b/>
                <w:bCs/>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1D465C8F"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2F59A87A"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1DA11196"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472C62FC"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0CDE3FEE"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454753E5"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5C6A4823"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745E5FA5"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63884396"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7D95BB10"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74365264"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6303B0A6"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1F9CC6EB"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5C87ED73" w14:textId="77777777" w:rsidR="00C456CD" w:rsidRPr="00C456CD" w:rsidRDefault="00C456CD" w:rsidP="00C456CD">
            <w:pPr>
              <w:jc w:val="center"/>
              <w:rPr>
                <w:rFonts w:ascii="Nunito" w:eastAsia="Times New Roman" w:hAnsi="Nunito" w:cs="Calibri"/>
                <w:sz w:val="12"/>
                <w:szCs w:val="12"/>
                <w:lang w:eastAsia="fr-FR"/>
              </w:rPr>
            </w:pPr>
            <w:r w:rsidRPr="00C456CD">
              <w:rPr>
                <w:rFonts w:ascii="Nunito" w:eastAsia="Times New Roman" w:hAnsi="Nunito" w:cs="Calibri"/>
                <w:sz w:val="12"/>
                <w:szCs w:val="12"/>
                <w:lang w:val="fr-SN" w:eastAsia="fr-FR"/>
              </w:rPr>
              <w:t> </w:t>
            </w:r>
          </w:p>
        </w:tc>
        <w:tc>
          <w:tcPr>
            <w:tcW w:w="132" w:type="pct"/>
            <w:tcBorders>
              <w:top w:val="nil"/>
              <w:left w:val="nil"/>
              <w:bottom w:val="single" w:sz="4" w:space="0" w:color="auto"/>
              <w:right w:val="single" w:sz="4" w:space="0" w:color="auto"/>
            </w:tcBorders>
            <w:shd w:val="clear" w:color="auto" w:fill="auto"/>
            <w:vAlign w:val="center"/>
            <w:hideMark/>
          </w:tcPr>
          <w:p w14:paraId="65AD4AF0" w14:textId="77777777" w:rsidR="00C456CD" w:rsidRPr="00C456CD" w:rsidRDefault="00C456CD" w:rsidP="00C456CD">
            <w:pPr>
              <w:jc w:val="center"/>
              <w:rPr>
                <w:rFonts w:ascii="Nunito" w:eastAsia="Times New Roman" w:hAnsi="Nunito" w:cs="Calibri"/>
                <w:sz w:val="16"/>
                <w:szCs w:val="16"/>
                <w:lang w:eastAsia="fr-FR"/>
              </w:rPr>
            </w:pPr>
            <w:r w:rsidRPr="00C456CD">
              <w:rPr>
                <w:rFonts w:ascii="Nunito" w:eastAsia="Times New Roman" w:hAnsi="Nunito" w:cs="Calibri"/>
                <w:sz w:val="16"/>
                <w:szCs w:val="16"/>
                <w:lang w:val="fr-SN" w:eastAsia="fr-FR"/>
              </w:rPr>
              <w:t> </w:t>
            </w:r>
          </w:p>
        </w:tc>
        <w:tc>
          <w:tcPr>
            <w:tcW w:w="138" w:type="pct"/>
            <w:tcBorders>
              <w:top w:val="nil"/>
              <w:left w:val="nil"/>
              <w:bottom w:val="single" w:sz="4" w:space="0" w:color="auto"/>
              <w:right w:val="single" w:sz="4" w:space="0" w:color="auto"/>
            </w:tcBorders>
            <w:shd w:val="clear" w:color="000000" w:fill="D9D9D9"/>
            <w:vAlign w:val="center"/>
            <w:hideMark/>
          </w:tcPr>
          <w:p w14:paraId="4420C42F" w14:textId="7C6BD051" w:rsidR="00C456CD" w:rsidRPr="00C456CD" w:rsidRDefault="00C456CD" w:rsidP="00C456CD">
            <w:pPr>
              <w:jc w:val="center"/>
              <w:rPr>
                <w:rFonts w:ascii="Nunito" w:eastAsia="Times New Roman" w:hAnsi="Nunito" w:cs="Calibri"/>
                <w:sz w:val="18"/>
                <w:szCs w:val="18"/>
                <w:lang w:eastAsia="fr-FR"/>
              </w:rPr>
            </w:pPr>
            <w:r w:rsidRPr="00C456CD">
              <w:rPr>
                <w:rFonts w:ascii="Nunito" w:eastAsia="Times New Roman" w:hAnsi="Nunito" w:cs="Calibri"/>
                <w:sz w:val="18"/>
                <w:szCs w:val="18"/>
                <w:lang w:val="fr-SN" w:eastAsia="fr-FR"/>
              </w:rPr>
              <w:t>3</w:t>
            </w:r>
            <w:r w:rsidR="00FD5EC1">
              <w:rPr>
                <w:rFonts w:ascii="Nunito" w:eastAsia="Times New Roman" w:hAnsi="Nunito" w:cs="Calibri"/>
                <w:sz w:val="18"/>
                <w:szCs w:val="18"/>
                <w:lang w:val="fr-SN" w:eastAsia="fr-FR"/>
              </w:rPr>
              <w:t>0</w:t>
            </w:r>
          </w:p>
        </w:tc>
      </w:tr>
    </w:tbl>
    <w:p w14:paraId="3512235B" w14:textId="77777777" w:rsidR="006D2047" w:rsidRPr="002E36B8" w:rsidRDefault="006D2047" w:rsidP="006D2047">
      <w:pPr>
        <w:pStyle w:val="Corpsdetexte"/>
        <w:rPr>
          <w:rFonts w:ascii="Nunito" w:hAnsi="Nunito" w:cs="Times New Roman"/>
          <w:b/>
          <w:sz w:val="22"/>
          <w:szCs w:val="22"/>
        </w:rPr>
      </w:pPr>
    </w:p>
    <w:p w14:paraId="0684E863" w14:textId="3168C94E" w:rsidR="00CF207B" w:rsidRPr="00DC2354" w:rsidRDefault="00CF207B" w:rsidP="0042749A">
      <w:pPr>
        <w:rPr>
          <w:rFonts w:ascii="Nunito" w:hAnsi="Nunito"/>
          <w:iCs/>
          <w:sz w:val="22"/>
        </w:rPr>
      </w:pPr>
    </w:p>
    <w:p w14:paraId="42F08CB7" w14:textId="77777777" w:rsidR="009217CA" w:rsidRPr="00DC2354" w:rsidRDefault="0031672A" w:rsidP="007F232B">
      <w:pPr>
        <w:pStyle w:val="Paragraphedeliste"/>
        <w:numPr>
          <w:ilvl w:val="0"/>
          <w:numId w:val="1"/>
        </w:numPr>
        <w:pBdr>
          <w:top w:val="single" w:sz="12" w:space="1" w:color="0077C8"/>
          <w:left w:val="single" w:sz="12" w:space="4" w:color="0077C8"/>
          <w:bottom w:val="single" w:sz="12" w:space="1" w:color="0077C8"/>
          <w:right w:val="single" w:sz="12" w:space="4" w:color="0077C8"/>
        </w:pBdr>
        <w:rPr>
          <w:rFonts w:ascii="Nunito" w:hAnsi="Nunito"/>
          <w:b/>
          <w:color w:val="0077C8"/>
          <w:sz w:val="24"/>
          <w:szCs w:val="28"/>
        </w:rPr>
      </w:pPr>
      <w:r w:rsidRPr="00DC2354">
        <w:rPr>
          <w:rFonts w:ascii="Nunito" w:hAnsi="Nunito"/>
          <w:b/>
          <w:color w:val="0077C8"/>
          <w:sz w:val="24"/>
          <w:szCs w:val="28"/>
        </w:rPr>
        <w:t xml:space="preserve">Moyens </w:t>
      </w:r>
      <w:r w:rsidR="009217CA" w:rsidRPr="00DC2354">
        <w:rPr>
          <w:rFonts w:ascii="Nunito" w:hAnsi="Nunito"/>
          <w:b/>
          <w:color w:val="0077C8"/>
          <w:sz w:val="24"/>
          <w:szCs w:val="28"/>
        </w:rPr>
        <w:t xml:space="preserve">  </w:t>
      </w:r>
    </w:p>
    <w:p w14:paraId="21531DD3" w14:textId="77777777" w:rsidR="009217CA" w:rsidRPr="00DC2354" w:rsidRDefault="009217CA" w:rsidP="009217CA">
      <w:pPr>
        <w:pStyle w:val="Paragraphedeliste"/>
        <w:rPr>
          <w:rFonts w:ascii="Nunito" w:hAnsi="Nunito"/>
          <w:sz w:val="18"/>
        </w:rPr>
      </w:pPr>
    </w:p>
    <w:p w14:paraId="0CABFD39" w14:textId="77777777" w:rsidR="00AE46A1" w:rsidRPr="00DC2354" w:rsidRDefault="00157A8A" w:rsidP="007F232B">
      <w:pPr>
        <w:pStyle w:val="Paragraphedeliste"/>
        <w:numPr>
          <w:ilvl w:val="1"/>
          <w:numId w:val="2"/>
        </w:numPr>
        <w:rPr>
          <w:rFonts w:ascii="Nunito" w:hAnsi="Nunito"/>
          <w:b/>
          <w:sz w:val="22"/>
        </w:rPr>
      </w:pPr>
      <w:r w:rsidRPr="00DC2354">
        <w:rPr>
          <w:rFonts w:ascii="Nunito" w:hAnsi="Nunito"/>
          <w:b/>
          <w:sz w:val="22"/>
        </w:rPr>
        <w:t xml:space="preserve">Expertise recherchée du ou des </w:t>
      </w:r>
      <w:proofErr w:type="spellStart"/>
      <w:r w:rsidRPr="00DC2354">
        <w:rPr>
          <w:rFonts w:ascii="Nunito" w:hAnsi="Nunito"/>
          <w:b/>
          <w:sz w:val="22"/>
        </w:rPr>
        <w:t>consultant-es</w:t>
      </w:r>
      <w:proofErr w:type="spellEnd"/>
      <w:r w:rsidRPr="00DC2354">
        <w:rPr>
          <w:rFonts w:ascii="Nunito" w:hAnsi="Nunito"/>
          <w:b/>
          <w:sz w:val="22"/>
        </w:rPr>
        <w:t xml:space="preserve"> </w:t>
      </w:r>
    </w:p>
    <w:p w14:paraId="5B75AAA8" w14:textId="77777777" w:rsidR="00824252" w:rsidRPr="002E36B8" w:rsidRDefault="00824252" w:rsidP="00824252">
      <w:pPr>
        <w:pStyle w:val="Corpsdetexte"/>
        <w:jc w:val="both"/>
        <w:rPr>
          <w:rFonts w:ascii="Nunito" w:hAnsi="Nunito" w:cs="Times New Roman"/>
        </w:rPr>
      </w:pPr>
    </w:p>
    <w:p w14:paraId="3664D7B5" w14:textId="71DD8CF6" w:rsidR="00824252" w:rsidRPr="00DC2354" w:rsidRDefault="00824252" w:rsidP="00824252">
      <w:pPr>
        <w:pStyle w:val="Corpsdetexte"/>
        <w:jc w:val="both"/>
        <w:rPr>
          <w:rFonts w:ascii="Nunito" w:hAnsi="Nunito" w:cs="Times New Roman"/>
        </w:rPr>
      </w:pPr>
      <w:r w:rsidRPr="00DC2354">
        <w:rPr>
          <w:rFonts w:ascii="Nunito" w:hAnsi="Nunito" w:cs="Times New Roman"/>
        </w:rPr>
        <w:t>Peuvent postuler à la présente prestation toute personne</w:t>
      </w:r>
      <w:r w:rsidRPr="00DC2354">
        <w:rPr>
          <w:rFonts w:ascii="Nunito" w:hAnsi="Nunito" w:cs="Times New Roman"/>
          <w:spacing w:val="-4"/>
        </w:rPr>
        <w:t xml:space="preserve"> </w:t>
      </w:r>
      <w:r w:rsidRPr="00DC2354">
        <w:rPr>
          <w:rFonts w:ascii="Nunito" w:hAnsi="Nunito" w:cs="Times New Roman"/>
        </w:rPr>
        <w:t>physique</w:t>
      </w:r>
      <w:r w:rsidRPr="00DC2354">
        <w:rPr>
          <w:rFonts w:ascii="Nunito" w:hAnsi="Nunito" w:cs="Times New Roman"/>
          <w:spacing w:val="-4"/>
        </w:rPr>
        <w:t xml:space="preserve"> </w:t>
      </w:r>
      <w:r w:rsidRPr="00DC2354">
        <w:rPr>
          <w:rFonts w:ascii="Nunito" w:hAnsi="Nunito" w:cs="Times New Roman"/>
        </w:rPr>
        <w:t>ou</w:t>
      </w:r>
      <w:r w:rsidRPr="00DC2354">
        <w:rPr>
          <w:rFonts w:ascii="Nunito" w:hAnsi="Nunito" w:cs="Times New Roman"/>
          <w:spacing w:val="-4"/>
        </w:rPr>
        <w:t xml:space="preserve"> </w:t>
      </w:r>
      <w:r w:rsidRPr="00DC2354">
        <w:rPr>
          <w:rFonts w:ascii="Nunito" w:hAnsi="Nunito" w:cs="Times New Roman"/>
        </w:rPr>
        <w:t>morale</w:t>
      </w:r>
      <w:r w:rsidRPr="00DC2354">
        <w:rPr>
          <w:rFonts w:ascii="Nunito" w:hAnsi="Nunito" w:cs="Times New Roman"/>
          <w:spacing w:val="-2"/>
        </w:rPr>
        <w:t xml:space="preserve"> </w:t>
      </w:r>
      <w:r w:rsidRPr="00DC2354">
        <w:rPr>
          <w:rFonts w:ascii="Nunito" w:hAnsi="Nunito" w:cs="Times New Roman"/>
        </w:rPr>
        <w:t>(bureau</w:t>
      </w:r>
      <w:r w:rsidRPr="00DC2354">
        <w:rPr>
          <w:rFonts w:ascii="Nunito" w:hAnsi="Nunito" w:cs="Times New Roman"/>
          <w:spacing w:val="-2"/>
        </w:rPr>
        <w:t xml:space="preserve"> </w:t>
      </w:r>
      <w:r w:rsidRPr="00DC2354">
        <w:rPr>
          <w:rFonts w:ascii="Nunito" w:hAnsi="Nunito" w:cs="Times New Roman"/>
        </w:rPr>
        <w:t>d’étude</w:t>
      </w:r>
      <w:r w:rsidRPr="00DC2354">
        <w:rPr>
          <w:rFonts w:ascii="Nunito" w:hAnsi="Nunito" w:cs="Times New Roman"/>
          <w:spacing w:val="-3"/>
        </w:rPr>
        <w:t xml:space="preserve"> </w:t>
      </w:r>
      <w:r w:rsidRPr="00DC2354">
        <w:rPr>
          <w:rFonts w:ascii="Nunito" w:hAnsi="Nunito" w:cs="Times New Roman"/>
        </w:rPr>
        <w:t>ou</w:t>
      </w:r>
      <w:r w:rsidRPr="00DC2354">
        <w:rPr>
          <w:rFonts w:ascii="Nunito" w:hAnsi="Nunito" w:cs="Times New Roman"/>
          <w:spacing w:val="-3"/>
        </w:rPr>
        <w:t xml:space="preserve"> </w:t>
      </w:r>
      <w:r w:rsidRPr="00DC2354">
        <w:rPr>
          <w:rFonts w:ascii="Nunito" w:hAnsi="Nunito" w:cs="Times New Roman"/>
        </w:rPr>
        <w:t>consultant</w:t>
      </w:r>
      <w:r w:rsidRPr="00DC2354">
        <w:rPr>
          <w:rFonts w:ascii="Nunito" w:hAnsi="Nunito" w:cs="Times New Roman"/>
          <w:spacing w:val="-2"/>
        </w:rPr>
        <w:t xml:space="preserve"> </w:t>
      </w:r>
      <w:r w:rsidRPr="00DC2354">
        <w:rPr>
          <w:rFonts w:ascii="Nunito" w:hAnsi="Nunito" w:cs="Times New Roman"/>
        </w:rPr>
        <w:t>indépendant) répondant au profil recherché. Elle/il devra ainsi :</w:t>
      </w:r>
    </w:p>
    <w:p w14:paraId="55B41C76" w14:textId="6E936555" w:rsidR="00824252" w:rsidRPr="00DC2354" w:rsidRDefault="00824252" w:rsidP="00824252">
      <w:pPr>
        <w:pStyle w:val="Paragraphedeliste"/>
        <w:widowControl w:val="0"/>
        <w:numPr>
          <w:ilvl w:val="2"/>
          <w:numId w:val="26"/>
        </w:numPr>
        <w:tabs>
          <w:tab w:val="left" w:pos="1260"/>
          <w:tab w:val="left" w:pos="1261"/>
        </w:tabs>
        <w:autoSpaceDE w:val="0"/>
        <w:autoSpaceDN w:val="0"/>
        <w:ind w:left="567"/>
        <w:contextualSpacing w:val="0"/>
        <w:rPr>
          <w:rFonts w:ascii="Nunito" w:hAnsi="Nunito"/>
          <w:color w:val="000000" w:themeColor="text1"/>
          <w:szCs w:val="20"/>
        </w:rPr>
      </w:pPr>
      <w:r w:rsidRPr="00DC2354">
        <w:rPr>
          <w:rFonts w:ascii="Nunito" w:hAnsi="Nunito"/>
          <w:color w:val="000000" w:themeColor="text1"/>
          <w:szCs w:val="20"/>
        </w:rPr>
        <w:t>Avoir</w:t>
      </w:r>
      <w:r w:rsidRPr="00DC2354">
        <w:rPr>
          <w:rFonts w:ascii="Nunito" w:hAnsi="Nunito"/>
          <w:color w:val="000000" w:themeColor="text1"/>
          <w:spacing w:val="-3"/>
          <w:szCs w:val="20"/>
        </w:rPr>
        <w:t xml:space="preserve"> </w:t>
      </w:r>
      <w:r w:rsidRPr="00DC2354">
        <w:rPr>
          <w:rFonts w:ascii="Nunito" w:hAnsi="Nunito"/>
          <w:color w:val="000000" w:themeColor="text1"/>
          <w:szCs w:val="20"/>
        </w:rPr>
        <w:t>une</w:t>
      </w:r>
      <w:r w:rsidRPr="00DC2354">
        <w:rPr>
          <w:rFonts w:ascii="Nunito" w:hAnsi="Nunito"/>
          <w:color w:val="000000" w:themeColor="text1"/>
          <w:spacing w:val="-3"/>
          <w:szCs w:val="20"/>
        </w:rPr>
        <w:t xml:space="preserve"> </w:t>
      </w:r>
      <w:r w:rsidRPr="00DC2354">
        <w:rPr>
          <w:rFonts w:ascii="Nunito" w:hAnsi="Nunito"/>
          <w:color w:val="000000" w:themeColor="text1"/>
          <w:szCs w:val="20"/>
        </w:rPr>
        <w:t>bonne</w:t>
      </w:r>
      <w:r w:rsidRPr="00DC2354">
        <w:rPr>
          <w:rFonts w:ascii="Nunito" w:hAnsi="Nunito"/>
          <w:color w:val="000000" w:themeColor="text1"/>
          <w:spacing w:val="-3"/>
          <w:szCs w:val="20"/>
        </w:rPr>
        <w:t xml:space="preserve"> </w:t>
      </w:r>
      <w:r w:rsidRPr="00DC2354">
        <w:rPr>
          <w:rFonts w:ascii="Nunito" w:hAnsi="Nunito"/>
          <w:color w:val="000000" w:themeColor="text1"/>
          <w:szCs w:val="20"/>
        </w:rPr>
        <w:t>connaissance</w:t>
      </w:r>
      <w:r w:rsidRPr="00DC2354">
        <w:rPr>
          <w:rFonts w:ascii="Nunito" w:hAnsi="Nunito"/>
          <w:color w:val="000000" w:themeColor="text1"/>
          <w:spacing w:val="-3"/>
          <w:szCs w:val="20"/>
        </w:rPr>
        <w:t xml:space="preserve"> </w:t>
      </w:r>
      <w:r w:rsidRPr="00DC2354">
        <w:rPr>
          <w:rFonts w:ascii="Nunito" w:hAnsi="Nunito"/>
          <w:color w:val="000000" w:themeColor="text1"/>
          <w:szCs w:val="20"/>
        </w:rPr>
        <w:t>des</w:t>
      </w:r>
      <w:r w:rsidRPr="00DC2354">
        <w:rPr>
          <w:rFonts w:ascii="Nunito" w:hAnsi="Nunito"/>
          <w:color w:val="000000" w:themeColor="text1"/>
          <w:spacing w:val="-2"/>
          <w:szCs w:val="20"/>
        </w:rPr>
        <w:t xml:space="preserve"> </w:t>
      </w:r>
      <w:r w:rsidRPr="00DC2354">
        <w:rPr>
          <w:rFonts w:ascii="Nunito" w:hAnsi="Nunito"/>
          <w:color w:val="000000" w:themeColor="text1"/>
          <w:szCs w:val="20"/>
        </w:rPr>
        <w:t>systèmes</w:t>
      </w:r>
      <w:r w:rsidRPr="00DC2354">
        <w:rPr>
          <w:rFonts w:ascii="Nunito" w:hAnsi="Nunito"/>
          <w:color w:val="000000" w:themeColor="text1"/>
          <w:spacing w:val="3"/>
          <w:szCs w:val="20"/>
        </w:rPr>
        <w:t xml:space="preserve"> </w:t>
      </w:r>
      <w:r w:rsidRPr="00DC2354">
        <w:rPr>
          <w:rFonts w:ascii="Nunito" w:hAnsi="Nunito"/>
          <w:color w:val="000000" w:themeColor="text1"/>
          <w:szCs w:val="20"/>
        </w:rPr>
        <w:t>et</w:t>
      </w:r>
      <w:r w:rsidRPr="00DC2354">
        <w:rPr>
          <w:rFonts w:ascii="Nunito" w:hAnsi="Nunito"/>
          <w:color w:val="000000" w:themeColor="text1"/>
          <w:spacing w:val="-2"/>
          <w:szCs w:val="20"/>
        </w:rPr>
        <w:t xml:space="preserve"> </w:t>
      </w:r>
      <w:r w:rsidRPr="00DC2354">
        <w:rPr>
          <w:rFonts w:ascii="Nunito" w:hAnsi="Nunito"/>
          <w:color w:val="000000" w:themeColor="text1"/>
          <w:szCs w:val="20"/>
        </w:rPr>
        <w:t>dispositifs</w:t>
      </w:r>
      <w:r w:rsidRPr="00DC2354">
        <w:rPr>
          <w:rFonts w:ascii="Nunito" w:hAnsi="Nunito"/>
          <w:color w:val="000000" w:themeColor="text1"/>
          <w:spacing w:val="-2"/>
          <w:szCs w:val="20"/>
        </w:rPr>
        <w:t xml:space="preserve"> </w:t>
      </w:r>
      <w:r w:rsidRPr="00DC2354">
        <w:rPr>
          <w:rFonts w:ascii="Nunito" w:hAnsi="Nunito"/>
          <w:color w:val="000000" w:themeColor="text1"/>
          <w:szCs w:val="20"/>
        </w:rPr>
        <w:t>mis</w:t>
      </w:r>
      <w:r w:rsidRPr="00DC2354">
        <w:rPr>
          <w:rFonts w:ascii="Nunito" w:hAnsi="Nunito"/>
          <w:color w:val="000000" w:themeColor="text1"/>
          <w:spacing w:val="-3"/>
          <w:szCs w:val="20"/>
        </w:rPr>
        <w:t xml:space="preserve"> </w:t>
      </w:r>
      <w:r w:rsidRPr="00DC2354">
        <w:rPr>
          <w:rFonts w:ascii="Nunito" w:hAnsi="Nunito"/>
          <w:color w:val="000000" w:themeColor="text1"/>
          <w:szCs w:val="20"/>
        </w:rPr>
        <w:t>en</w:t>
      </w:r>
      <w:r w:rsidRPr="00DC2354">
        <w:rPr>
          <w:rFonts w:ascii="Nunito" w:hAnsi="Nunito"/>
          <w:color w:val="000000" w:themeColor="text1"/>
          <w:spacing w:val="-2"/>
          <w:szCs w:val="20"/>
        </w:rPr>
        <w:t xml:space="preserve"> </w:t>
      </w:r>
      <w:r w:rsidR="001376F3" w:rsidRPr="00DC2354">
        <w:rPr>
          <w:rFonts w:ascii="Nunito" w:hAnsi="Nunito"/>
          <w:color w:val="000000" w:themeColor="text1"/>
          <w:szCs w:val="20"/>
        </w:rPr>
        <w:t>place</w:t>
      </w:r>
      <w:r w:rsidRPr="00DC2354">
        <w:rPr>
          <w:rFonts w:ascii="Nunito" w:hAnsi="Nunito"/>
          <w:color w:val="000000" w:themeColor="text1"/>
          <w:spacing w:val="-3"/>
          <w:szCs w:val="20"/>
        </w:rPr>
        <w:t xml:space="preserve"> </w:t>
      </w:r>
      <w:r w:rsidRPr="00DC2354">
        <w:rPr>
          <w:rFonts w:ascii="Nunito" w:hAnsi="Nunito"/>
          <w:color w:val="000000" w:themeColor="text1"/>
          <w:szCs w:val="20"/>
        </w:rPr>
        <w:t>pour</w:t>
      </w:r>
      <w:r w:rsidRPr="00DC2354">
        <w:rPr>
          <w:rFonts w:ascii="Nunito" w:hAnsi="Nunito"/>
          <w:color w:val="000000" w:themeColor="text1"/>
          <w:spacing w:val="-2"/>
          <w:szCs w:val="20"/>
        </w:rPr>
        <w:t xml:space="preserve"> </w:t>
      </w:r>
      <w:r w:rsidRPr="00DC2354">
        <w:rPr>
          <w:rFonts w:ascii="Nunito" w:hAnsi="Nunito"/>
          <w:color w:val="000000" w:themeColor="text1"/>
          <w:szCs w:val="20"/>
        </w:rPr>
        <w:t>favoriser</w:t>
      </w:r>
      <w:r w:rsidRPr="00DC2354">
        <w:rPr>
          <w:rFonts w:ascii="Nunito" w:hAnsi="Nunito"/>
          <w:color w:val="000000" w:themeColor="text1"/>
          <w:spacing w:val="-2"/>
          <w:szCs w:val="20"/>
        </w:rPr>
        <w:t xml:space="preserve"> </w:t>
      </w:r>
      <w:r w:rsidRPr="00DC2354">
        <w:rPr>
          <w:rFonts w:ascii="Nunito" w:hAnsi="Nunito"/>
          <w:color w:val="000000" w:themeColor="text1"/>
          <w:szCs w:val="20"/>
        </w:rPr>
        <w:t>l’emploi</w:t>
      </w:r>
      <w:r w:rsidRPr="00DC2354">
        <w:rPr>
          <w:rFonts w:ascii="Nunito" w:hAnsi="Nunito"/>
          <w:color w:val="000000" w:themeColor="text1"/>
          <w:spacing w:val="-2"/>
          <w:szCs w:val="20"/>
        </w:rPr>
        <w:t xml:space="preserve"> </w:t>
      </w:r>
      <w:r w:rsidRPr="00DC2354">
        <w:rPr>
          <w:rFonts w:ascii="Nunito" w:hAnsi="Nunito"/>
          <w:color w:val="000000" w:themeColor="text1"/>
          <w:szCs w:val="20"/>
        </w:rPr>
        <w:t>des</w:t>
      </w:r>
      <w:r w:rsidRPr="00DC2354">
        <w:rPr>
          <w:rFonts w:ascii="Nunito" w:hAnsi="Nunito"/>
          <w:color w:val="000000" w:themeColor="text1"/>
          <w:spacing w:val="-2"/>
          <w:szCs w:val="20"/>
        </w:rPr>
        <w:t xml:space="preserve"> </w:t>
      </w:r>
      <w:r w:rsidRPr="00DC2354">
        <w:rPr>
          <w:rFonts w:ascii="Nunito" w:hAnsi="Nunito"/>
          <w:color w:val="000000" w:themeColor="text1"/>
          <w:szCs w:val="20"/>
        </w:rPr>
        <w:t>jeunes</w:t>
      </w:r>
      <w:r w:rsidR="00CC5092" w:rsidRPr="00DC2354">
        <w:rPr>
          <w:rFonts w:ascii="Nunito" w:hAnsi="Nunito"/>
          <w:color w:val="000000" w:themeColor="text1"/>
          <w:szCs w:val="20"/>
        </w:rPr>
        <w:t>.</w:t>
      </w:r>
    </w:p>
    <w:p w14:paraId="79B4AF4F" w14:textId="26D0E993" w:rsidR="00824252" w:rsidRPr="00DC2354" w:rsidRDefault="00824252" w:rsidP="00824252">
      <w:pPr>
        <w:pStyle w:val="Paragraphedeliste"/>
        <w:widowControl w:val="0"/>
        <w:numPr>
          <w:ilvl w:val="2"/>
          <w:numId w:val="26"/>
        </w:numPr>
        <w:tabs>
          <w:tab w:val="left" w:pos="1260"/>
          <w:tab w:val="left" w:pos="1261"/>
        </w:tabs>
        <w:autoSpaceDE w:val="0"/>
        <w:autoSpaceDN w:val="0"/>
        <w:ind w:left="567" w:right="708"/>
        <w:contextualSpacing w:val="0"/>
        <w:rPr>
          <w:rFonts w:ascii="Nunito" w:hAnsi="Nunito"/>
          <w:color w:val="000000" w:themeColor="text1"/>
          <w:szCs w:val="20"/>
        </w:rPr>
      </w:pPr>
      <w:r w:rsidRPr="00DC2354">
        <w:rPr>
          <w:rFonts w:ascii="Nunito" w:hAnsi="Nunito"/>
          <w:color w:val="000000" w:themeColor="text1"/>
          <w:szCs w:val="20"/>
        </w:rPr>
        <w:t>Avoir une connaissance de ces dispositifs dans au moins deux pays parmi ceux concernés par le projet est une</w:t>
      </w:r>
      <w:r w:rsidRPr="00DC2354">
        <w:rPr>
          <w:rFonts w:ascii="Nunito" w:hAnsi="Nunito"/>
          <w:color w:val="000000" w:themeColor="text1"/>
          <w:spacing w:val="-1"/>
          <w:szCs w:val="20"/>
        </w:rPr>
        <w:t xml:space="preserve"> </w:t>
      </w:r>
      <w:r w:rsidRPr="00DC2354">
        <w:rPr>
          <w:rFonts w:ascii="Nunito" w:hAnsi="Nunito"/>
          <w:color w:val="000000" w:themeColor="text1"/>
          <w:szCs w:val="20"/>
        </w:rPr>
        <w:t>plus-value</w:t>
      </w:r>
      <w:r w:rsidR="00CC5092" w:rsidRPr="00DC2354">
        <w:rPr>
          <w:rFonts w:ascii="Nunito" w:hAnsi="Nunito"/>
          <w:color w:val="000000" w:themeColor="text1"/>
          <w:szCs w:val="20"/>
        </w:rPr>
        <w:t>.</w:t>
      </w:r>
    </w:p>
    <w:p w14:paraId="23B65EBD" w14:textId="4AC92E10" w:rsidR="00824252" w:rsidRPr="00DC2354" w:rsidRDefault="00824252" w:rsidP="00824252">
      <w:pPr>
        <w:pStyle w:val="Paragraphedeliste"/>
        <w:widowControl w:val="0"/>
        <w:numPr>
          <w:ilvl w:val="2"/>
          <w:numId w:val="26"/>
        </w:numPr>
        <w:tabs>
          <w:tab w:val="left" w:pos="1260"/>
          <w:tab w:val="left" w:pos="1261"/>
        </w:tabs>
        <w:autoSpaceDE w:val="0"/>
        <w:autoSpaceDN w:val="0"/>
        <w:ind w:left="567"/>
        <w:contextualSpacing w:val="0"/>
        <w:rPr>
          <w:rFonts w:ascii="Nunito" w:hAnsi="Nunito"/>
          <w:color w:val="FF0000"/>
          <w:szCs w:val="20"/>
        </w:rPr>
      </w:pPr>
      <w:r w:rsidRPr="00DC2354">
        <w:rPr>
          <w:rFonts w:ascii="Nunito" w:hAnsi="Nunito"/>
          <w:color w:val="000000" w:themeColor="text1"/>
          <w:szCs w:val="20"/>
        </w:rPr>
        <w:t>Avoir</w:t>
      </w:r>
      <w:r w:rsidRPr="00DC2354">
        <w:rPr>
          <w:rFonts w:ascii="Nunito" w:hAnsi="Nunito"/>
          <w:color w:val="000000" w:themeColor="text1"/>
          <w:spacing w:val="-2"/>
          <w:szCs w:val="20"/>
        </w:rPr>
        <w:t xml:space="preserve"> </w:t>
      </w:r>
      <w:r w:rsidRPr="00DC2354">
        <w:rPr>
          <w:rFonts w:ascii="Nunito" w:hAnsi="Nunito"/>
          <w:color w:val="000000" w:themeColor="text1"/>
          <w:szCs w:val="20"/>
        </w:rPr>
        <w:t>une</w:t>
      </w:r>
      <w:r w:rsidRPr="00DC2354">
        <w:rPr>
          <w:rFonts w:ascii="Nunito" w:hAnsi="Nunito"/>
          <w:color w:val="000000" w:themeColor="text1"/>
          <w:spacing w:val="-3"/>
          <w:szCs w:val="20"/>
        </w:rPr>
        <w:t xml:space="preserve"> </w:t>
      </w:r>
      <w:r w:rsidRPr="00DC2354">
        <w:rPr>
          <w:rFonts w:ascii="Nunito" w:hAnsi="Nunito"/>
          <w:color w:val="000000" w:themeColor="text1"/>
          <w:szCs w:val="20"/>
        </w:rPr>
        <w:t>solide</w:t>
      </w:r>
      <w:r w:rsidRPr="00DC2354">
        <w:rPr>
          <w:rFonts w:ascii="Nunito" w:hAnsi="Nunito"/>
          <w:color w:val="000000" w:themeColor="text1"/>
          <w:spacing w:val="-2"/>
          <w:szCs w:val="20"/>
        </w:rPr>
        <w:t xml:space="preserve"> </w:t>
      </w:r>
      <w:r w:rsidRPr="00DC2354">
        <w:rPr>
          <w:rFonts w:ascii="Nunito" w:hAnsi="Nunito"/>
          <w:color w:val="000000" w:themeColor="text1"/>
          <w:szCs w:val="20"/>
        </w:rPr>
        <w:t>expérience</w:t>
      </w:r>
      <w:r w:rsidRPr="00DC2354">
        <w:rPr>
          <w:rFonts w:ascii="Nunito" w:hAnsi="Nunito"/>
          <w:color w:val="000000" w:themeColor="text1"/>
          <w:spacing w:val="-3"/>
          <w:szCs w:val="20"/>
        </w:rPr>
        <w:t xml:space="preserve"> </w:t>
      </w:r>
      <w:r w:rsidRPr="00DC2354">
        <w:rPr>
          <w:rFonts w:ascii="Nunito" w:hAnsi="Nunito"/>
          <w:color w:val="000000" w:themeColor="text1"/>
          <w:szCs w:val="20"/>
        </w:rPr>
        <w:t>dans</w:t>
      </w:r>
      <w:r w:rsidRPr="00DC2354">
        <w:rPr>
          <w:rFonts w:ascii="Nunito" w:hAnsi="Nunito"/>
          <w:color w:val="000000" w:themeColor="text1"/>
          <w:spacing w:val="-2"/>
          <w:szCs w:val="20"/>
        </w:rPr>
        <w:t xml:space="preserve"> </w:t>
      </w:r>
      <w:r w:rsidRPr="00DC2354">
        <w:rPr>
          <w:rFonts w:ascii="Nunito" w:hAnsi="Nunito"/>
          <w:color w:val="000000" w:themeColor="text1"/>
          <w:szCs w:val="20"/>
        </w:rPr>
        <w:t>l’évaluation</w:t>
      </w:r>
      <w:r w:rsidRPr="00DC2354">
        <w:rPr>
          <w:rFonts w:ascii="Nunito" w:hAnsi="Nunito"/>
          <w:color w:val="000000" w:themeColor="text1"/>
          <w:spacing w:val="-3"/>
          <w:szCs w:val="20"/>
        </w:rPr>
        <w:t xml:space="preserve"> </w:t>
      </w:r>
      <w:r w:rsidRPr="00DC2354">
        <w:rPr>
          <w:rFonts w:ascii="Nunito" w:hAnsi="Nunito"/>
          <w:color w:val="000000" w:themeColor="text1"/>
          <w:szCs w:val="20"/>
        </w:rPr>
        <w:t>des</w:t>
      </w:r>
      <w:r w:rsidRPr="00DC2354">
        <w:rPr>
          <w:rFonts w:ascii="Nunito" w:hAnsi="Nunito"/>
          <w:color w:val="000000" w:themeColor="text1"/>
          <w:spacing w:val="-2"/>
          <w:szCs w:val="20"/>
        </w:rPr>
        <w:t xml:space="preserve"> </w:t>
      </w:r>
      <w:r w:rsidRPr="00DC2354">
        <w:rPr>
          <w:rFonts w:ascii="Nunito" w:hAnsi="Nunito"/>
          <w:color w:val="000000" w:themeColor="text1"/>
          <w:szCs w:val="20"/>
        </w:rPr>
        <w:t>projets</w:t>
      </w:r>
      <w:r w:rsidRPr="00DC2354">
        <w:rPr>
          <w:rFonts w:ascii="Nunito" w:hAnsi="Nunito"/>
          <w:color w:val="000000" w:themeColor="text1"/>
          <w:spacing w:val="-2"/>
          <w:szCs w:val="20"/>
        </w:rPr>
        <w:t xml:space="preserve"> </w:t>
      </w:r>
      <w:r w:rsidRPr="00DC2354">
        <w:rPr>
          <w:rFonts w:ascii="Nunito" w:hAnsi="Nunito"/>
          <w:color w:val="000000" w:themeColor="text1"/>
          <w:szCs w:val="20"/>
        </w:rPr>
        <w:t>de</w:t>
      </w:r>
      <w:r w:rsidRPr="00DC2354">
        <w:rPr>
          <w:rFonts w:ascii="Nunito" w:hAnsi="Nunito"/>
          <w:color w:val="000000" w:themeColor="text1"/>
          <w:spacing w:val="-3"/>
          <w:szCs w:val="20"/>
        </w:rPr>
        <w:t xml:space="preserve"> </w:t>
      </w:r>
      <w:r w:rsidRPr="00DC2354">
        <w:rPr>
          <w:rFonts w:ascii="Nunito" w:hAnsi="Nunito"/>
          <w:color w:val="000000" w:themeColor="text1"/>
          <w:szCs w:val="20"/>
        </w:rPr>
        <w:t>développement</w:t>
      </w:r>
      <w:r w:rsidR="00CC5092" w:rsidRPr="00DC2354">
        <w:rPr>
          <w:rFonts w:ascii="Nunito" w:hAnsi="Nunito"/>
          <w:color w:val="000000" w:themeColor="text1"/>
          <w:spacing w:val="-2"/>
          <w:szCs w:val="20"/>
        </w:rPr>
        <w:t xml:space="preserve">. </w:t>
      </w:r>
    </w:p>
    <w:p w14:paraId="265D4803" w14:textId="2FE8B54F" w:rsidR="00824252" w:rsidRPr="00DC2354" w:rsidRDefault="00824252" w:rsidP="00824252">
      <w:pPr>
        <w:pStyle w:val="Paragraphedeliste"/>
        <w:widowControl w:val="0"/>
        <w:numPr>
          <w:ilvl w:val="2"/>
          <w:numId w:val="26"/>
        </w:numPr>
        <w:tabs>
          <w:tab w:val="left" w:pos="1260"/>
          <w:tab w:val="left" w:pos="1261"/>
        </w:tabs>
        <w:autoSpaceDE w:val="0"/>
        <w:autoSpaceDN w:val="0"/>
        <w:ind w:left="567"/>
        <w:contextualSpacing w:val="0"/>
        <w:rPr>
          <w:rFonts w:ascii="Nunito" w:hAnsi="Nunito"/>
          <w:color w:val="000000" w:themeColor="text1"/>
          <w:szCs w:val="20"/>
        </w:rPr>
      </w:pPr>
      <w:r w:rsidRPr="00DC2354">
        <w:rPr>
          <w:rFonts w:ascii="Nunito" w:hAnsi="Nunito"/>
          <w:color w:val="000000" w:themeColor="text1"/>
          <w:szCs w:val="20"/>
        </w:rPr>
        <w:t>Avoir</w:t>
      </w:r>
      <w:r w:rsidRPr="00DC2354">
        <w:rPr>
          <w:rFonts w:ascii="Nunito" w:hAnsi="Nunito"/>
          <w:color w:val="000000" w:themeColor="text1"/>
          <w:spacing w:val="-2"/>
          <w:szCs w:val="20"/>
        </w:rPr>
        <w:t xml:space="preserve"> </w:t>
      </w:r>
      <w:r w:rsidRPr="00DC2354">
        <w:rPr>
          <w:rFonts w:ascii="Nunito" w:hAnsi="Nunito"/>
          <w:color w:val="000000" w:themeColor="text1"/>
          <w:szCs w:val="20"/>
        </w:rPr>
        <w:t>des</w:t>
      </w:r>
      <w:r w:rsidRPr="00DC2354">
        <w:rPr>
          <w:rFonts w:ascii="Nunito" w:hAnsi="Nunito"/>
          <w:color w:val="000000" w:themeColor="text1"/>
          <w:spacing w:val="-2"/>
          <w:szCs w:val="20"/>
        </w:rPr>
        <w:t xml:space="preserve"> </w:t>
      </w:r>
      <w:r w:rsidRPr="00DC2354">
        <w:rPr>
          <w:rFonts w:ascii="Nunito" w:hAnsi="Nunito"/>
          <w:color w:val="000000" w:themeColor="text1"/>
          <w:szCs w:val="20"/>
        </w:rPr>
        <w:t>notions</w:t>
      </w:r>
      <w:r w:rsidRPr="00DC2354">
        <w:rPr>
          <w:rFonts w:ascii="Nunito" w:hAnsi="Nunito"/>
          <w:color w:val="000000" w:themeColor="text1"/>
          <w:spacing w:val="-4"/>
          <w:szCs w:val="20"/>
        </w:rPr>
        <w:t xml:space="preserve"> </w:t>
      </w:r>
      <w:r w:rsidRPr="00DC2354">
        <w:rPr>
          <w:rFonts w:ascii="Nunito" w:hAnsi="Nunito"/>
          <w:color w:val="000000" w:themeColor="text1"/>
          <w:szCs w:val="20"/>
        </w:rPr>
        <w:t>de</w:t>
      </w:r>
      <w:r w:rsidRPr="00DC2354">
        <w:rPr>
          <w:rFonts w:ascii="Nunito" w:hAnsi="Nunito"/>
          <w:color w:val="000000" w:themeColor="text1"/>
          <w:spacing w:val="-2"/>
          <w:szCs w:val="20"/>
        </w:rPr>
        <w:t xml:space="preserve"> </w:t>
      </w:r>
      <w:r w:rsidRPr="00DC2354">
        <w:rPr>
          <w:rFonts w:ascii="Nunito" w:hAnsi="Nunito"/>
          <w:color w:val="000000" w:themeColor="text1"/>
          <w:szCs w:val="20"/>
        </w:rPr>
        <w:t>base</w:t>
      </w:r>
      <w:r w:rsidRPr="00DC2354">
        <w:rPr>
          <w:rFonts w:ascii="Nunito" w:hAnsi="Nunito"/>
          <w:color w:val="000000" w:themeColor="text1"/>
          <w:spacing w:val="-3"/>
          <w:szCs w:val="20"/>
        </w:rPr>
        <w:t xml:space="preserve"> </w:t>
      </w:r>
      <w:r w:rsidRPr="00DC2354">
        <w:rPr>
          <w:rFonts w:ascii="Nunito" w:hAnsi="Nunito"/>
          <w:color w:val="000000" w:themeColor="text1"/>
          <w:szCs w:val="20"/>
        </w:rPr>
        <w:t>sur</w:t>
      </w:r>
      <w:r w:rsidRPr="00DC2354">
        <w:rPr>
          <w:rFonts w:ascii="Nunito" w:hAnsi="Nunito"/>
          <w:color w:val="000000" w:themeColor="text1"/>
          <w:spacing w:val="-6"/>
          <w:szCs w:val="20"/>
        </w:rPr>
        <w:t xml:space="preserve"> </w:t>
      </w:r>
      <w:r w:rsidRPr="00DC2354">
        <w:rPr>
          <w:rFonts w:ascii="Nunito" w:hAnsi="Nunito"/>
          <w:color w:val="000000" w:themeColor="text1"/>
          <w:szCs w:val="20"/>
        </w:rPr>
        <w:t>le</w:t>
      </w:r>
      <w:r w:rsidRPr="00DC2354">
        <w:rPr>
          <w:rFonts w:ascii="Nunito" w:hAnsi="Nunito"/>
          <w:color w:val="000000" w:themeColor="text1"/>
          <w:spacing w:val="-4"/>
          <w:szCs w:val="20"/>
        </w:rPr>
        <w:t xml:space="preserve"> </w:t>
      </w:r>
      <w:r w:rsidRPr="00DC2354">
        <w:rPr>
          <w:rFonts w:ascii="Nunito" w:hAnsi="Nunito"/>
          <w:color w:val="000000" w:themeColor="text1"/>
          <w:szCs w:val="20"/>
        </w:rPr>
        <w:t>handicap</w:t>
      </w:r>
      <w:r w:rsidR="00904612" w:rsidRPr="00DC2354">
        <w:rPr>
          <w:rFonts w:ascii="Nunito" w:hAnsi="Nunito"/>
          <w:color w:val="000000" w:themeColor="text1"/>
          <w:szCs w:val="20"/>
        </w:rPr>
        <w:t>,</w:t>
      </w:r>
      <w:r w:rsidRPr="00DC2354">
        <w:rPr>
          <w:rFonts w:ascii="Nunito" w:hAnsi="Nunito"/>
          <w:color w:val="000000" w:themeColor="text1"/>
          <w:spacing w:val="-2"/>
          <w:szCs w:val="20"/>
        </w:rPr>
        <w:t xml:space="preserve"> </w:t>
      </w:r>
      <w:r w:rsidRPr="00DC2354">
        <w:rPr>
          <w:rFonts w:ascii="Nunito" w:hAnsi="Nunito"/>
          <w:color w:val="000000" w:themeColor="text1"/>
          <w:szCs w:val="20"/>
        </w:rPr>
        <w:t>sur</w:t>
      </w:r>
      <w:r w:rsidRPr="00DC2354">
        <w:rPr>
          <w:rFonts w:ascii="Nunito" w:hAnsi="Nunito"/>
          <w:color w:val="000000" w:themeColor="text1"/>
          <w:spacing w:val="-1"/>
          <w:szCs w:val="20"/>
        </w:rPr>
        <w:t xml:space="preserve"> </w:t>
      </w:r>
      <w:r w:rsidRPr="00DC2354">
        <w:rPr>
          <w:rFonts w:ascii="Nunito" w:hAnsi="Nunito"/>
          <w:color w:val="000000" w:themeColor="text1"/>
          <w:szCs w:val="20"/>
        </w:rPr>
        <w:t>les problématiques</w:t>
      </w:r>
      <w:r w:rsidRPr="00DC2354">
        <w:rPr>
          <w:rFonts w:ascii="Nunito" w:hAnsi="Nunito"/>
          <w:color w:val="000000" w:themeColor="text1"/>
          <w:spacing w:val="-2"/>
          <w:szCs w:val="20"/>
        </w:rPr>
        <w:t xml:space="preserve"> </w:t>
      </w:r>
      <w:r w:rsidRPr="00DC2354">
        <w:rPr>
          <w:rFonts w:ascii="Nunito" w:hAnsi="Nunito"/>
          <w:color w:val="000000" w:themeColor="text1"/>
          <w:szCs w:val="20"/>
        </w:rPr>
        <w:t>spécifiques</w:t>
      </w:r>
      <w:r w:rsidRPr="00DC2354">
        <w:rPr>
          <w:rFonts w:ascii="Nunito" w:hAnsi="Nunito"/>
          <w:color w:val="000000" w:themeColor="text1"/>
          <w:spacing w:val="-1"/>
          <w:szCs w:val="20"/>
        </w:rPr>
        <w:t xml:space="preserve"> </w:t>
      </w:r>
      <w:r w:rsidRPr="00DC2354">
        <w:rPr>
          <w:rFonts w:ascii="Nunito" w:hAnsi="Nunito"/>
          <w:color w:val="000000" w:themeColor="text1"/>
          <w:szCs w:val="20"/>
        </w:rPr>
        <w:t>liées</w:t>
      </w:r>
      <w:r w:rsidRPr="00DC2354">
        <w:rPr>
          <w:rFonts w:ascii="Nunito" w:hAnsi="Nunito"/>
          <w:color w:val="000000" w:themeColor="text1"/>
          <w:spacing w:val="-2"/>
          <w:szCs w:val="20"/>
        </w:rPr>
        <w:t xml:space="preserve"> </w:t>
      </w:r>
      <w:r w:rsidRPr="00DC2354">
        <w:rPr>
          <w:rFonts w:ascii="Nunito" w:hAnsi="Nunito"/>
          <w:color w:val="000000" w:themeColor="text1"/>
          <w:szCs w:val="20"/>
        </w:rPr>
        <w:t>au</w:t>
      </w:r>
      <w:r w:rsidRPr="00DC2354">
        <w:rPr>
          <w:rFonts w:ascii="Nunito" w:hAnsi="Nunito"/>
          <w:color w:val="000000" w:themeColor="text1"/>
          <w:spacing w:val="-2"/>
          <w:szCs w:val="20"/>
        </w:rPr>
        <w:t xml:space="preserve"> </w:t>
      </w:r>
      <w:r w:rsidRPr="00DC2354">
        <w:rPr>
          <w:rFonts w:ascii="Nunito" w:hAnsi="Nunito"/>
          <w:color w:val="000000" w:themeColor="text1"/>
          <w:szCs w:val="20"/>
        </w:rPr>
        <w:t>handicap </w:t>
      </w:r>
      <w:r w:rsidR="00904612" w:rsidRPr="00DC2354">
        <w:rPr>
          <w:rFonts w:ascii="Nunito" w:hAnsi="Nunito"/>
          <w:color w:val="000000" w:themeColor="text1"/>
          <w:szCs w:val="20"/>
        </w:rPr>
        <w:t xml:space="preserve">et la RSE </w:t>
      </w:r>
      <w:r w:rsidRPr="00DC2354">
        <w:rPr>
          <w:rFonts w:ascii="Nunito" w:hAnsi="Nunito"/>
          <w:color w:val="000000" w:themeColor="text1"/>
          <w:szCs w:val="20"/>
        </w:rPr>
        <w:t>est une</w:t>
      </w:r>
      <w:r w:rsidRPr="00DC2354">
        <w:rPr>
          <w:rFonts w:ascii="Nunito" w:hAnsi="Nunito"/>
          <w:color w:val="000000" w:themeColor="text1"/>
          <w:spacing w:val="-1"/>
          <w:szCs w:val="20"/>
        </w:rPr>
        <w:t xml:space="preserve"> </w:t>
      </w:r>
      <w:r w:rsidRPr="00DC2354">
        <w:rPr>
          <w:rFonts w:ascii="Nunito" w:hAnsi="Nunito"/>
          <w:color w:val="000000" w:themeColor="text1"/>
          <w:szCs w:val="20"/>
        </w:rPr>
        <w:t>plus-value</w:t>
      </w:r>
      <w:r w:rsidR="00BB4BFD" w:rsidRPr="00DC2354">
        <w:rPr>
          <w:rFonts w:ascii="Nunito" w:hAnsi="Nunito"/>
          <w:color w:val="000000" w:themeColor="text1"/>
          <w:szCs w:val="20"/>
        </w:rPr>
        <w:t>.</w:t>
      </w:r>
    </w:p>
    <w:p w14:paraId="63A05C47" w14:textId="273D1CBB" w:rsidR="00824252" w:rsidRPr="00DC2354" w:rsidRDefault="00824252" w:rsidP="00824252">
      <w:pPr>
        <w:pStyle w:val="Paragraphedeliste"/>
        <w:widowControl w:val="0"/>
        <w:numPr>
          <w:ilvl w:val="2"/>
          <w:numId w:val="26"/>
        </w:numPr>
        <w:tabs>
          <w:tab w:val="left" w:pos="1260"/>
          <w:tab w:val="left" w:pos="1261"/>
        </w:tabs>
        <w:autoSpaceDE w:val="0"/>
        <w:autoSpaceDN w:val="0"/>
        <w:ind w:left="567"/>
        <w:contextualSpacing w:val="0"/>
        <w:rPr>
          <w:rFonts w:ascii="Nunito" w:hAnsi="Nunito"/>
          <w:color w:val="000000" w:themeColor="text1"/>
          <w:szCs w:val="20"/>
        </w:rPr>
      </w:pPr>
      <w:r w:rsidRPr="00DC2354">
        <w:rPr>
          <w:rFonts w:ascii="Nunito" w:hAnsi="Nunito"/>
          <w:color w:val="000000" w:themeColor="text1"/>
          <w:szCs w:val="20"/>
        </w:rPr>
        <w:t>Avoir une expérience</w:t>
      </w:r>
      <w:r w:rsidRPr="00DC2354">
        <w:rPr>
          <w:rFonts w:ascii="Nunito" w:hAnsi="Nunito"/>
          <w:color w:val="000000" w:themeColor="text1"/>
          <w:spacing w:val="-3"/>
          <w:szCs w:val="20"/>
        </w:rPr>
        <w:t xml:space="preserve"> </w:t>
      </w:r>
      <w:r w:rsidRPr="00DC2354">
        <w:rPr>
          <w:rFonts w:ascii="Nunito" w:hAnsi="Nunito"/>
          <w:color w:val="000000" w:themeColor="text1"/>
          <w:szCs w:val="20"/>
        </w:rPr>
        <w:t>professionnelle</w:t>
      </w:r>
      <w:r w:rsidRPr="00DC2354">
        <w:rPr>
          <w:rFonts w:ascii="Nunito" w:hAnsi="Nunito"/>
          <w:color w:val="000000" w:themeColor="text1"/>
          <w:spacing w:val="-2"/>
          <w:szCs w:val="20"/>
        </w:rPr>
        <w:t xml:space="preserve"> </w:t>
      </w:r>
      <w:r w:rsidR="0074164F" w:rsidRPr="00DC2354">
        <w:rPr>
          <w:rFonts w:ascii="Nunito" w:hAnsi="Nunito"/>
          <w:color w:val="000000" w:themeColor="text1"/>
          <w:szCs w:val="20"/>
        </w:rPr>
        <w:t>comprise entre</w:t>
      </w:r>
      <w:r w:rsidRPr="00DC2354">
        <w:rPr>
          <w:rFonts w:ascii="Nunito" w:hAnsi="Nunito"/>
          <w:color w:val="000000" w:themeColor="text1"/>
          <w:spacing w:val="-3"/>
          <w:szCs w:val="20"/>
        </w:rPr>
        <w:t xml:space="preserve"> </w:t>
      </w:r>
      <w:r w:rsidRPr="00DC2354">
        <w:rPr>
          <w:rFonts w:ascii="Nunito" w:hAnsi="Nunito"/>
          <w:color w:val="000000" w:themeColor="text1"/>
          <w:szCs w:val="20"/>
        </w:rPr>
        <w:t>5</w:t>
      </w:r>
      <w:r w:rsidRPr="00DC2354">
        <w:rPr>
          <w:rFonts w:ascii="Nunito" w:hAnsi="Nunito"/>
          <w:color w:val="000000" w:themeColor="text1"/>
          <w:spacing w:val="-4"/>
          <w:szCs w:val="20"/>
        </w:rPr>
        <w:t xml:space="preserve"> </w:t>
      </w:r>
      <w:r w:rsidRPr="00DC2354">
        <w:rPr>
          <w:rFonts w:ascii="Nunito" w:hAnsi="Nunito"/>
          <w:color w:val="000000" w:themeColor="text1"/>
          <w:szCs w:val="20"/>
        </w:rPr>
        <w:t>à</w:t>
      </w:r>
      <w:r w:rsidRPr="00DC2354">
        <w:rPr>
          <w:rFonts w:ascii="Nunito" w:hAnsi="Nunito"/>
          <w:color w:val="000000" w:themeColor="text1"/>
          <w:spacing w:val="-4"/>
          <w:szCs w:val="20"/>
        </w:rPr>
        <w:t xml:space="preserve"> </w:t>
      </w:r>
      <w:r w:rsidRPr="00DC2354">
        <w:rPr>
          <w:rFonts w:ascii="Nunito" w:hAnsi="Nunito"/>
          <w:color w:val="000000" w:themeColor="text1"/>
          <w:szCs w:val="20"/>
        </w:rPr>
        <w:t>10 années</w:t>
      </w:r>
      <w:r w:rsidRPr="00DC2354">
        <w:rPr>
          <w:rFonts w:ascii="Nunito" w:hAnsi="Nunito"/>
          <w:color w:val="000000" w:themeColor="text1"/>
          <w:spacing w:val="2"/>
          <w:szCs w:val="20"/>
        </w:rPr>
        <w:t xml:space="preserve"> </w:t>
      </w:r>
      <w:r w:rsidRPr="00DC2354">
        <w:rPr>
          <w:rFonts w:ascii="Nunito" w:hAnsi="Nunito"/>
          <w:color w:val="000000" w:themeColor="text1"/>
          <w:szCs w:val="20"/>
        </w:rPr>
        <w:t>dans</w:t>
      </w:r>
      <w:r w:rsidRPr="00DC2354">
        <w:rPr>
          <w:rFonts w:ascii="Nunito" w:hAnsi="Nunito"/>
          <w:color w:val="000000" w:themeColor="text1"/>
          <w:spacing w:val="-3"/>
          <w:szCs w:val="20"/>
        </w:rPr>
        <w:t xml:space="preserve"> </w:t>
      </w:r>
      <w:r w:rsidRPr="00DC2354">
        <w:rPr>
          <w:rFonts w:ascii="Nunito" w:hAnsi="Nunito"/>
          <w:color w:val="000000" w:themeColor="text1"/>
          <w:szCs w:val="20"/>
        </w:rPr>
        <w:t>le</w:t>
      </w:r>
      <w:r w:rsidRPr="00DC2354">
        <w:rPr>
          <w:rFonts w:ascii="Nunito" w:hAnsi="Nunito"/>
          <w:color w:val="000000" w:themeColor="text1"/>
          <w:spacing w:val="-4"/>
          <w:szCs w:val="20"/>
        </w:rPr>
        <w:t xml:space="preserve"> </w:t>
      </w:r>
      <w:r w:rsidRPr="00DC2354">
        <w:rPr>
          <w:rFonts w:ascii="Nunito" w:hAnsi="Nunito"/>
          <w:color w:val="000000" w:themeColor="text1"/>
          <w:szCs w:val="20"/>
        </w:rPr>
        <w:t>champ</w:t>
      </w:r>
      <w:r w:rsidRPr="00DC2354">
        <w:rPr>
          <w:rFonts w:ascii="Nunito" w:hAnsi="Nunito"/>
          <w:color w:val="000000" w:themeColor="text1"/>
          <w:spacing w:val="-4"/>
          <w:szCs w:val="20"/>
        </w:rPr>
        <w:t xml:space="preserve"> </w:t>
      </w:r>
      <w:r w:rsidRPr="00DC2354">
        <w:rPr>
          <w:rFonts w:ascii="Nunito" w:hAnsi="Nunito"/>
          <w:color w:val="000000" w:themeColor="text1"/>
          <w:szCs w:val="20"/>
        </w:rPr>
        <w:t>du</w:t>
      </w:r>
      <w:r w:rsidRPr="00DC2354">
        <w:rPr>
          <w:rFonts w:ascii="Nunito" w:hAnsi="Nunito"/>
          <w:color w:val="000000" w:themeColor="text1"/>
          <w:spacing w:val="-4"/>
          <w:szCs w:val="20"/>
        </w:rPr>
        <w:t xml:space="preserve"> </w:t>
      </w:r>
      <w:r w:rsidRPr="00DC2354">
        <w:rPr>
          <w:rFonts w:ascii="Nunito" w:hAnsi="Nunito"/>
          <w:color w:val="000000" w:themeColor="text1"/>
          <w:szCs w:val="20"/>
        </w:rPr>
        <w:t>développement</w:t>
      </w:r>
      <w:r w:rsidRPr="00DC2354">
        <w:rPr>
          <w:rFonts w:ascii="Nunito" w:hAnsi="Nunito"/>
          <w:color w:val="000000" w:themeColor="text1"/>
          <w:spacing w:val="-1"/>
          <w:szCs w:val="20"/>
        </w:rPr>
        <w:t xml:space="preserve"> </w:t>
      </w:r>
      <w:r w:rsidRPr="00DC2354">
        <w:rPr>
          <w:rFonts w:ascii="Nunito" w:hAnsi="Nunito"/>
          <w:color w:val="000000" w:themeColor="text1"/>
          <w:szCs w:val="20"/>
        </w:rPr>
        <w:t>dont</w:t>
      </w:r>
      <w:r w:rsidRPr="00DC2354">
        <w:rPr>
          <w:rFonts w:ascii="Nunito" w:hAnsi="Nunito"/>
          <w:color w:val="000000" w:themeColor="text1"/>
          <w:spacing w:val="-4"/>
          <w:szCs w:val="20"/>
        </w:rPr>
        <w:t xml:space="preserve"> </w:t>
      </w:r>
      <w:r w:rsidRPr="00DC2354">
        <w:rPr>
          <w:rFonts w:ascii="Nunito" w:hAnsi="Nunito"/>
          <w:color w:val="000000" w:themeColor="text1"/>
          <w:szCs w:val="20"/>
        </w:rPr>
        <w:t>3</w:t>
      </w:r>
      <w:r w:rsidRPr="00DC2354">
        <w:rPr>
          <w:rFonts w:ascii="Nunito" w:hAnsi="Nunito"/>
          <w:color w:val="000000" w:themeColor="text1"/>
          <w:spacing w:val="-4"/>
          <w:szCs w:val="20"/>
        </w:rPr>
        <w:t xml:space="preserve"> </w:t>
      </w:r>
      <w:r w:rsidRPr="00DC2354">
        <w:rPr>
          <w:rFonts w:ascii="Nunito" w:hAnsi="Nunito"/>
          <w:color w:val="000000" w:themeColor="text1"/>
          <w:szCs w:val="20"/>
        </w:rPr>
        <w:t>ans</w:t>
      </w:r>
      <w:r w:rsidRPr="00DC2354">
        <w:rPr>
          <w:rFonts w:ascii="Nunito" w:hAnsi="Nunito"/>
          <w:color w:val="000000" w:themeColor="text1"/>
          <w:spacing w:val="-3"/>
          <w:szCs w:val="20"/>
        </w:rPr>
        <w:t xml:space="preserve"> </w:t>
      </w:r>
      <w:r w:rsidRPr="00DC2354">
        <w:rPr>
          <w:rFonts w:ascii="Nunito" w:hAnsi="Nunito"/>
          <w:color w:val="000000" w:themeColor="text1"/>
          <w:szCs w:val="20"/>
        </w:rPr>
        <w:t>dans</w:t>
      </w:r>
      <w:r w:rsidRPr="00DC2354">
        <w:rPr>
          <w:rFonts w:ascii="Nunito" w:hAnsi="Nunito"/>
          <w:color w:val="000000" w:themeColor="text1"/>
          <w:spacing w:val="-3"/>
          <w:szCs w:val="20"/>
        </w:rPr>
        <w:t xml:space="preserve"> </w:t>
      </w:r>
      <w:r w:rsidRPr="00DC2354">
        <w:rPr>
          <w:rFonts w:ascii="Nunito" w:hAnsi="Nunito"/>
          <w:color w:val="000000" w:themeColor="text1"/>
          <w:szCs w:val="20"/>
        </w:rPr>
        <w:t>le</w:t>
      </w:r>
      <w:r w:rsidRPr="00DC2354">
        <w:rPr>
          <w:rFonts w:ascii="Nunito" w:hAnsi="Nunito"/>
          <w:color w:val="000000" w:themeColor="text1"/>
          <w:spacing w:val="-4"/>
          <w:szCs w:val="20"/>
        </w:rPr>
        <w:t xml:space="preserve"> </w:t>
      </w:r>
      <w:r w:rsidRPr="00DC2354">
        <w:rPr>
          <w:rFonts w:ascii="Nunito" w:hAnsi="Nunito"/>
          <w:color w:val="000000" w:themeColor="text1"/>
          <w:szCs w:val="20"/>
        </w:rPr>
        <w:t>champ</w:t>
      </w:r>
      <w:r w:rsidRPr="00DC2354">
        <w:rPr>
          <w:rFonts w:ascii="Nunito" w:hAnsi="Nunito"/>
          <w:color w:val="000000" w:themeColor="text1"/>
          <w:spacing w:val="-4"/>
          <w:szCs w:val="20"/>
        </w:rPr>
        <w:t xml:space="preserve"> </w:t>
      </w:r>
      <w:r w:rsidRPr="00DC2354">
        <w:rPr>
          <w:rFonts w:ascii="Nunito" w:hAnsi="Nunito"/>
          <w:color w:val="000000" w:themeColor="text1"/>
          <w:szCs w:val="20"/>
        </w:rPr>
        <w:t>de l’insertion</w:t>
      </w:r>
      <w:r w:rsidRPr="00DC2354">
        <w:rPr>
          <w:rFonts w:ascii="Nunito" w:hAnsi="Nunito"/>
          <w:color w:val="000000" w:themeColor="text1"/>
          <w:spacing w:val="-3"/>
          <w:szCs w:val="20"/>
        </w:rPr>
        <w:t xml:space="preserve"> </w:t>
      </w:r>
      <w:r w:rsidRPr="00DC2354">
        <w:rPr>
          <w:rFonts w:ascii="Nunito" w:hAnsi="Nunito"/>
          <w:color w:val="000000" w:themeColor="text1"/>
          <w:szCs w:val="20"/>
        </w:rPr>
        <w:t>économique</w:t>
      </w:r>
      <w:r w:rsidR="00983A50" w:rsidRPr="00DC2354">
        <w:rPr>
          <w:rFonts w:ascii="Nunito" w:hAnsi="Nunito"/>
          <w:color w:val="000000" w:themeColor="text1"/>
          <w:szCs w:val="20"/>
        </w:rPr>
        <w:t>.</w:t>
      </w:r>
    </w:p>
    <w:p w14:paraId="1A00EAAF" w14:textId="2597D30C" w:rsidR="00824252" w:rsidRPr="00DC2354" w:rsidRDefault="00824252" w:rsidP="00824252">
      <w:pPr>
        <w:pStyle w:val="Paragraphedeliste"/>
        <w:widowControl w:val="0"/>
        <w:numPr>
          <w:ilvl w:val="2"/>
          <w:numId w:val="26"/>
        </w:numPr>
        <w:tabs>
          <w:tab w:val="left" w:pos="1260"/>
          <w:tab w:val="left" w:pos="1261"/>
        </w:tabs>
        <w:autoSpaceDE w:val="0"/>
        <w:autoSpaceDN w:val="0"/>
        <w:ind w:left="567"/>
        <w:contextualSpacing w:val="0"/>
        <w:rPr>
          <w:rFonts w:ascii="Nunito" w:hAnsi="Nunito"/>
          <w:color w:val="000000" w:themeColor="text1"/>
          <w:szCs w:val="20"/>
        </w:rPr>
      </w:pPr>
      <w:r w:rsidRPr="00DC2354">
        <w:rPr>
          <w:rFonts w:ascii="Nunito" w:hAnsi="Nunito"/>
          <w:color w:val="000000" w:themeColor="text1"/>
          <w:szCs w:val="20"/>
        </w:rPr>
        <w:t>Être titulaire</w:t>
      </w:r>
      <w:r w:rsidRPr="00DC2354">
        <w:rPr>
          <w:rFonts w:ascii="Nunito" w:hAnsi="Nunito"/>
          <w:color w:val="000000" w:themeColor="text1"/>
          <w:spacing w:val="-2"/>
          <w:szCs w:val="20"/>
        </w:rPr>
        <w:t xml:space="preserve"> </w:t>
      </w:r>
      <w:r w:rsidRPr="00DC2354">
        <w:rPr>
          <w:rFonts w:ascii="Nunito" w:hAnsi="Nunito"/>
          <w:color w:val="000000" w:themeColor="text1"/>
          <w:szCs w:val="20"/>
        </w:rPr>
        <w:t>d’un</w:t>
      </w:r>
      <w:r w:rsidRPr="00DC2354">
        <w:rPr>
          <w:rFonts w:ascii="Nunito" w:hAnsi="Nunito"/>
          <w:color w:val="000000" w:themeColor="text1"/>
          <w:spacing w:val="-2"/>
          <w:szCs w:val="20"/>
        </w:rPr>
        <w:t xml:space="preserve"> </w:t>
      </w:r>
      <w:r w:rsidRPr="00DC2354">
        <w:rPr>
          <w:rFonts w:ascii="Nunito" w:hAnsi="Nunito"/>
          <w:color w:val="000000" w:themeColor="text1"/>
          <w:szCs w:val="20"/>
        </w:rPr>
        <w:t>diplôme</w:t>
      </w:r>
      <w:r w:rsidRPr="00DC2354">
        <w:rPr>
          <w:rFonts w:ascii="Nunito" w:hAnsi="Nunito"/>
          <w:color w:val="000000" w:themeColor="text1"/>
          <w:spacing w:val="-4"/>
          <w:szCs w:val="20"/>
        </w:rPr>
        <w:t xml:space="preserve"> </w:t>
      </w:r>
      <w:r w:rsidRPr="00DC2354">
        <w:rPr>
          <w:rFonts w:ascii="Nunito" w:hAnsi="Nunito"/>
          <w:color w:val="000000" w:themeColor="text1"/>
          <w:szCs w:val="20"/>
        </w:rPr>
        <w:t>universitaire</w:t>
      </w:r>
      <w:r w:rsidRPr="00DC2354">
        <w:rPr>
          <w:rFonts w:ascii="Nunito" w:hAnsi="Nunito"/>
          <w:color w:val="000000" w:themeColor="text1"/>
          <w:spacing w:val="-4"/>
          <w:szCs w:val="20"/>
        </w:rPr>
        <w:t xml:space="preserve"> de niveau </w:t>
      </w:r>
      <w:r w:rsidRPr="00DC2354">
        <w:rPr>
          <w:rFonts w:ascii="Nunito" w:hAnsi="Nunito"/>
          <w:color w:val="000000" w:themeColor="text1"/>
          <w:szCs w:val="20"/>
        </w:rPr>
        <w:t>Master ou équivalent</w:t>
      </w:r>
      <w:r w:rsidR="00983A50" w:rsidRPr="00DC2354">
        <w:rPr>
          <w:rFonts w:ascii="Nunito" w:hAnsi="Nunito"/>
          <w:color w:val="000000" w:themeColor="text1"/>
          <w:szCs w:val="20"/>
        </w:rPr>
        <w:t>.</w:t>
      </w:r>
    </w:p>
    <w:p w14:paraId="3037FBB7" w14:textId="7F0133E3" w:rsidR="00824252" w:rsidRPr="00DC2354" w:rsidRDefault="00824252" w:rsidP="00824252">
      <w:pPr>
        <w:pStyle w:val="Paragraphedeliste"/>
        <w:widowControl w:val="0"/>
        <w:numPr>
          <w:ilvl w:val="2"/>
          <w:numId w:val="26"/>
        </w:numPr>
        <w:tabs>
          <w:tab w:val="left" w:pos="1260"/>
          <w:tab w:val="left" w:pos="1261"/>
        </w:tabs>
        <w:autoSpaceDE w:val="0"/>
        <w:autoSpaceDN w:val="0"/>
        <w:ind w:left="567"/>
        <w:contextualSpacing w:val="0"/>
        <w:rPr>
          <w:rFonts w:ascii="Nunito" w:hAnsi="Nunito"/>
          <w:color w:val="000000" w:themeColor="text1"/>
          <w:szCs w:val="20"/>
        </w:rPr>
      </w:pPr>
      <w:r w:rsidRPr="00DC2354">
        <w:rPr>
          <w:rFonts w:ascii="Nunito" w:hAnsi="Nunito"/>
          <w:color w:val="000000" w:themeColor="text1"/>
          <w:szCs w:val="20"/>
        </w:rPr>
        <w:t>Avoir une maitrise du français</w:t>
      </w:r>
      <w:r w:rsidRPr="00DC2354">
        <w:rPr>
          <w:rFonts w:ascii="Nunito" w:hAnsi="Nunito"/>
          <w:color w:val="000000" w:themeColor="text1"/>
          <w:spacing w:val="-1"/>
          <w:szCs w:val="20"/>
        </w:rPr>
        <w:t xml:space="preserve"> à l’</w:t>
      </w:r>
      <w:r w:rsidRPr="00DC2354">
        <w:rPr>
          <w:rFonts w:ascii="Nunito" w:hAnsi="Nunito"/>
          <w:color w:val="000000" w:themeColor="text1"/>
          <w:szCs w:val="20"/>
        </w:rPr>
        <w:t>oral</w:t>
      </w:r>
      <w:r w:rsidRPr="00DC2354">
        <w:rPr>
          <w:rFonts w:ascii="Nunito" w:hAnsi="Nunito"/>
          <w:color w:val="000000" w:themeColor="text1"/>
          <w:spacing w:val="-2"/>
          <w:szCs w:val="20"/>
        </w:rPr>
        <w:t xml:space="preserve"> comme à l’</w:t>
      </w:r>
      <w:r w:rsidRPr="00DC2354">
        <w:rPr>
          <w:rFonts w:ascii="Nunito" w:hAnsi="Nunito"/>
          <w:color w:val="000000" w:themeColor="text1"/>
          <w:szCs w:val="20"/>
        </w:rPr>
        <w:t>écrit</w:t>
      </w:r>
      <w:r w:rsidR="00983A50" w:rsidRPr="00DC2354">
        <w:rPr>
          <w:rFonts w:ascii="Nunito" w:hAnsi="Nunito"/>
          <w:color w:val="000000" w:themeColor="text1"/>
          <w:szCs w:val="20"/>
        </w:rPr>
        <w:t>.</w:t>
      </w:r>
    </w:p>
    <w:p w14:paraId="6EC06189" w14:textId="77777777" w:rsidR="00824252" w:rsidRPr="00DC2354" w:rsidRDefault="00824252" w:rsidP="00824252">
      <w:pPr>
        <w:pStyle w:val="Paragraphedeliste"/>
        <w:widowControl w:val="0"/>
        <w:numPr>
          <w:ilvl w:val="2"/>
          <w:numId w:val="26"/>
        </w:numPr>
        <w:tabs>
          <w:tab w:val="left" w:pos="1260"/>
          <w:tab w:val="left" w:pos="1261"/>
        </w:tabs>
        <w:autoSpaceDE w:val="0"/>
        <w:autoSpaceDN w:val="0"/>
        <w:ind w:left="567"/>
        <w:contextualSpacing w:val="0"/>
        <w:rPr>
          <w:rFonts w:ascii="Nunito" w:hAnsi="Nunito"/>
          <w:color w:val="000000" w:themeColor="text1"/>
          <w:szCs w:val="20"/>
        </w:rPr>
      </w:pPr>
      <w:r w:rsidRPr="00DC2354">
        <w:rPr>
          <w:rFonts w:ascii="Nunito" w:hAnsi="Nunito"/>
          <w:color w:val="000000" w:themeColor="text1"/>
          <w:szCs w:val="20"/>
        </w:rPr>
        <w:t>Avoir de très</w:t>
      </w:r>
      <w:r w:rsidRPr="00DC2354">
        <w:rPr>
          <w:rFonts w:ascii="Nunito" w:hAnsi="Nunito"/>
          <w:color w:val="000000" w:themeColor="text1"/>
          <w:spacing w:val="-4"/>
          <w:szCs w:val="20"/>
        </w:rPr>
        <w:t xml:space="preserve"> </w:t>
      </w:r>
      <w:r w:rsidRPr="00DC2354">
        <w:rPr>
          <w:rFonts w:ascii="Nunito" w:hAnsi="Nunito"/>
          <w:color w:val="000000" w:themeColor="text1"/>
          <w:szCs w:val="20"/>
        </w:rPr>
        <w:t>bonnes</w:t>
      </w:r>
      <w:r w:rsidRPr="00DC2354">
        <w:rPr>
          <w:rFonts w:ascii="Nunito" w:hAnsi="Nunito"/>
          <w:color w:val="000000" w:themeColor="text1"/>
          <w:spacing w:val="-4"/>
          <w:szCs w:val="20"/>
        </w:rPr>
        <w:t xml:space="preserve"> </w:t>
      </w:r>
      <w:r w:rsidRPr="00DC2354">
        <w:rPr>
          <w:rFonts w:ascii="Nunito" w:hAnsi="Nunito"/>
          <w:color w:val="000000" w:themeColor="text1"/>
          <w:szCs w:val="20"/>
        </w:rPr>
        <w:t>capacités</w:t>
      </w:r>
      <w:r w:rsidRPr="00DC2354">
        <w:rPr>
          <w:rFonts w:ascii="Nunito" w:hAnsi="Nunito"/>
          <w:color w:val="000000" w:themeColor="text1"/>
          <w:spacing w:val="-4"/>
          <w:szCs w:val="20"/>
        </w:rPr>
        <w:t xml:space="preserve"> </w:t>
      </w:r>
      <w:r w:rsidRPr="00DC2354">
        <w:rPr>
          <w:rFonts w:ascii="Nunito" w:hAnsi="Nunito"/>
          <w:color w:val="000000" w:themeColor="text1"/>
          <w:szCs w:val="20"/>
        </w:rPr>
        <w:t>communicationnelles</w:t>
      </w:r>
      <w:r w:rsidRPr="00DC2354">
        <w:rPr>
          <w:rFonts w:ascii="Nunito" w:hAnsi="Nunito"/>
          <w:color w:val="000000" w:themeColor="text1"/>
          <w:spacing w:val="-4"/>
          <w:szCs w:val="20"/>
        </w:rPr>
        <w:t xml:space="preserve"> </w:t>
      </w:r>
      <w:r w:rsidRPr="00DC2354">
        <w:rPr>
          <w:rFonts w:ascii="Nunito" w:hAnsi="Nunito"/>
          <w:color w:val="000000" w:themeColor="text1"/>
          <w:szCs w:val="20"/>
        </w:rPr>
        <w:t>et</w:t>
      </w:r>
      <w:r w:rsidRPr="00DC2354">
        <w:rPr>
          <w:rFonts w:ascii="Nunito" w:hAnsi="Nunito"/>
          <w:color w:val="000000" w:themeColor="text1"/>
          <w:spacing w:val="-3"/>
          <w:szCs w:val="20"/>
        </w:rPr>
        <w:t xml:space="preserve"> </w:t>
      </w:r>
      <w:r w:rsidRPr="00DC2354">
        <w:rPr>
          <w:rFonts w:ascii="Nunito" w:hAnsi="Nunito"/>
          <w:color w:val="000000" w:themeColor="text1"/>
          <w:szCs w:val="20"/>
        </w:rPr>
        <w:t xml:space="preserve">rédactionnelles. </w:t>
      </w:r>
    </w:p>
    <w:p w14:paraId="4B502B09" w14:textId="77777777" w:rsidR="00AE46A1" w:rsidRPr="00DC2354" w:rsidRDefault="00AE46A1" w:rsidP="00AE46A1">
      <w:pPr>
        <w:pStyle w:val="Paragraphedeliste"/>
        <w:rPr>
          <w:rFonts w:ascii="Nunito" w:hAnsi="Nunito"/>
          <w:b/>
          <w:szCs w:val="22"/>
        </w:rPr>
      </w:pPr>
    </w:p>
    <w:p w14:paraId="5D8FD780" w14:textId="77777777" w:rsidR="00157A8A" w:rsidRPr="00DC2354" w:rsidRDefault="00157A8A" w:rsidP="007F232B">
      <w:pPr>
        <w:pStyle w:val="Paragraphedeliste"/>
        <w:numPr>
          <w:ilvl w:val="1"/>
          <w:numId w:val="2"/>
        </w:numPr>
        <w:rPr>
          <w:rFonts w:ascii="Nunito" w:hAnsi="Nunito"/>
          <w:b/>
          <w:sz w:val="22"/>
        </w:rPr>
      </w:pPr>
      <w:r w:rsidRPr="00DC2354">
        <w:rPr>
          <w:rFonts w:ascii="Nunito" w:hAnsi="Nunito"/>
          <w:b/>
          <w:sz w:val="22"/>
        </w:rPr>
        <w:t>Budget alloué à l’évaluation</w:t>
      </w:r>
    </w:p>
    <w:p w14:paraId="29467020" w14:textId="77777777" w:rsidR="00D405EA" w:rsidRPr="00DC2354" w:rsidRDefault="00D405EA" w:rsidP="0042749A">
      <w:pPr>
        <w:rPr>
          <w:rFonts w:ascii="Nunito" w:hAnsi="Nunito"/>
          <w:bCs/>
          <w:iCs/>
          <w:color w:val="000000" w:themeColor="text1"/>
          <w:szCs w:val="20"/>
        </w:rPr>
      </w:pPr>
    </w:p>
    <w:p w14:paraId="1A7D70CC" w14:textId="18BCCE37" w:rsidR="00AD7FAE" w:rsidRPr="00DC2354" w:rsidRDefault="009736D6" w:rsidP="008C1A10">
      <w:pPr>
        <w:rPr>
          <w:rFonts w:ascii="Nunito" w:hAnsi="Nunito" w:cs="Arial"/>
        </w:rPr>
      </w:pPr>
      <w:r w:rsidRPr="00DC2354">
        <w:rPr>
          <w:rFonts w:ascii="Nunito" w:hAnsi="Nunito"/>
        </w:rPr>
        <w:t xml:space="preserve">Le/La </w:t>
      </w:r>
      <w:proofErr w:type="spellStart"/>
      <w:r w:rsidRPr="00DC2354">
        <w:rPr>
          <w:rFonts w:ascii="Nunito" w:hAnsi="Nunito"/>
        </w:rPr>
        <w:t>consultant-e</w:t>
      </w:r>
      <w:proofErr w:type="spellEnd"/>
      <w:r w:rsidRPr="00DC2354">
        <w:rPr>
          <w:rFonts w:ascii="Nunito" w:hAnsi="Nunito"/>
        </w:rPr>
        <w:t xml:space="preserve"> </w:t>
      </w:r>
      <w:r w:rsidR="008C1A10" w:rsidRPr="00DC2354">
        <w:rPr>
          <w:rFonts w:ascii="Nunito" w:hAnsi="Nunito" w:cs="Arial"/>
        </w:rPr>
        <w:t xml:space="preserve">sera payé </w:t>
      </w:r>
      <w:r w:rsidR="00AF73D6" w:rsidRPr="00DC2354">
        <w:rPr>
          <w:rFonts w:ascii="Nunito" w:hAnsi="Nunito" w:cs="Arial"/>
        </w:rPr>
        <w:t xml:space="preserve">(e) </w:t>
      </w:r>
      <w:r w:rsidR="008C1A10" w:rsidRPr="00DC2354">
        <w:rPr>
          <w:rFonts w:ascii="Nunito" w:hAnsi="Nunito" w:cs="Arial"/>
        </w:rPr>
        <w:t xml:space="preserve">uniquement sur la base du montant défini et accordé dans son contrat avec HI. Aucun autre frais ne sera payé au consultant outre ceux consentis sur la base de son offre financière qui aura été négociée et validée. </w:t>
      </w:r>
      <w:r w:rsidR="009D0956" w:rsidRPr="00DC2354">
        <w:rPr>
          <w:rFonts w:ascii="Nunito" w:hAnsi="Nunito"/>
        </w:rPr>
        <w:t xml:space="preserve">Le/La </w:t>
      </w:r>
      <w:proofErr w:type="spellStart"/>
      <w:r w:rsidR="009D0956" w:rsidRPr="00DC2354">
        <w:rPr>
          <w:rFonts w:ascii="Nunito" w:hAnsi="Nunito"/>
        </w:rPr>
        <w:t>consultant-e</w:t>
      </w:r>
      <w:proofErr w:type="spellEnd"/>
      <w:r w:rsidR="009D0956" w:rsidRPr="00DC2354">
        <w:rPr>
          <w:rFonts w:ascii="Nunito" w:hAnsi="Nunito"/>
        </w:rPr>
        <w:t xml:space="preserve"> </w:t>
      </w:r>
      <w:r w:rsidR="008C1A10" w:rsidRPr="00DC2354">
        <w:rPr>
          <w:rFonts w:ascii="Nunito" w:hAnsi="Nunito" w:cs="Arial"/>
        </w:rPr>
        <w:t xml:space="preserve">ne pourra pas bénéficier des avantages des salariés </w:t>
      </w:r>
      <w:r w:rsidR="009D0956" w:rsidRPr="00DC2354">
        <w:rPr>
          <w:rFonts w:ascii="Nunito" w:hAnsi="Nunito" w:cs="Arial"/>
        </w:rPr>
        <w:t xml:space="preserve">de </w:t>
      </w:r>
      <w:r w:rsidR="008C1A10" w:rsidRPr="00DC2354">
        <w:rPr>
          <w:rFonts w:ascii="Nunito" w:hAnsi="Nunito" w:cs="Arial"/>
        </w:rPr>
        <w:t xml:space="preserve">HI (transport, indemnité de repas, accès informatique, badge ou clé d’entrée, matériel…). </w:t>
      </w:r>
      <w:r w:rsidR="009D0956" w:rsidRPr="00DC2354">
        <w:rPr>
          <w:rFonts w:ascii="Nunito" w:hAnsi="Nunito" w:cs="Arial"/>
        </w:rPr>
        <w:t xml:space="preserve"> </w:t>
      </w:r>
    </w:p>
    <w:p w14:paraId="4C1C2CF0" w14:textId="5254CE5C" w:rsidR="008C1A10" w:rsidRPr="00DC2354" w:rsidRDefault="008C1A10" w:rsidP="008C1A10">
      <w:pPr>
        <w:rPr>
          <w:rFonts w:ascii="Nunito" w:hAnsi="Nunito" w:cs="Arial"/>
        </w:rPr>
      </w:pPr>
      <w:r w:rsidRPr="00DC2354">
        <w:rPr>
          <w:rFonts w:ascii="Nunito" w:hAnsi="Nunito" w:cs="Arial"/>
        </w:rPr>
        <w:lastRenderedPageBreak/>
        <w:t>Le paiement de sa prestation sera réalisé en plusieurs tranches à savoir :</w:t>
      </w:r>
    </w:p>
    <w:p w14:paraId="6FF4DB1C" w14:textId="6AFBD444" w:rsidR="008C1A10" w:rsidRPr="00DC2354" w:rsidRDefault="008C1A10" w:rsidP="008C1A10">
      <w:pPr>
        <w:pStyle w:val="Paragraphedeliste"/>
        <w:numPr>
          <w:ilvl w:val="0"/>
          <w:numId w:val="31"/>
        </w:numPr>
        <w:rPr>
          <w:rFonts w:ascii="Nunito" w:hAnsi="Nunito" w:cs="Arial"/>
        </w:rPr>
      </w:pPr>
      <w:r w:rsidRPr="00DC2354">
        <w:rPr>
          <w:rFonts w:ascii="Nunito" w:hAnsi="Nunito"/>
        </w:rPr>
        <w:t>30% à la signature du contrat</w:t>
      </w:r>
      <w:r w:rsidR="00AD7FAE" w:rsidRPr="00DC2354">
        <w:rPr>
          <w:rFonts w:ascii="Nunito" w:hAnsi="Nunito"/>
        </w:rPr>
        <w:t>.</w:t>
      </w:r>
    </w:p>
    <w:p w14:paraId="1F86BEE7" w14:textId="5A0B21B9" w:rsidR="008C1A10" w:rsidRPr="00DC2354" w:rsidRDefault="008C1A10" w:rsidP="008C1A10">
      <w:pPr>
        <w:pStyle w:val="Paragraphedeliste"/>
        <w:numPr>
          <w:ilvl w:val="0"/>
          <w:numId w:val="31"/>
        </w:numPr>
        <w:rPr>
          <w:rFonts w:ascii="Nunito" w:hAnsi="Nunito" w:cs="Arial"/>
        </w:rPr>
      </w:pPr>
      <w:r w:rsidRPr="00DC2354">
        <w:rPr>
          <w:rFonts w:ascii="Nunito" w:hAnsi="Nunito" w:cs="Arial"/>
        </w:rPr>
        <w:t>30% après la validation de la note de cadrage (incluant les outils de collecte de données)</w:t>
      </w:r>
      <w:r w:rsidR="00AD7FAE" w:rsidRPr="00DC2354">
        <w:rPr>
          <w:rFonts w:ascii="Nunito" w:hAnsi="Nunito" w:cs="Arial"/>
        </w:rPr>
        <w:t>.</w:t>
      </w:r>
    </w:p>
    <w:p w14:paraId="0F5675F8" w14:textId="00823D6C" w:rsidR="008C1A10" w:rsidRPr="00DC2354" w:rsidRDefault="008C1A10" w:rsidP="008C1A10">
      <w:pPr>
        <w:pStyle w:val="Paragraphedeliste"/>
        <w:numPr>
          <w:ilvl w:val="0"/>
          <w:numId w:val="31"/>
        </w:numPr>
        <w:spacing w:before="120"/>
        <w:rPr>
          <w:rFonts w:ascii="Nunito" w:hAnsi="Nunito" w:cs="Arial"/>
        </w:rPr>
      </w:pPr>
      <w:r w:rsidRPr="00DC2354">
        <w:rPr>
          <w:rFonts w:ascii="Nunito" w:hAnsi="Nunito" w:cs="Arial"/>
        </w:rPr>
        <w:t xml:space="preserve">40% </w:t>
      </w:r>
      <w:r w:rsidR="00AD7FAE" w:rsidRPr="00DC2354">
        <w:rPr>
          <w:rFonts w:ascii="Nunito" w:hAnsi="Nunito" w:cs="Arial"/>
        </w:rPr>
        <w:t xml:space="preserve">après </w:t>
      </w:r>
      <w:r w:rsidRPr="00DC2354">
        <w:rPr>
          <w:rFonts w:ascii="Nunito" w:hAnsi="Nunito" w:cs="Arial"/>
        </w:rPr>
        <w:t>la validation du rapport final</w:t>
      </w:r>
      <w:r w:rsidR="00F92461" w:rsidRPr="00DC2354">
        <w:rPr>
          <w:rFonts w:ascii="Nunito" w:hAnsi="Nunito" w:cs="Arial"/>
        </w:rPr>
        <w:t>.</w:t>
      </w:r>
      <w:r w:rsidRPr="00DC2354">
        <w:rPr>
          <w:rFonts w:ascii="Nunito" w:hAnsi="Nunito" w:cs="Arial"/>
        </w:rPr>
        <w:t xml:space="preserve"> </w:t>
      </w:r>
    </w:p>
    <w:p w14:paraId="7ADEB03E" w14:textId="5A5B1A9E" w:rsidR="008C1A10" w:rsidRPr="00DC2354" w:rsidRDefault="009D0956" w:rsidP="0042749A">
      <w:pPr>
        <w:rPr>
          <w:rFonts w:ascii="Nunito" w:hAnsi="Nunito"/>
          <w:b/>
          <w:i/>
          <w:color w:val="000000" w:themeColor="text1"/>
          <w:szCs w:val="20"/>
        </w:rPr>
      </w:pPr>
      <w:r w:rsidRPr="00DC2354">
        <w:rPr>
          <w:rFonts w:ascii="Nunito" w:hAnsi="Nunito"/>
          <w:b/>
          <w:i/>
          <w:color w:val="000000" w:themeColor="text1"/>
          <w:szCs w:val="20"/>
        </w:rPr>
        <w:t xml:space="preserve"> </w:t>
      </w:r>
    </w:p>
    <w:p w14:paraId="5731C1AF" w14:textId="77777777" w:rsidR="00446653" w:rsidRPr="00DC2354" w:rsidRDefault="00B24A84" w:rsidP="00356D1F">
      <w:pPr>
        <w:ind w:left="360"/>
        <w:rPr>
          <w:rFonts w:ascii="Nunito" w:eastAsia="MS Gothic" w:hAnsi="Nunito" w:cs="MS Gothic"/>
          <w:b/>
          <w:color w:val="000000" w:themeColor="text1"/>
          <w:sz w:val="22"/>
        </w:rPr>
      </w:pPr>
      <w:r w:rsidRPr="00DC2354">
        <w:rPr>
          <w:rFonts w:ascii="Nunito" w:eastAsia="MS Gothic" w:hAnsi="Nunito" w:cs="MS Gothic"/>
          <w:b/>
          <w:color w:val="000000" w:themeColor="text1"/>
          <w:sz w:val="22"/>
        </w:rPr>
        <w:t xml:space="preserve">7.3. </w:t>
      </w:r>
      <w:r w:rsidR="00271C83" w:rsidRPr="00DC2354">
        <w:rPr>
          <w:rFonts w:ascii="Nunito" w:eastAsia="MS Gothic" w:hAnsi="Nunito" w:cs="MS Gothic"/>
          <w:b/>
          <w:color w:val="000000" w:themeColor="text1"/>
          <w:sz w:val="22"/>
        </w:rPr>
        <w:t>R</w:t>
      </w:r>
      <w:r w:rsidR="00C80373" w:rsidRPr="00DC2354">
        <w:rPr>
          <w:rFonts w:ascii="Nunito" w:eastAsia="MS Gothic" w:hAnsi="Nunito" w:cs="MS Gothic"/>
          <w:b/>
          <w:color w:val="000000" w:themeColor="text1"/>
          <w:sz w:val="22"/>
        </w:rPr>
        <w:t xml:space="preserve">essources disponibles </w:t>
      </w:r>
      <w:r w:rsidRPr="00DC2354">
        <w:rPr>
          <w:rFonts w:ascii="Nunito" w:eastAsia="MS Gothic" w:hAnsi="Nunito" w:cs="MS Gothic"/>
          <w:b/>
          <w:color w:val="000000" w:themeColor="text1"/>
          <w:sz w:val="22"/>
        </w:rPr>
        <w:t>mises à disposition </w:t>
      </w:r>
      <w:r w:rsidR="00CE2A7A" w:rsidRPr="00DC2354">
        <w:rPr>
          <w:rFonts w:ascii="Nunito" w:eastAsia="MS Gothic" w:hAnsi="Nunito" w:cs="MS Gothic"/>
          <w:b/>
          <w:color w:val="000000" w:themeColor="text1"/>
          <w:sz w:val="22"/>
        </w:rPr>
        <w:t xml:space="preserve">de l’équipe d’évaluation </w:t>
      </w:r>
    </w:p>
    <w:p w14:paraId="2AE04A0A" w14:textId="77777777" w:rsidR="00446653" w:rsidRPr="00DC2354" w:rsidRDefault="00446653" w:rsidP="00446653">
      <w:pPr>
        <w:rPr>
          <w:rFonts w:ascii="Nunito" w:eastAsia="MS Gothic" w:hAnsi="Nunito" w:cs="MS Gothic"/>
          <w:b/>
          <w:color w:val="000000" w:themeColor="text1"/>
          <w:szCs w:val="22"/>
        </w:rPr>
      </w:pPr>
    </w:p>
    <w:p w14:paraId="06C048B6" w14:textId="6BA41B15" w:rsidR="00127C88" w:rsidRPr="00DC2354" w:rsidRDefault="00DC4568" w:rsidP="006144B4">
      <w:pPr>
        <w:rPr>
          <w:rFonts w:ascii="Nunito" w:hAnsi="Nunito" w:cs="Arial"/>
        </w:rPr>
      </w:pPr>
      <w:r w:rsidRPr="002E36B8">
        <w:rPr>
          <w:rFonts w:ascii="Nunito" w:eastAsia="MS Gothic" w:hAnsi="Nunito" w:cs="MS Gothic"/>
          <w:iCs/>
          <w:color w:val="000000" w:themeColor="text1"/>
          <w:szCs w:val="22"/>
        </w:rPr>
        <w:t>HI mettra à la disposition</w:t>
      </w:r>
      <w:r w:rsidRPr="00DC2354">
        <w:rPr>
          <w:rFonts w:ascii="Nunito" w:eastAsia="MS Gothic" w:hAnsi="Nunito" w:cs="MS Gothic"/>
          <w:i/>
          <w:color w:val="000000" w:themeColor="text1"/>
          <w:szCs w:val="22"/>
        </w:rPr>
        <w:t xml:space="preserve"> </w:t>
      </w:r>
      <w:r w:rsidRPr="006E40CF">
        <w:rPr>
          <w:rFonts w:ascii="Nunito" w:eastAsia="MS Gothic" w:hAnsi="Nunito" w:cs="MS Gothic"/>
          <w:iCs/>
          <w:color w:val="000000" w:themeColor="text1"/>
          <w:szCs w:val="22"/>
        </w:rPr>
        <w:t>du</w:t>
      </w:r>
      <w:r w:rsidR="00B6210A" w:rsidRPr="00A6588E">
        <w:rPr>
          <w:rFonts w:ascii="Nunito" w:hAnsi="Nunito"/>
          <w:iCs/>
        </w:rPr>
        <w:t>/</w:t>
      </w:r>
      <w:r w:rsidR="006E40CF">
        <w:rPr>
          <w:rFonts w:ascii="Nunito" w:hAnsi="Nunito"/>
          <w:iCs/>
        </w:rPr>
        <w:t>de l</w:t>
      </w:r>
      <w:r w:rsidR="00B6210A" w:rsidRPr="00A6588E">
        <w:rPr>
          <w:rFonts w:ascii="Nunito" w:hAnsi="Nunito"/>
          <w:iCs/>
        </w:rPr>
        <w:t xml:space="preserve">a </w:t>
      </w:r>
      <w:proofErr w:type="spellStart"/>
      <w:r w:rsidR="00B6210A" w:rsidRPr="00A6588E">
        <w:rPr>
          <w:rFonts w:ascii="Nunito" w:hAnsi="Nunito"/>
          <w:iCs/>
        </w:rPr>
        <w:t>consultant</w:t>
      </w:r>
      <w:r w:rsidR="00B6210A" w:rsidRPr="00DC2354">
        <w:rPr>
          <w:rFonts w:ascii="Nunito" w:hAnsi="Nunito"/>
        </w:rPr>
        <w:t>-e</w:t>
      </w:r>
      <w:proofErr w:type="spellEnd"/>
      <w:r w:rsidR="00B6210A" w:rsidRPr="00DC2354">
        <w:rPr>
          <w:rFonts w:ascii="Nunito" w:hAnsi="Nunito"/>
        </w:rPr>
        <w:t xml:space="preserve"> </w:t>
      </w:r>
      <w:r w:rsidR="006144B4" w:rsidRPr="00DC2354">
        <w:rPr>
          <w:rFonts w:ascii="Nunito" w:hAnsi="Nunito" w:cs="Arial"/>
        </w:rPr>
        <w:t>les documents d</w:t>
      </w:r>
      <w:r w:rsidR="00470B6D" w:rsidRPr="00DC2354">
        <w:rPr>
          <w:rFonts w:ascii="Nunito" w:hAnsi="Nunito" w:cs="Arial"/>
        </w:rPr>
        <w:t>u</w:t>
      </w:r>
      <w:r w:rsidR="006144B4" w:rsidRPr="00DC2354">
        <w:rPr>
          <w:rFonts w:ascii="Nunito" w:hAnsi="Nunito" w:cs="Arial"/>
        </w:rPr>
        <w:t xml:space="preserve"> projet (narratifs techniques et financiers</w:t>
      </w:r>
      <w:r w:rsidR="00BC0EA2" w:rsidRPr="00DC2354">
        <w:rPr>
          <w:rFonts w:ascii="Nunito" w:hAnsi="Nunito" w:cs="Arial"/>
        </w:rPr>
        <w:t xml:space="preserve">, cadre logique, </w:t>
      </w:r>
      <w:r w:rsidR="00D242F2" w:rsidRPr="00DC2354">
        <w:rPr>
          <w:rFonts w:ascii="Nunito" w:hAnsi="Nunito" w:cs="Arial"/>
        </w:rPr>
        <w:t>les programmes d’activités</w:t>
      </w:r>
      <w:r w:rsidR="006144B4" w:rsidRPr="00DC2354">
        <w:rPr>
          <w:rFonts w:ascii="Nunito" w:hAnsi="Nunito" w:cs="Arial"/>
        </w:rPr>
        <w:t xml:space="preserve">), le rapport intermédiaire bailleur, </w:t>
      </w:r>
      <w:r w:rsidR="00840A00" w:rsidRPr="00DC2354">
        <w:rPr>
          <w:rFonts w:ascii="Nunito" w:hAnsi="Nunito" w:cs="Arial"/>
        </w:rPr>
        <w:t>des comptes rendus et rapports d’activités</w:t>
      </w:r>
      <w:r w:rsidR="00733987" w:rsidRPr="00DC2354">
        <w:rPr>
          <w:rFonts w:ascii="Nunito" w:hAnsi="Nunito" w:cs="Arial"/>
        </w:rPr>
        <w:t>, des rapports d’auto-évaluation à mi-parcours</w:t>
      </w:r>
      <w:r w:rsidR="004B0064" w:rsidRPr="00DC2354">
        <w:rPr>
          <w:rFonts w:ascii="Nunito" w:hAnsi="Nunito" w:cs="Arial"/>
        </w:rPr>
        <w:t xml:space="preserve"> etc. </w:t>
      </w:r>
    </w:p>
    <w:p w14:paraId="004FDFC2" w14:textId="77777777" w:rsidR="006144B4" w:rsidRPr="00DC2354" w:rsidRDefault="006144B4" w:rsidP="006144B4">
      <w:pPr>
        <w:rPr>
          <w:rFonts w:ascii="Nunito" w:hAnsi="Nunito"/>
          <w:b/>
          <w:color w:val="FF0000"/>
          <w:szCs w:val="22"/>
        </w:rPr>
      </w:pPr>
    </w:p>
    <w:p w14:paraId="19B22318" w14:textId="77777777" w:rsidR="009217CA" w:rsidRPr="00DC2354" w:rsidRDefault="009217CA" w:rsidP="007F232B">
      <w:pPr>
        <w:pStyle w:val="Paragraphedeliste"/>
        <w:numPr>
          <w:ilvl w:val="0"/>
          <w:numId w:val="1"/>
        </w:numPr>
        <w:pBdr>
          <w:top w:val="single" w:sz="12" w:space="1" w:color="0077C8"/>
          <w:left w:val="single" w:sz="12" w:space="4" w:color="0077C8"/>
          <w:bottom w:val="single" w:sz="12" w:space="1" w:color="0077C8"/>
          <w:right w:val="single" w:sz="12" w:space="4" w:color="0077C8"/>
        </w:pBdr>
        <w:rPr>
          <w:rFonts w:ascii="Nunito" w:hAnsi="Nunito"/>
          <w:b/>
          <w:color w:val="0077C8"/>
          <w:sz w:val="24"/>
          <w:szCs w:val="28"/>
        </w:rPr>
      </w:pPr>
      <w:r w:rsidRPr="00DC2354">
        <w:rPr>
          <w:rFonts w:ascii="Nunito" w:hAnsi="Nunito"/>
          <w:b/>
          <w:color w:val="0077C8"/>
          <w:sz w:val="24"/>
          <w:szCs w:val="28"/>
        </w:rPr>
        <w:t xml:space="preserve">Soumission des offres </w:t>
      </w:r>
    </w:p>
    <w:p w14:paraId="61F9134D" w14:textId="77777777" w:rsidR="002C38B7" w:rsidRPr="00DC2354" w:rsidRDefault="002C38B7" w:rsidP="00F45B4E">
      <w:pPr>
        <w:rPr>
          <w:rFonts w:ascii="Nunito" w:hAnsi="Nunito"/>
          <w:sz w:val="18"/>
        </w:rPr>
      </w:pPr>
    </w:p>
    <w:p w14:paraId="574AD53E" w14:textId="6FF32FDA" w:rsidR="00322600" w:rsidRPr="00DC2354" w:rsidRDefault="00322600" w:rsidP="00322600">
      <w:pPr>
        <w:pStyle w:val="Corpsdetexte"/>
        <w:ind w:right="703"/>
        <w:jc w:val="both"/>
        <w:rPr>
          <w:rFonts w:ascii="Nunito" w:hAnsi="Nunito" w:cs="Times New Roman"/>
        </w:rPr>
      </w:pPr>
      <w:r w:rsidRPr="00DC2354">
        <w:rPr>
          <w:rFonts w:ascii="Nunito" w:hAnsi="Nunito" w:cs="Times New Roman"/>
        </w:rPr>
        <w:t>Les</w:t>
      </w:r>
      <w:r w:rsidRPr="00DC2354">
        <w:rPr>
          <w:rFonts w:ascii="Nunito" w:hAnsi="Nunito" w:cs="Times New Roman"/>
          <w:spacing w:val="-9"/>
        </w:rPr>
        <w:t xml:space="preserve"> </w:t>
      </w:r>
      <w:r w:rsidRPr="00DC2354">
        <w:rPr>
          <w:rFonts w:ascii="Nunito" w:hAnsi="Nunito" w:cs="Times New Roman"/>
        </w:rPr>
        <w:t>documents</w:t>
      </w:r>
      <w:r w:rsidRPr="00DC2354">
        <w:rPr>
          <w:rFonts w:ascii="Nunito" w:hAnsi="Nunito" w:cs="Times New Roman"/>
          <w:spacing w:val="-8"/>
        </w:rPr>
        <w:t xml:space="preserve"> </w:t>
      </w:r>
      <w:r w:rsidRPr="00DC2354">
        <w:rPr>
          <w:rFonts w:ascii="Nunito" w:hAnsi="Nunito" w:cs="Times New Roman"/>
        </w:rPr>
        <w:t>relatifs</w:t>
      </w:r>
      <w:r w:rsidRPr="00DC2354">
        <w:rPr>
          <w:rFonts w:ascii="Nunito" w:hAnsi="Nunito" w:cs="Times New Roman"/>
          <w:spacing w:val="-8"/>
        </w:rPr>
        <w:t xml:space="preserve"> </w:t>
      </w:r>
      <w:r w:rsidRPr="00DC2354">
        <w:rPr>
          <w:rFonts w:ascii="Nunito" w:hAnsi="Nunito" w:cs="Times New Roman"/>
        </w:rPr>
        <w:t>à</w:t>
      </w:r>
      <w:r w:rsidRPr="00DC2354">
        <w:rPr>
          <w:rFonts w:ascii="Nunito" w:hAnsi="Nunito" w:cs="Times New Roman"/>
          <w:spacing w:val="-8"/>
        </w:rPr>
        <w:t xml:space="preserve"> </w:t>
      </w:r>
      <w:r w:rsidRPr="00DC2354">
        <w:rPr>
          <w:rFonts w:ascii="Nunito" w:hAnsi="Nunito" w:cs="Times New Roman"/>
        </w:rPr>
        <w:t>l’appel</w:t>
      </w:r>
      <w:r w:rsidRPr="00DC2354">
        <w:rPr>
          <w:rFonts w:ascii="Nunito" w:hAnsi="Nunito" w:cs="Times New Roman"/>
          <w:spacing w:val="-9"/>
        </w:rPr>
        <w:t xml:space="preserve"> </w:t>
      </w:r>
      <w:r w:rsidRPr="00DC2354">
        <w:rPr>
          <w:rFonts w:ascii="Nunito" w:hAnsi="Nunito" w:cs="Times New Roman"/>
        </w:rPr>
        <w:t>d’offres</w:t>
      </w:r>
      <w:r w:rsidRPr="00DC2354">
        <w:rPr>
          <w:rFonts w:ascii="Nunito" w:hAnsi="Nunito" w:cs="Times New Roman"/>
          <w:spacing w:val="-8"/>
        </w:rPr>
        <w:t xml:space="preserve"> </w:t>
      </w:r>
      <w:r w:rsidRPr="00DC2354">
        <w:rPr>
          <w:rFonts w:ascii="Nunito" w:hAnsi="Nunito" w:cs="Times New Roman"/>
        </w:rPr>
        <w:t>et</w:t>
      </w:r>
      <w:r w:rsidRPr="00DC2354">
        <w:rPr>
          <w:rFonts w:ascii="Nunito" w:hAnsi="Nunito" w:cs="Times New Roman"/>
          <w:spacing w:val="-8"/>
        </w:rPr>
        <w:t xml:space="preserve"> </w:t>
      </w:r>
      <w:r w:rsidRPr="00DC2354">
        <w:rPr>
          <w:rFonts w:ascii="Nunito" w:hAnsi="Nunito" w:cs="Times New Roman"/>
        </w:rPr>
        <w:t>toute</w:t>
      </w:r>
      <w:r w:rsidRPr="00DC2354">
        <w:rPr>
          <w:rFonts w:ascii="Nunito" w:hAnsi="Nunito" w:cs="Times New Roman"/>
          <w:spacing w:val="-10"/>
        </w:rPr>
        <w:t xml:space="preserve"> </w:t>
      </w:r>
      <w:r w:rsidRPr="00DC2354">
        <w:rPr>
          <w:rFonts w:ascii="Nunito" w:hAnsi="Nunito" w:cs="Times New Roman"/>
        </w:rPr>
        <w:t>correspondance</w:t>
      </w:r>
      <w:r w:rsidRPr="00DC2354">
        <w:rPr>
          <w:rFonts w:ascii="Nunito" w:hAnsi="Nunito" w:cs="Times New Roman"/>
          <w:spacing w:val="-10"/>
        </w:rPr>
        <w:t xml:space="preserve"> </w:t>
      </w:r>
      <w:r w:rsidRPr="00DC2354">
        <w:rPr>
          <w:rFonts w:ascii="Nunito" w:hAnsi="Nunito" w:cs="Times New Roman"/>
        </w:rPr>
        <w:t>échangée</w:t>
      </w:r>
      <w:r w:rsidRPr="00DC2354">
        <w:rPr>
          <w:rFonts w:ascii="Nunito" w:hAnsi="Nunito" w:cs="Times New Roman"/>
          <w:spacing w:val="-7"/>
        </w:rPr>
        <w:t xml:space="preserve"> </w:t>
      </w:r>
      <w:r w:rsidRPr="00DC2354">
        <w:rPr>
          <w:rFonts w:ascii="Nunito" w:hAnsi="Nunito" w:cs="Times New Roman"/>
        </w:rPr>
        <w:t>entre</w:t>
      </w:r>
      <w:r w:rsidRPr="00DC2354">
        <w:rPr>
          <w:rFonts w:ascii="Nunito" w:hAnsi="Nunito" w:cs="Times New Roman"/>
          <w:spacing w:val="-10"/>
        </w:rPr>
        <w:t xml:space="preserve"> </w:t>
      </w:r>
      <w:r w:rsidRPr="00DC2354">
        <w:rPr>
          <w:rFonts w:ascii="Nunito" w:hAnsi="Nunito" w:cs="Times New Roman"/>
        </w:rPr>
        <w:t>le</w:t>
      </w:r>
      <w:r w:rsidRPr="00DC2354">
        <w:rPr>
          <w:rFonts w:ascii="Nunito" w:hAnsi="Nunito" w:cs="Times New Roman"/>
          <w:spacing w:val="-10"/>
        </w:rPr>
        <w:t xml:space="preserve"> </w:t>
      </w:r>
      <w:r w:rsidRPr="00DC2354">
        <w:rPr>
          <w:rFonts w:ascii="Nunito" w:hAnsi="Nunito" w:cs="Times New Roman"/>
        </w:rPr>
        <w:t>soumissionnaire</w:t>
      </w:r>
      <w:r w:rsidRPr="00DC2354">
        <w:rPr>
          <w:rFonts w:ascii="Nunito" w:hAnsi="Nunito" w:cs="Times New Roman"/>
          <w:spacing w:val="-9"/>
        </w:rPr>
        <w:t xml:space="preserve"> </w:t>
      </w:r>
      <w:r w:rsidRPr="00DC2354">
        <w:rPr>
          <w:rFonts w:ascii="Nunito" w:hAnsi="Nunito" w:cs="Times New Roman"/>
        </w:rPr>
        <w:t>et Humanité &amp; Inclusion (HI) doivent</w:t>
      </w:r>
      <w:r w:rsidRPr="00DC2354">
        <w:rPr>
          <w:rFonts w:ascii="Nunito" w:hAnsi="Nunito" w:cs="Times New Roman"/>
          <w:spacing w:val="-1"/>
        </w:rPr>
        <w:t xml:space="preserve"> </w:t>
      </w:r>
      <w:r w:rsidRPr="00DC2354">
        <w:rPr>
          <w:rFonts w:ascii="Nunito" w:hAnsi="Nunito" w:cs="Times New Roman"/>
        </w:rPr>
        <w:t>être</w:t>
      </w:r>
      <w:r w:rsidRPr="00DC2354">
        <w:rPr>
          <w:rFonts w:ascii="Nunito" w:hAnsi="Nunito" w:cs="Times New Roman"/>
          <w:spacing w:val="-2"/>
        </w:rPr>
        <w:t xml:space="preserve"> </w:t>
      </w:r>
      <w:r w:rsidRPr="00DC2354">
        <w:rPr>
          <w:rFonts w:ascii="Nunito" w:hAnsi="Nunito" w:cs="Times New Roman"/>
        </w:rPr>
        <w:t>écrits</w:t>
      </w:r>
      <w:r w:rsidRPr="00DC2354">
        <w:rPr>
          <w:rFonts w:ascii="Nunito" w:hAnsi="Nunito" w:cs="Times New Roman"/>
          <w:spacing w:val="1"/>
        </w:rPr>
        <w:t xml:space="preserve"> </w:t>
      </w:r>
      <w:r w:rsidRPr="00DC2354">
        <w:rPr>
          <w:rFonts w:ascii="Nunito" w:hAnsi="Nunito" w:cs="Times New Roman"/>
        </w:rPr>
        <w:t>en</w:t>
      </w:r>
      <w:r w:rsidRPr="00DC2354">
        <w:rPr>
          <w:rFonts w:ascii="Nunito" w:hAnsi="Nunito" w:cs="Times New Roman"/>
          <w:spacing w:val="-1"/>
        </w:rPr>
        <w:t xml:space="preserve"> </w:t>
      </w:r>
      <w:r w:rsidRPr="00DC2354">
        <w:rPr>
          <w:rFonts w:ascii="Nunito" w:hAnsi="Nunito" w:cs="Times New Roman"/>
        </w:rPr>
        <w:t>français.</w:t>
      </w:r>
      <w:r w:rsidRPr="00DC2354">
        <w:rPr>
          <w:rFonts w:ascii="Nunito" w:hAnsi="Nunito" w:cs="Times New Roman"/>
          <w:spacing w:val="1"/>
        </w:rPr>
        <w:t xml:space="preserve"> </w:t>
      </w:r>
      <w:r w:rsidRPr="00DC2354">
        <w:rPr>
          <w:rFonts w:ascii="Nunito" w:hAnsi="Nunito" w:cs="Times New Roman"/>
        </w:rPr>
        <w:t>La soumission</w:t>
      </w:r>
      <w:r w:rsidRPr="00DC2354">
        <w:rPr>
          <w:rFonts w:ascii="Nunito" w:hAnsi="Nunito" w:cs="Times New Roman"/>
          <w:spacing w:val="-1"/>
        </w:rPr>
        <w:t xml:space="preserve"> </w:t>
      </w:r>
      <w:r w:rsidRPr="00DC2354">
        <w:rPr>
          <w:rFonts w:ascii="Nunito" w:hAnsi="Nunito" w:cs="Times New Roman"/>
        </w:rPr>
        <w:t>doit</w:t>
      </w:r>
      <w:r w:rsidRPr="00DC2354">
        <w:rPr>
          <w:rFonts w:ascii="Nunito" w:hAnsi="Nunito" w:cs="Times New Roman"/>
          <w:spacing w:val="-1"/>
        </w:rPr>
        <w:t xml:space="preserve"> </w:t>
      </w:r>
      <w:r w:rsidRPr="00DC2354">
        <w:rPr>
          <w:rFonts w:ascii="Nunito" w:hAnsi="Nunito" w:cs="Times New Roman"/>
        </w:rPr>
        <w:t>comporter</w:t>
      </w:r>
      <w:r w:rsidRPr="00DC2354">
        <w:rPr>
          <w:rFonts w:ascii="Nunito" w:hAnsi="Nunito" w:cs="Times New Roman"/>
          <w:spacing w:val="-1"/>
        </w:rPr>
        <w:t xml:space="preserve"> </w:t>
      </w:r>
      <w:r w:rsidRPr="00DC2354">
        <w:rPr>
          <w:rFonts w:ascii="Nunito" w:hAnsi="Nunito" w:cs="Times New Roman"/>
        </w:rPr>
        <w:t>une</w:t>
      </w:r>
      <w:r w:rsidRPr="00DC2354">
        <w:rPr>
          <w:rFonts w:ascii="Nunito" w:hAnsi="Nunito" w:cs="Times New Roman"/>
          <w:spacing w:val="-2"/>
        </w:rPr>
        <w:t xml:space="preserve"> </w:t>
      </w:r>
      <w:r w:rsidRPr="00DC2354">
        <w:rPr>
          <w:rFonts w:ascii="Nunito" w:hAnsi="Nunito" w:cs="Times New Roman"/>
        </w:rPr>
        <w:t>offre</w:t>
      </w:r>
      <w:r w:rsidRPr="00DC2354">
        <w:rPr>
          <w:rFonts w:ascii="Nunito" w:hAnsi="Nunito" w:cs="Times New Roman"/>
          <w:spacing w:val="-2"/>
        </w:rPr>
        <w:t xml:space="preserve"> </w:t>
      </w:r>
      <w:r w:rsidRPr="00DC2354">
        <w:rPr>
          <w:rFonts w:ascii="Nunito" w:hAnsi="Nunito" w:cs="Times New Roman"/>
        </w:rPr>
        <w:t>technique</w:t>
      </w:r>
      <w:r w:rsidR="0E90C45C" w:rsidRPr="00DC2354">
        <w:rPr>
          <w:rFonts w:ascii="Nunito" w:hAnsi="Nunito" w:cs="Times New Roman"/>
        </w:rPr>
        <w:t xml:space="preserve"> (</w:t>
      </w:r>
      <w:r w:rsidR="555141A8" w:rsidRPr="00DC2354">
        <w:rPr>
          <w:rFonts w:ascii="Nunito" w:hAnsi="Nunito" w:cs="Times New Roman"/>
        </w:rPr>
        <w:t>e</w:t>
      </w:r>
      <w:r w:rsidR="0E90C45C" w:rsidRPr="00DC2354">
        <w:rPr>
          <w:rFonts w:ascii="Nunito" w:hAnsi="Nunito" w:cs="Times New Roman"/>
        </w:rPr>
        <w:t>n français)</w:t>
      </w:r>
      <w:r w:rsidRPr="00DC2354">
        <w:rPr>
          <w:rFonts w:ascii="Nunito" w:hAnsi="Nunito" w:cs="Times New Roman"/>
          <w:spacing w:val="-1"/>
        </w:rPr>
        <w:t xml:space="preserve"> </w:t>
      </w:r>
      <w:r w:rsidRPr="00DC2354">
        <w:rPr>
          <w:rFonts w:ascii="Nunito" w:hAnsi="Nunito" w:cs="Times New Roman"/>
        </w:rPr>
        <w:t>et</w:t>
      </w:r>
      <w:r w:rsidRPr="00DC2354">
        <w:rPr>
          <w:rFonts w:ascii="Nunito" w:hAnsi="Nunito" w:cs="Times New Roman"/>
          <w:spacing w:val="-1"/>
        </w:rPr>
        <w:t xml:space="preserve"> </w:t>
      </w:r>
      <w:r w:rsidRPr="00DC2354">
        <w:rPr>
          <w:rFonts w:ascii="Nunito" w:hAnsi="Nunito" w:cs="Times New Roman"/>
        </w:rPr>
        <w:t>une</w:t>
      </w:r>
      <w:r w:rsidRPr="00DC2354">
        <w:rPr>
          <w:rFonts w:ascii="Nunito" w:hAnsi="Nunito" w:cs="Times New Roman"/>
          <w:spacing w:val="-2"/>
        </w:rPr>
        <w:t xml:space="preserve"> </w:t>
      </w:r>
      <w:r w:rsidRPr="00DC2354">
        <w:rPr>
          <w:rFonts w:ascii="Nunito" w:hAnsi="Nunito" w:cs="Times New Roman"/>
        </w:rPr>
        <w:t>offre</w:t>
      </w:r>
      <w:r w:rsidRPr="00DC2354">
        <w:rPr>
          <w:rFonts w:ascii="Nunito" w:hAnsi="Nunito" w:cs="Times New Roman"/>
          <w:spacing w:val="1"/>
        </w:rPr>
        <w:t xml:space="preserve"> </w:t>
      </w:r>
      <w:r w:rsidRPr="00DC2354">
        <w:rPr>
          <w:rFonts w:ascii="Nunito" w:hAnsi="Nunito" w:cs="Times New Roman"/>
        </w:rPr>
        <w:t>financière</w:t>
      </w:r>
      <w:r w:rsidR="082A2DF8" w:rsidRPr="00DC2354">
        <w:rPr>
          <w:rFonts w:ascii="Nunito" w:hAnsi="Nunito" w:cs="Times New Roman"/>
        </w:rPr>
        <w:t xml:space="preserve"> (en Euros). </w:t>
      </w:r>
    </w:p>
    <w:p w14:paraId="6CE3965E" w14:textId="0A1ABAF7" w:rsidR="00322600" w:rsidRPr="00DC2354" w:rsidRDefault="00322600" w:rsidP="00322600">
      <w:pPr>
        <w:pStyle w:val="Corpsdetexte"/>
        <w:ind w:right="708"/>
        <w:jc w:val="both"/>
        <w:rPr>
          <w:rFonts w:ascii="Nunito" w:hAnsi="Nunito" w:cs="Times New Roman"/>
        </w:rPr>
      </w:pPr>
      <w:r w:rsidRPr="00DC2354">
        <w:rPr>
          <w:rFonts w:ascii="Nunito" w:hAnsi="Nunito" w:cs="Times New Roman"/>
        </w:rPr>
        <w:t>L'évaluateur</w:t>
      </w:r>
      <w:r w:rsidRPr="00DC2354">
        <w:rPr>
          <w:rFonts w:ascii="Nunito" w:hAnsi="Nunito" w:cs="Times New Roman"/>
          <w:spacing w:val="-6"/>
        </w:rPr>
        <w:t xml:space="preserve"> </w:t>
      </w:r>
      <w:r w:rsidRPr="00DC2354">
        <w:rPr>
          <w:rFonts w:ascii="Nunito" w:hAnsi="Nunito" w:cs="Times New Roman"/>
        </w:rPr>
        <w:t>est</w:t>
      </w:r>
      <w:r w:rsidRPr="00DC2354">
        <w:rPr>
          <w:rFonts w:ascii="Nunito" w:hAnsi="Nunito" w:cs="Times New Roman"/>
          <w:spacing w:val="-3"/>
        </w:rPr>
        <w:t xml:space="preserve"> </w:t>
      </w:r>
      <w:r w:rsidRPr="00DC2354">
        <w:rPr>
          <w:rFonts w:ascii="Nunito" w:hAnsi="Nunito" w:cs="Times New Roman"/>
        </w:rPr>
        <w:t>responsable</w:t>
      </w:r>
      <w:r w:rsidRPr="00DC2354">
        <w:rPr>
          <w:rFonts w:ascii="Nunito" w:hAnsi="Nunito" w:cs="Times New Roman"/>
          <w:spacing w:val="-9"/>
        </w:rPr>
        <w:t xml:space="preserve"> </w:t>
      </w:r>
      <w:r w:rsidRPr="00DC2354">
        <w:rPr>
          <w:rFonts w:ascii="Nunito" w:hAnsi="Nunito" w:cs="Times New Roman"/>
        </w:rPr>
        <w:t>de</w:t>
      </w:r>
      <w:r w:rsidRPr="00DC2354">
        <w:rPr>
          <w:rFonts w:ascii="Nunito" w:hAnsi="Nunito" w:cs="Times New Roman"/>
          <w:spacing w:val="-6"/>
        </w:rPr>
        <w:t xml:space="preserve"> </w:t>
      </w:r>
      <w:r w:rsidRPr="00DC2354">
        <w:rPr>
          <w:rFonts w:ascii="Nunito" w:hAnsi="Nunito" w:cs="Times New Roman"/>
        </w:rPr>
        <w:t>présenter</w:t>
      </w:r>
      <w:r w:rsidRPr="00DC2354">
        <w:rPr>
          <w:rFonts w:ascii="Nunito" w:hAnsi="Nunito" w:cs="Times New Roman"/>
          <w:spacing w:val="-6"/>
        </w:rPr>
        <w:t xml:space="preserve"> </w:t>
      </w:r>
      <w:r w:rsidRPr="00DC2354">
        <w:rPr>
          <w:rFonts w:ascii="Nunito" w:hAnsi="Nunito" w:cs="Times New Roman"/>
        </w:rPr>
        <w:t>dans</w:t>
      </w:r>
      <w:r w:rsidRPr="00DC2354">
        <w:rPr>
          <w:rFonts w:ascii="Nunito" w:hAnsi="Nunito" w:cs="Times New Roman"/>
          <w:spacing w:val="-6"/>
        </w:rPr>
        <w:t xml:space="preserve"> </w:t>
      </w:r>
      <w:r w:rsidRPr="00DC2354">
        <w:rPr>
          <w:rFonts w:ascii="Nunito" w:hAnsi="Nunito" w:cs="Times New Roman"/>
        </w:rPr>
        <w:t>son</w:t>
      </w:r>
      <w:r w:rsidRPr="00DC2354">
        <w:rPr>
          <w:rFonts w:ascii="Nunito" w:hAnsi="Nunito" w:cs="Times New Roman"/>
          <w:spacing w:val="-7"/>
        </w:rPr>
        <w:t xml:space="preserve"> </w:t>
      </w:r>
      <w:r w:rsidRPr="00DC2354">
        <w:rPr>
          <w:rFonts w:ascii="Nunito" w:hAnsi="Nunito" w:cs="Times New Roman"/>
        </w:rPr>
        <w:t>offre</w:t>
      </w:r>
      <w:r w:rsidRPr="00DC2354">
        <w:rPr>
          <w:rFonts w:ascii="Nunito" w:hAnsi="Nunito" w:cs="Times New Roman"/>
          <w:spacing w:val="-6"/>
        </w:rPr>
        <w:t xml:space="preserve"> </w:t>
      </w:r>
      <w:r w:rsidRPr="00DC2354">
        <w:rPr>
          <w:rFonts w:ascii="Nunito" w:hAnsi="Nunito" w:cs="Times New Roman"/>
        </w:rPr>
        <w:t>technique</w:t>
      </w:r>
      <w:r w:rsidRPr="00DC2354">
        <w:rPr>
          <w:rFonts w:ascii="Nunito" w:hAnsi="Nunito" w:cs="Times New Roman"/>
          <w:spacing w:val="-6"/>
        </w:rPr>
        <w:t xml:space="preserve"> </w:t>
      </w:r>
      <w:r w:rsidRPr="00DC2354">
        <w:rPr>
          <w:rFonts w:ascii="Nunito" w:hAnsi="Nunito" w:cs="Times New Roman"/>
        </w:rPr>
        <w:t>et</w:t>
      </w:r>
      <w:r w:rsidRPr="00DC2354">
        <w:rPr>
          <w:rFonts w:ascii="Nunito" w:hAnsi="Nunito" w:cs="Times New Roman"/>
          <w:spacing w:val="-5"/>
        </w:rPr>
        <w:t xml:space="preserve"> </w:t>
      </w:r>
      <w:r w:rsidRPr="00DC2354">
        <w:rPr>
          <w:rFonts w:ascii="Nunito" w:hAnsi="Nunito" w:cs="Times New Roman"/>
        </w:rPr>
        <w:t>financière</w:t>
      </w:r>
      <w:r w:rsidRPr="00DC2354">
        <w:rPr>
          <w:rFonts w:ascii="Nunito" w:hAnsi="Nunito" w:cs="Times New Roman"/>
          <w:spacing w:val="-6"/>
        </w:rPr>
        <w:t xml:space="preserve"> </w:t>
      </w:r>
      <w:r w:rsidRPr="00DC2354">
        <w:rPr>
          <w:rFonts w:ascii="Nunito" w:hAnsi="Nunito" w:cs="Times New Roman"/>
        </w:rPr>
        <w:t>les</w:t>
      </w:r>
      <w:r w:rsidRPr="00DC2354">
        <w:rPr>
          <w:rFonts w:ascii="Nunito" w:hAnsi="Nunito" w:cs="Times New Roman"/>
          <w:spacing w:val="-5"/>
        </w:rPr>
        <w:t xml:space="preserve"> </w:t>
      </w:r>
      <w:r w:rsidRPr="00DC2354">
        <w:rPr>
          <w:rFonts w:ascii="Nunito" w:hAnsi="Nunito" w:cs="Times New Roman"/>
        </w:rPr>
        <w:t>méthodologies et outils</w:t>
      </w:r>
      <w:r w:rsidRPr="00DC2354">
        <w:rPr>
          <w:rFonts w:ascii="Nunito" w:hAnsi="Nunito" w:cs="Times New Roman"/>
          <w:spacing w:val="-4"/>
        </w:rPr>
        <w:t xml:space="preserve"> </w:t>
      </w:r>
      <w:r w:rsidRPr="00DC2354">
        <w:rPr>
          <w:rFonts w:ascii="Nunito" w:hAnsi="Nunito" w:cs="Times New Roman"/>
        </w:rPr>
        <w:t>d'évaluation</w:t>
      </w:r>
      <w:r w:rsidRPr="00DC2354">
        <w:rPr>
          <w:rFonts w:ascii="Nunito" w:hAnsi="Nunito" w:cs="Times New Roman"/>
          <w:spacing w:val="-43"/>
        </w:rPr>
        <w:t xml:space="preserve"> </w:t>
      </w:r>
      <w:r w:rsidRPr="00DC2354">
        <w:rPr>
          <w:rFonts w:ascii="Nunito" w:hAnsi="Nunito" w:cs="Times New Roman"/>
        </w:rPr>
        <w:t>dans</w:t>
      </w:r>
      <w:r w:rsidRPr="00DC2354">
        <w:rPr>
          <w:rFonts w:ascii="Nunito" w:hAnsi="Nunito" w:cs="Times New Roman"/>
          <w:spacing w:val="-6"/>
        </w:rPr>
        <w:t xml:space="preserve"> </w:t>
      </w:r>
      <w:r w:rsidRPr="00DC2354">
        <w:rPr>
          <w:rFonts w:ascii="Nunito" w:hAnsi="Nunito" w:cs="Times New Roman"/>
        </w:rPr>
        <w:t>un</w:t>
      </w:r>
      <w:r w:rsidRPr="00DC2354">
        <w:rPr>
          <w:rFonts w:ascii="Nunito" w:hAnsi="Nunito" w:cs="Times New Roman"/>
          <w:spacing w:val="-9"/>
        </w:rPr>
        <w:t xml:space="preserve"> </w:t>
      </w:r>
      <w:r w:rsidRPr="00DC2354">
        <w:rPr>
          <w:rFonts w:ascii="Nunito" w:hAnsi="Nunito" w:cs="Times New Roman"/>
        </w:rPr>
        <w:t>«</w:t>
      </w:r>
      <w:r w:rsidRPr="00DC2354">
        <w:rPr>
          <w:rFonts w:ascii="Nunito" w:hAnsi="Nunito" w:cs="Times New Roman"/>
          <w:spacing w:val="-6"/>
        </w:rPr>
        <w:t xml:space="preserve"> </w:t>
      </w:r>
      <w:r w:rsidRPr="00DC2354">
        <w:rPr>
          <w:rFonts w:ascii="Nunito" w:hAnsi="Nunito" w:cs="Times New Roman"/>
        </w:rPr>
        <w:t>plan</w:t>
      </w:r>
      <w:r w:rsidRPr="00DC2354">
        <w:rPr>
          <w:rFonts w:ascii="Nunito" w:hAnsi="Nunito" w:cs="Times New Roman"/>
          <w:spacing w:val="-6"/>
        </w:rPr>
        <w:t xml:space="preserve"> </w:t>
      </w:r>
      <w:r w:rsidRPr="00DC2354">
        <w:rPr>
          <w:rFonts w:ascii="Nunito" w:hAnsi="Nunito" w:cs="Times New Roman"/>
        </w:rPr>
        <w:t>de</w:t>
      </w:r>
      <w:r w:rsidRPr="00DC2354">
        <w:rPr>
          <w:rFonts w:ascii="Nunito" w:hAnsi="Nunito" w:cs="Times New Roman"/>
          <w:spacing w:val="-8"/>
        </w:rPr>
        <w:t xml:space="preserve"> </w:t>
      </w:r>
      <w:r w:rsidRPr="00DC2354">
        <w:rPr>
          <w:rFonts w:ascii="Nunito" w:hAnsi="Nunito" w:cs="Times New Roman"/>
        </w:rPr>
        <w:t>travail</w:t>
      </w:r>
      <w:r w:rsidRPr="00DC2354">
        <w:rPr>
          <w:rFonts w:ascii="Nunito" w:hAnsi="Nunito" w:cs="Times New Roman"/>
          <w:spacing w:val="-6"/>
        </w:rPr>
        <w:t xml:space="preserve"> </w:t>
      </w:r>
      <w:r w:rsidRPr="00DC2354">
        <w:rPr>
          <w:rFonts w:ascii="Nunito" w:hAnsi="Nunito" w:cs="Times New Roman"/>
        </w:rPr>
        <w:t>d’évaluation</w:t>
      </w:r>
      <w:r w:rsidRPr="00DC2354">
        <w:rPr>
          <w:rFonts w:ascii="Nunito" w:hAnsi="Nunito" w:cs="Times New Roman"/>
          <w:spacing w:val="-6"/>
        </w:rPr>
        <w:t xml:space="preserve"> </w:t>
      </w:r>
      <w:r w:rsidRPr="00DC2354">
        <w:rPr>
          <w:rFonts w:ascii="Nunito" w:hAnsi="Nunito" w:cs="Times New Roman"/>
        </w:rPr>
        <w:t>».</w:t>
      </w:r>
      <w:r w:rsidRPr="00DC2354">
        <w:rPr>
          <w:rFonts w:ascii="Nunito" w:hAnsi="Nunito" w:cs="Times New Roman"/>
          <w:spacing w:val="-7"/>
        </w:rPr>
        <w:t xml:space="preserve"> </w:t>
      </w:r>
      <w:r w:rsidRPr="00DC2354">
        <w:rPr>
          <w:rFonts w:ascii="Nunito" w:hAnsi="Nunito" w:cs="Times New Roman"/>
        </w:rPr>
        <w:t>La</w:t>
      </w:r>
      <w:r w:rsidRPr="00DC2354">
        <w:rPr>
          <w:rFonts w:ascii="Nunito" w:hAnsi="Nunito" w:cs="Times New Roman"/>
          <w:spacing w:val="-6"/>
        </w:rPr>
        <w:t xml:space="preserve"> </w:t>
      </w:r>
      <w:r w:rsidRPr="00DC2354">
        <w:rPr>
          <w:rFonts w:ascii="Nunito" w:hAnsi="Nunito" w:cs="Times New Roman"/>
        </w:rPr>
        <w:t>proposition</w:t>
      </w:r>
      <w:r w:rsidRPr="00DC2354">
        <w:rPr>
          <w:rFonts w:ascii="Nunito" w:hAnsi="Nunito" w:cs="Times New Roman"/>
          <w:spacing w:val="-6"/>
        </w:rPr>
        <w:t xml:space="preserve"> </w:t>
      </w:r>
      <w:r w:rsidRPr="00DC2354">
        <w:rPr>
          <w:rFonts w:ascii="Nunito" w:hAnsi="Nunito" w:cs="Times New Roman"/>
        </w:rPr>
        <w:t>doit</w:t>
      </w:r>
      <w:r w:rsidRPr="00DC2354">
        <w:rPr>
          <w:rFonts w:ascii="Nunito" w:hAnsi="Nunito" w:cs="Times New Roman"/>
          <w:spacing w:val="-8"/>
        </w:rPr>
        <w:t xml:space="preserve"> </w:t>
      </w:r>
      <w:r w:rsidRPr="00DC2354">
        <w:rPr>
          <w:rFonts w:ascii="Nunito" w:hAnsi="Nunito" w:cs="Times New Roman"/>
        </w:rPr>
        <w:t>être</w:t>
      </w:r>
      <w:r w:rsidRPr="00DC2354">
        <w:rPr>
          <w:rFonts w:ascii="Nunito" w:hAnsi="Nunito" w:cs="Times New Roman"/>
          <w:spacing w:val="-7"/>
        </w:rPr>
        <w:t xml:space="preserve"> </w:t>
      </w:r>
      <w:r w:rsidRPr="00DC2354">
        <w:rPr>
          <w:rFonts w:ascii="Nunito" w:hAnsi="Nunito" w:cs="Times New Roman"/>
        </w:rPr>
        <w:t>en</w:t>
      </w:r>
      <w:r w:rsidRPr="00DC2354">
        <w:rPr>
          <w:rFonts w:ascii="Nunito" w:hAnsi="Nunito" w:cs="Times New Roman"/>
          <w:spacing w:val="-6"/>
        </w:rPr>
        <w:t xml:space="preserve"> </w:t>
      </w:r>
      <w:r w:rsidRPr="00DC2354">
        <w:rPr>
          <w:rFonts w:ascii="Nunito" w:hAnsi="Nunito" w:cs="Times New Roman"/>
        </w:rPr>
        <w:t>adéquation</w:t>
      </w:r>
      <w:r w:rsidRPr="00DC2354">
        <w:rPr>
          <w:rFonts w:ascii="Nunito" w:hAnsi="Nunito" w:cs="Times New Roman"/>
          <w:spacing w:val="-6"/>
        </w:rPr>
        <w:t xml:space="preserve"> </w:t>
      </w:r>
      <w:r w:rsidRPr="00DC2354">
        <w:rPr>
          <w:rFonts w:ascii="Nunito" w:hAnsi="Nunito" w:cs="Times New Roman"/>
        </w:rPr>
        <w:t>avec</w:t>
      </w:r>
      <w:r w:rsidRPr="00DC2354">
        <w:rPr>
          <w:rFonts w:ascii="Nunito" w:hAnsi="Nunito" w:cs="Times New Roman"/>
          <w:spacing w:val="-7"/>
        </w:rPr>
        <w:t xml:space="preserve"> </w:t>
      </w:r>
      <w:r w:rsidRPr="00DC2354">
        <w:rPr>
          <w:rFonts w:ascii="Nunito" w:hAnsi="Nunito" w:cs="Times New Roman"/>
        </w:rPr>
        <w:t>les</w:t>
      </w:r>
      <w:r w:rsidRPr="00DC2354">
        <w:rPr>
          <w:rFonts w:ascii="Nunito" w:hAnsi="Nunito" w:cs="Times New Roman"/>
          <w:spacing w:val="-6"/>
        </w:rPr>
        <w:t xml:space="preserve"> </w:t>
      </w:r>
      <w:r w:rsidRPr="00DC2354">
        <w:rPr>
          <w:rFonts w:ascii="Nunito" w:hAnsi="Nunito" w:cs="Times New Roman"/>
        </w:rPr>
        <w:t>normes</w:t>
      </w:r>
      <w:r w:rsidRPr="00DC2354">
        <w:rPr>
          <w:rFonts w:ascii="Nunito" w:hAnsi="Nunito" w:cs="Times New Roman"/>
          <w:spacing w:val="-6"/>
        </w:rPr>
        <w:t xml:space="preserve"> </w:t>
      </w:r>
      <w:r w:rsidRPr="00DC2354">
        <w:rPr>
          <w:rFonts w:ascii="Nunito" w:hAnsi="Nunito" w:cs="Times New Roman"/>
        </w:rPr>
        <w:t>professionnelles</w:t>
      </w:r>
      <w:r w:rsidRPr="00DC2354">
        <w:rPr>
          <w:rFonts w:ascii="Nunito" w:hAnsi="Nunito" w:cs="Times New Roman"/>
          <w:spacing w:val="-5"/>
        </w:rPr>
        <w:t xml:space="preserve"> </w:t>
      </w:r>
      <w:r w:rsidRPr="00DC2354">
        <w:rPr>
          <w:rFonts w:ascii="Nunito" w:hAnsi="Nunito" w:cs="Times New Roman"/>
        </w:rPr>
        <w:t>et</w:t>
      </w:r>
      <w:r w:rsidRPr="00DC2354">
        <w:rPr>
          <w:rFonts w:ascii="Nunito" w:hAnsi="Nunito" w:cs="Times New Roman"/>
          <w:spacing w:val="-6"/>
        </w:rPr>
        <w:t xml:space="preserve"> </w:t>
      </w:r>
      <w:r w:rsidRPr="00DC2354">
        <w:rPr>
          <w:rFonts w:ascii="Nunito" w:hAnsi="Nunito" w:cs="Times New Roman"/>
        </w:rPr>
        <w:t>les</w:t>
      </w:r>
      <w:r w:rsidRPr="00DC2354">
        <w:rPr>
          <w:rFonts w:ascii="Nunito" w:hAnsi="Nunito" w:cs="Times New Roman"/>
          <w:spacing w:val="-6"/>
        </w:rPr>
        <w:t xml:space="preserve"> </w:t>
      </w:r>
      <w:r w:rsidRPr="00DC2354">
        <w:rPr>
          <w:rFonts w:ascii="Nunito" w:hAnsi="Nunito" w:cs="Times New Roman"/>
        </w:rPr>
        <w:t>critères</w:t>
      </w:r>
      <w:r w:rsidRPr="00DC2354">
        <w:rPr>
          <w:rFonts w:ascii="Nunito" w:hAnsi="Nunito" w:cs="Times New Roman"/>
          <w:spacing w:val="-43"/>
        </w:rPr>
        <w:t xml:space="preserve"> </w:t>
      </w:r>
      <w:r w:rsidRPr="00DC2354">
        <w:rPr>
          <w:rFonts w:ascii="Nunito" w:hAnsi="Nunito" w:cs="Times New Roman"/>
        </w:rPr>
        <w:t>internationaux</w:t>
      </w:r>
      <w:r w:rsidRPr="00DC2354">
        <w:rPr>
          <w:rFonts w:ascii="Nunito" w:hAnsi="Nunito" w:cs="Times New Roman"/>
          <w:spacing w:val="-1"/>
        </w:rPr>
        <w:t xml:space="preserve"> </w:t>
      </w:r>
      <w:r w:rsidRPr="00DC2354">
        <w:rPr>
          <w:rFonts w:ascii="Nunito" w:hAnsi="Nunito" w:cs="Times New Roman"/>
        </w:rPr>
        <w:t>et</w:t>
      </w:r>
      <w:r w:rsidRPr="00DC2354">
        <w:rPr>
          <w:rFonts w:ascii="Nunito" w:hAnsi="Nunito" w:cs="Times New Roman"/>
          <w:spacing w:val="1"/>
        </w:rPr>
        <w:t xml:space="preserve"> </w:t>
      </w:r>
      <w:r w:rsidRPr="00DC2354">
        <w:rPr>
          <w:rFonts w:ascii="Nunito" w:hAnsi="Nunito" w:cs="Times New Roman"/>
        </w:rPr>
        <w:t>sera validée</w:t>
      </w:r>
      <w:r w:rsidRPr="00DC2354">
        <w:rPr>
          <w:rFonts w:ascii="Nunito" w:hAnsi="Nunito" w:cs="Times New Roman"/>
          <w:spacing w:val="-2"/>
        </w:rPr>
        <w:t xml:space="preserve"> </w:t>
      </w:r>
      <w:r w:rsidRPr="00DC2354">
        <w:rPr>
          <w:rFonts w:ascii="Nunito" w:hAnsi="Nunito" w:cs="Times New Roman"/>
        </w:rPr>
        <w:t>par le commanditaire</w:t>
      </w:r>
      <w:r w:rsidRPr="00DC2354">
        <w:rPr>
          <w:rFonts w:ascii="Nunito" w:hAnsi="Nunito" w:cs="Times New Roman"/>
          <w:spacing w:val="-3"/>
        </w:rPr>
        <w:t xml:space="preserve"> </w:t>
      </w:r>
      <w:r w:rsidRPr="00DC2354">
        <w:rPr>
          <w:rFonts w:ascii="Nunito" w:hAnsi="Nunito" w:cs="Times New Roman"/>
        </w:rPr>
        <w:t>avant d'être</w:t>
      </w:r>
      <w:r w:rsidRPr="00DC2354">
        <w:rPr>
          <w:rFonts w:ascii="Nunito" w:hAnsi="Nunito" w:cs="Times New Roman"/>
          <w:spacing w:val="-1"/>
        </w:rPr>
        <w:t xml:space="preserve"> </w:t>
      </w:r>
      <w:r w:rsidRPr="00DC2354">
        <w:rPr>
          <w:rFonts w:ascii="Nunito" w:hAnsi="Nunito" w:cs="Times New Roman"/>
        </w:rPr>
        <w:t>appliquée</w:t>
      </w:r>
      <w:r w:rsidRPr="00DC2354">
        <w:rPr>
          <w:rFonts w:ascii="Nunito" w:hAnsi="Nunito" w:cs="Times New Roman"/>
          <w:spacing w:val="-1"/>
        </w:rPr>
        <w:t xml:space="preserve"> </w:t>
      </w:r>
      <w:r w:rsidRPr="00DC2354">
        <w:rPr>
          <w:rFonts w:ascii="Nunito" w:hAnsi="Nunito" w:cs="Times New Roman"/>
        </w:rPr>
        <w:t>par</w:t>
      </w:r>
      <w:r w:rsidRPr="00DC2354">
        <w:rPr>
          <w:rFonts w:ascii="Nunito" w:hAnsi="Nunito" w:cs="Times New Roman"/>
          <w:spacing w:val="-1"/>
        </w:rPr>
        <w:t xml:space="preserve"> </w:t>
      </w:r>
      <w:r w:rsidRPr="00DC2354">
        <w:rPr>
          <w:rFonts w:ascii="Nunito" w:hAnsi="Nunito" w:cs="Times New Roman"/>
        </w:rPr>
        <w:t>l’évaluateur.</w:t>
      </w:r>
    </w:p>
    <w:p w14:paraId="07E4805D" w14:textId="1A6A98E6" w:rsidR="00027486" w:rsidRPr="00DC2354" w:rsidRDefault="00027486" w:rsidP="00027486">
      <w:pPr>
        <w:pStyle w:val="Corpsdetexte"/>
        <w:ind w:right="708"/>
        <w:jc w:val="both"/>
        <w:rPr>
          <w:rFonts w:ascii="Nunito" w:hAnsi="Nunito" w:cs="Times New Roman"/>
        </w:rPr>
      </w:pPr>
      <w:r w:rsidRPr="00DC2354">
        <w:rPr>
          <w:rFonts w:ascii="Nunito" w:hAnsi="Nunito" w:cs="Times New Roman"/>
        </w:rPr>
        <w:t xml:space="preserve">L’offre technique contiendra les éléments suivants : </w:t>
      </w:r>
    </w:p>
    <w:p w14:paraId="641D11CD" w14:textId="12A62242" w:rsidR="00027486" w:rsidRPr="00DC2354" w:rsidRDefault="00027486" w:rsidP="2DEA35C6">
      <w:pPr>
        <w:pStyle w:val="Paragraphedeliste"/>
        <w:widowControl w:val="0"/>
        <w:numPr>
          <w:ilvl w:val="1"/>
          <w:numId w:val="27"/>
        </w:numPr>
        <w:tabs>
          <w:tab w:val="left" w:pos="1555"/>
          <w:tab w:val="left" w:pos="1556"/>
        </w:tabs>
        <w:autoSpaceDE w:val="0"/>
        <w:autoSpaceDN w:val="0"/>
        <w:ind w:left="1098" w:hanging="361"/>
        <w:rPr>
          <w:rFonts w:ascii="Nunito" w:hAnsi="Nunito"/>
        </w:rPr>
      </w:pPr>
      <w:r w:rsidRPr="00DC2354">
        <w:rPr>
          <w:rFonts w:ascii="Nunito" w:hAnsi="Nunito"/>
        </w:rPr>
        <w:t>Lettre</w:t>
      </w:r>
      <w:r w:rsidRPr="00DC2354">
        <w:rPr>
          <w:rFonts w:ascii="Nunito" w:hAnsi="Nunito"/>
          <w:spacing w:val="-3"/>
        </w:rPr>
        <w:t xml:space="preserve"> </w:t>
      </w:r>
      <w:r w:rsidRPr="00DC2354">
        <w:rPr>
          <w:rFonts w:ascii="Nunito" w:hAnsi="Nunito"/>
        </w:rPr>
        <w:t>de</w:t>
      </w:r>
      <w:r w:rsidRPr="00DC2354">
        <w:rPr>
          <w:rFonts w:ascii="Nunito" w:hAnsi="Nunito"/>
          <w:spacing w:val="-3"/>
        </w:rPr>
        <w:t xml:space="preserve"> </w:t>
      </w:r>
      <w:r w:rsidRPr="00DC2354">
        <w:rPr>
          <w:rFonts w:ascii="Nunito" w:hAnsi="Nunito"/>
        </w:rPr>
        <w:t>soumission</w:t>
      </w:r>
      <w:r w:rsidRPr="00DC2354">
        <w:rPr>
          <w:rFonts w:ascii="Nunito" w:hAnsi="Nunito"/>
          <w:spacing w:val="-1"/>
        </w:rPr>
        <w:t xml:space="preserve"> </w:t>
      </w:r>
      <w:r w:rsidRPr="00DC2354">
        <w:rPr>
          <w:rFonts w:ascii="Nunito" w:hAnsi="Nunito"/>
        </w:rPr>
        <w:t>signée</w:t>
      </w:r>
      <w:r w:rsidR="00A95DD5" w:rsidRPr="00DC2354">
        <w:rPr>
          <w:rFonts w:ascii="Nunito" w:hAnsi="Nunito"/>
          <w:spacing w:val="-1"/>
        </w:rPr>
        <w:t>.</w:t>
      </w:r>
    </w:p>
    <w:p w14:paraId="5C735D70" w14:textId="58772810" w:rsidR="490EA8F5" w:rsidRPr="002E36B8" w:rsidRDefault="490EA8F5" w:rsidP="2DEA35C6">
      <w:pPr>
        <w:pStyle w:val="Paragraphedeliste"/>
        <w:widowControl w:val="0"/>
        <w:numPr>
          <w:ilvl w:val="1"/>
          <w:numId w:val="27"/>
        </w:numPr>
        <w:tabs>
          <w:tab w:val="left" w:pos="1555"/>
          <w:tab w:val="left" w:pos="1556"/>
        </w:tabs>
        <w:ind w:left="1098" w:hanging="361"/>
        <w:rPr>
          <w:rFonts w:ascii="Nunito" w:hAnsi="Nunito"/>
          <w:szCs w:val="20"/>
        </w:rPr>
      </w:pPr>
      <w:r w:rsidRPr="00DC2354">
        <w:rPr>
          <w:rFonts w:ascii="Nunito" w:hAnsi="Nunito"/>
          <w:szCs w:val="20"/>
        </w:rPr>
        <w:t xml:space="preserve">Les preuves d’enregistrement du cabinet ou consultant (NINEA, SIRET </w:t>
      </w:r>
      <w:r w:rsidR="3A2ED7B7" w:rsidRPr="00DC2354">
        <w:rPr>
          <w:rFonts w:ascii="Nunito" w:hAnsi="Nunito"/>
          <w:szCs w:val="20"/>
        </w:rPr>
        <w:t xml:space="preserve">ou </w:t>
      </w:r>
      <w:r w:rsidRPr="00DC2354">
        <w:rPr>
          <w:rFonts w:ascii="Nunito" w:hAnsi="Nunito"/>
          <w:szCs w:val="20"/>
        </w:rPr>
        <w:t>autres documents)</w:t>
      </w:r>
      <w:r w:rsidR="00592BD2" w:rsidRPr="00DC2354">
        <w:rPr>
          <w:rFonts w:ascii="Nunito" w:hAnsi="Nunito"/>
          <w:szCs w:val="20"/>
        </w:rPr>
        <w:t>.</w:t>
      </w:r>
    </w:p>
    <w:p w14:paraId="76085A16" w14:textId="6E48D356" w:rsidR="490EA8F5" w:rsidRPr="002E36B8" w:rsidRDefault="490EA8F5" w:rsidP="2DEA35C6">
      <w:pPr>
        <w:pStyle w:val="Paragraphedeliste"/>
        <w:widowControl w:val="0"/>
        <w:numPr>
          <w:ilvl w:val="1"/>
          <w:numId w:val="27"/>
        </w:numPr>
        <w:tabs>
          <w:tab w:val="left" w:pos="1555"/>
          <w:tab w:val="left" w:pos="1556"/>
        </w:tabs>
        <w:ind w:left="1098" w:hanging="361"/>
        <w:rPr>
          <w:rFonts w:ascii="Nunito" w:hAnsi="Nunito"/>
          <w:szCs w:val="20"/>
        </w:rPr>
      </w:pPr>
      <w:r w:rsidRPr="002E36B8">
        <w:rPr>
          <w:rFonts w:ascii="Nunito" w:hAnsi="Nunito"/>
        </w:rPr>
        <w:t>La copie CNI ou passeport du consultant</w:t>
      </w:r>
      <w:r w:rsidR="00592BD2" w:rsidRPr="002E36B8">
        <w:rPr>
          <w:rFonts w:ascii="Nunito" w:hAnsi="Nunito"/>
        </w:rPr>
        <w:t>.</w:t>
      </w:r>
    </w:p>
    <w:p w14:paraId="4A40D125" w14:textId="0800736F" w:rsidR="00027486" w:rsidRPr="00DC2354" w:rsidRDefault="00027486" w:rsidP="00027486">
      <w:pPr>
        <w:pStyle w:val="Paragraphedeliste"/>
        <w:widowControl w:val="0"/>
        <w:numPr>
          <w:ilvl w:val="1"/>
          <w:numId w:val="27"/>
        </w:numPr>
        <w:tabs>
          <w:tab w:val="left" w:pos="1555"/>
          <w:tab w:val="left" w:pos="1556"/>
        </w:tabs>
        <w:autoSpaceDE w:val="0"/>
        <w:autoSpaceDN w:val="0"/>
        <w:ind w:left="1098" w:hanging="361"/>
        <w:contextualSpacing w:val="0"/>
        <w:rPr>
          <w:rFonts w:ascii="Nunito" w:hAnsi="Nunito"/>
          <w:szCs w:val="20"/>
        </w:rPr>
      </w:pPr>
      <w:r w:rsidRPr="00DC2354">
        <w:rPr>
          <w:rFonts w:ascii="Nunito" w:hAnsi="Nunito"/>
        </w:rPr>
        <w:t>Présentation</w:t>
      </w:r>
      <w:r w:rsidRPr="00DC2354">
        <w:rPr>
          <w:rFonts w:ascii="Nunito" w:hAnsi="Nunito"/>
          <w:spacing w:val="-3"/>
        </w:rPr>
        <w:t xml:space="preserve"> </w:t>
      </w:r>
      <w:r w:rsidRPr="00DC2354">
        <w:rPr>
          <w:rFonts w:ascii="Nunito" w:hAnsi="Nunito"/>
        </w:rPr>
        <w:t>du</w:t>
      </w:r>
      <w:r w:rsidRPr="00DC2354">
        <w:rPr>
          <w:rFonts w:ascii="Nunito" w:hAnsi="Nunito"/>
          <w:spacing w:val="-3"/>
        </w:rPr>
        <w:t xml:space="preserve"> </w:t>
      </w:r>
      <w:r w:rsidRPr="00DC2354">
        <w:rPr>
          <w:rFonts w:ascii="Nunito" w:hAnsi="Nunito"/>
        </w:rPr>
        <w:t>soumissionnaire</w:t>
      </w:r>
      <w:r w:rsidRPr="00DC2354">
        <w:rPr>
          <w:rFonts w:ascii="Nunito" w:hAnsi="Nunito"/>
          <w:spacing w:val="-4"/>
        </w:rPr>
        <w:t xml:space="preserve"> </w:t>
      </w:r>
      <w:r w:rsidRPr="00DC2354">
        <w:rPr>
          <w:rFonts w:ascii="Nunito" w:hAnsi="Nunito"/>
        </w:rPr>
        <w:t>(CV</w:t>
      </w:r>
      <w:r w:rsidRPr="00DC2354">
        <w:rPr>
          <w:rFonts w:ascii="Nunito" w:hAnsi="Nunito"/>
          <w:spacing w:val="-3"/>
        </w:rPr>
        <w:t xml:space="preserve"> </w:t>
      </w:r>
      <w:r w:rsidRPr="00DC2354">
        <w:rPr>
          <w:rFonts w:ascii="Nunito" w:hAnsi="Nunito"/>
        </w:rPr>
        <w:t>à</w:t>
      </w:r>
      <w:r w:rsidRPr="00DC2354">
        <w:rPr>
          <w:rFonts w:ascii="Nunito" w:hAnsi="Nunito"/>
          <w:spacing w:val="-3"/>
        </w:rPr>
        <w:t xml:space="preserve"> </w:t>
      </w:r>
      <w:r w:rsidRPr="00DC2354">
        <w:rPr>
          <w:rFonts w:ascii="Nunito" w:hAnsi="Nunito"/>
        </w:rPr>
        <w:t>jour)</w:t>
      </w:r>
      <w:r w:rsidRPr="00DC2354">
        <w:rPr>
          <w:rFonts w:ascii="Nunito" w:hAnsi="Nunito"/>
          <w:spacing w:val="-3"/>
        </w:rPr>
        <w:t xml:space="preserve"> </w:t>
      </w:r>
      <w:r w:rsidRPr="00DC2354">
        <w:rPr>
          <w:rFonts w:ascii="Nunito" w:hAnsi="Nunito"/>
        </w:rPr>
        <w:t>et</w:t>
      </w:r>
      <w:r w:rsidRPr="00DC2354">
        <w:rPr>
          <w:rFonts w:ascii="Nunito" w:hAnsi="Nunito"/>
          <w:spacing w:val="-4"/>
        </w:rPr>
        <w:t xml:space="preserve"> </w:t>
      </w:r>
      <w:r w:rsidRPr="00DC2354">
        <w:rPr>
          <w:rFonts w:ascii="Nunito" w:hAnsi="Nunito"/>
        </w:rPr>
        <w:t>document</w:t>
      </w:r>
      <w:r w:rsidRPr="00DC2354">
        <w:rPr>
          <w:rFonts w:ascii="Nunito" w:hAnsi="Nunito"/>
          <w:spacing w:val="-2"/>
        </w:rPr>
        <w:t xml:space="preserve"> </w:t>
      </w:r>
      <w:r w:rsidRPr="00DC2354">
        <w:rPr>
          <w:rFonts w:ascii="Nunito" w:hAnsi="Nunito"/>
        </w:rPr>
        <w:t>légal</w:t>
      </w:r>
      <w:r w:rsidRPr="00DC2354">
        <w:rPr>
          <w:rFonts w:ascii="Nunito" w:hAnsi="Nunito"/>
          <w:spacing w:val="-3"/>
        </w:rPr>
        <w:t xml:space="preserve"> </w:t>
      </w:r>
      <w:r w:rsidRPr="00DC2354">
        <w:rPr>
          <w:rFonts w:ascii="Nunito" w:hAnsi="Nunito"/>
        </w:rPr>
        <w:t>d’enregistrement</w:t>
      </w:r>
      <w:r w:rsidR="00A95DD5" w:rsidRPr="00DC2354">
        <w:rPr>
          <w:rFonts w:ascii="Nunito" w:hAnsi="Nunito"/>
          <w:spacing w:val="-3"/>
        </w:rPr>
        <w:t>.</w:t>
      </w:r>
    </w:p>
    <w:p w14:paraId="33A452F5" w14:textId="1C6A1623" w:rsidR="00027486" w:rsidRPr="00DC2354" w:rsidRDefault="00027486" w:rsidP="00027486">
      <w:pPr>
        <w:pStyle w:val="Paragraphedeliste"/>
        <w:widowControl w:val="0"/>
        <w:numPr>
          <w:ilvl w:val="1"/>
          <w:numId w:val="27"/>
        </w:numPr>
        <w:tabs>
          <w:tab w:val="left" w:pos="1555"/>
          <w:tab w:val="left" w:pos="1556"/>
        </w:tabs>
        <w:autoSpaceDE w:val="0"/>
        <w:autoSpaceDN w:val="0"/>
        <w:ind w:left="1098" w:hanging="361"/>
        <w:contextualSpacing w:val="0"/>
        <w:rPr>
          <w:rFonts w:ascii="Nunito" w:hAnsi="Nunito"/>
          <w:szCs w:val="20"/>
        </w:rPr>
      </w:pPr>
      <w:r w:rsidRPr="00DC2354">
        <w:rPr>
          <w:rFonts w:ascii="Nunito" w:hAnsi="Nunito"/>
        </w:rPr>
        <w:t>Organisation</w:t>
      </w:r>
      <w:r w:rsidRPr="00DC2354">
        <w:rPr>
          <w:rFonts w:ascii="Nunito" w:hAnsi="Nunito"/>
          <w:spacing w:val="-1"/>
        </w:rPr>
        <w:t xml:space="preserve"> </w:t>
      </w:r>
      <w:r w:rsidRPr="00DC2354">
        <w:rPr>
          <w:rFonts w:ascii="Nunito" w:hAnsi="Nunito"/>
        </w:rPr>
        <w:t>et</w:t>
      </w:r>
      <w:r w:rsidRPr="00DC2354">
        <w:rPr>
          <w:rFonts w:ascii="Nunito" w:hAnsi="Nunito"/>
          <w:spacing w:val="-2"/>
        </w:rPr>
        <w:t xml:space="preserve"> </w:t>
      </w:r>
      <w:r w:rsidRPr="00DC2354">
        <w:rPr>
          <w:rFonts w:ascii="Nunito" w:hAnsi="Nunito"/>
        </w:rPr>
        <w:t>méthodologie</w:t>
      </w:r>
      <w:r w:rsidRPr="00DC2354">
        <w:rPr>
          <w:rFonts w:ascii="Nunito" w:hAnsi="Nunito"/>
          <w:spacing w:val="-1"/>
        </w:rPr>
        <w:t xml:space="preserve"> </w:t>
      </w:r>
      <w:r w:rsidRPr="00DC2354">
        <w:rPr>
          <w:rFonts w:ascii="Nunito" w:hAnsi="Nunito"/>
        </w:rPr>
        <w:t>de</w:t>
      </w:r>
      <w:r w:rsidRPr="00DC2354">
        <w:rPr>
          <w:rFonts w:ascii="Nunito" w:hAnsi="Nunito"/>
          <w:spacing w:val="-3"/>
        </w:rPr>
        <w:t xml:space="preserve"> </w:t>
      </w:r>
      <w:r w:rsidRPr="00DC2354">
        <w:rPr>
          <w:rFonts w:ascii="Nunito" w:hAnsi="Nunito"/>
        </w:rPr>
        <w:t>mise</w:t>
      </w:r>
      <w:r w:rsidRPr="00DC2354">
        <w:rPr>
          <w:rFonts w:ascii="Nunito" w:hAnsi="Nunito"/>
          <w:spacing w:val="-2"/>
        </w:rPr>
        <w:t xml:space="preserve"> </w:t>
      </w:r>
      <w:r w:rsidRPr="00DC2354">
        <w:rPr>
          <w:rFonts w:ascii="Nunito" w:hAnsi="Nunito"/>
        </w:rPr>
        <w:t>en</w:t>
      </w:r>
      <w:r w:rsidRPr="00DC2354">
        <w:rPr>
          <w:rFonts w:ascii="Nunito" w:hAnsi="Nunito"/>
          <w:spacing w:val="-2"/>
        </w:rPr>
        <w:t xml:space="preserve"> </w:t>
      </w:r>
      <w:r w:rsidRPr="00DC2354">
        <w:rPr>
          <w:rFonts w:ascii="Nunito" w:hAnsi="Nunito"/>
        </w:rPr>
        <w:t>œuvre</w:t>
      </w:r>
      <w:r w:rsidRPr="00DC2354">
        <w:rPr>
          <w:rFonts w:ascii="Nunito" w:hAnsi="Nunito"/>
          <w:spacing w:val="-3"/>
        </w:rPr>
        <w:t xml:space="preserve"> </w:t>
      </w:r>
      <w:r w:rsidRPr="00DC2354">
        <w:rPr>
          <w:rFonts w:ascii="Nunito" w:hAnsi="Nunito"/>
        </w:rPr>
        <w:t>de</w:t>
      </w:r>
      <w:r w:rsidRPr="00DC2354">
        <w:rPr>
          <w:rFonts w:ascii="Nunito" w:hAnsi="Nunito"/>
          <w:spacing w:val="-2"/>
        </w:rPr>
        <w:t xml:space="preserve"> </w:t>
      </w:r>
      <w:r w:rsidRPr="00DC2354">
        <w:rPr>
          <w:rFonts w:ascii="Nunito" w:hAnsi="Nunito"/>
        </w:rPr>
        <w:t>l’évaluation</w:t>
      </w:r>
      <w:r w:rsidRPr="00DC2354">
        <w:rPr>
          <w:rFonts w:ascii="Nunito" w:hAnsi="Nunito"/>
          <w:spacing w:val="-1"/>
        </w:rPr>
        <w:t xml:space="preserve"> </w:t>
      </w:r>
      <w:r w:rsidRPr="00DC2354">
        <w:rPr>
          <w:rFonts w:ascii="Nunito" w:hAnsi="Nunito"/>
        </w:rPr>
        <w:t>(matrice des questions évaluatives)</w:t>
      </w:r>
      <w:r w:rsidR="002D156F" w:rsidRPr="00DC2354">
        <w:rPr>
          <w:rFonts w:ascii="Nunito" w:hAnsi="Nunito"/>
          <w:spacing w:val="2"/>
        </w:rPr>
        <w:t>.</w:t>
      </w:r>
    </w:p>
    <w:p w14:paraId="5ECA086B" w14:textId="29E56899" w:rsidR="00027486" w:rsidRPr="00DC2354" w:rsidRDefault="00027486" w:rsidP="00027486">
      <w:pPr>
        <w:pStyle w:val="Paragraphedeliste"/>
        <w:widowControl w:val="0"/>
        <w:numPr>
          <w:ilvl w:val="1"/>
          <w:numId w:val="27"/>
        </w:numPr>
        <w:tabs>
          <w:tab w:val="left" w:pos="1555"/>
          <w:tab w:val="left" w:pos="1556"/>
        </w:tabs>
        <w:autoSpaceDE w:val="0"/>
        <w:autoSpaceDN w:val="0"/>
        <w:ind w:left="1098" w:hanging="361"/>
        <w:contextualSpacing w:val="0"/>
        <w:rPr>
          <w:rFonts w:ascii="Nunito" w:hAnsi="Nunito"/>
          <w:szCs w:val="20"/>
        </w:rPr>
      </w:pPr>
      <w:r w:rsidRPr="00DC2354">
        <w:rPr>
          <w:rFonts w:ascii="Nunito" w:hAnsi="Nunito"/>
        </w:rPr>
        <w:t>Explication des risques et des hypothèses ayant une incidence sur l'exécution de l’évaluation</w:t>
      </w:r>
      <w:r w:rsidR="002D156F" w:rsidRPr="00DC2354">
        <w:rPr>
          <w:rFonts w:ascii="Nunito" w:hAnsi="Nunito"/>
        </w:rPr>
        <w:t>.</w:t>
      </w:r>
    </w:p>
    <w:p w14:paraId="07B1E8D6" w14:textId="41B307A2" w:rsidR="00027486" w:rsidRPr="00DC2354" w:rsidRDefault="00027486" w:rsidP="00027486">
      <w:pPr>
        <w:pStyle w:val="Paragraphedeliste"/>
        <w:widowControl w:val="0"/>
        <w:numPr>
          <w:ilvl w:val="1"/>
          <w:numId w:val="27"/>
        </w:numPr>
        <w:tabs>
          <w:tab w:val="left" w:pos="1555"/>
          <w:tab w:val="left" w:pos="1556"/>
        </w:tabs>
        <w:autoSpaceDE w:val="0"/>
        <w:autoSpaceDN w:val="0"/>
        <w:ind w:left="1098" w:hanging="361"/>
        <w:contextualSpacing w:val="0"/>
        <w:rPr>
          <w:rFonts w:ascii="Nunito" w:hAnsi="Nunito"/>
          <w:szCs w:val="20"/>
        </w:rPr>
      </w:pPr>
      <w:r w:rsidRPr="00DC2354">
        <w:rPr>
          <w:rFonts w:ascii="Nunito" w:hAnsi="Nunito"/>
        </w:rPr>
        <w:t>Aperçu de l'approche proposée pour la mise en œuvre de l’évaluation</w:t>
      </w:r>
      <w:r w:rsidR="002D156F" w:rsidRPr="00DC2354">
        <w:rPr>
          <w:rFonts w:ascii="Nunito" w:hAnsi="Nunito"/>
        </w:rPr>
        <w:t>.</w:t>
      </w:r>
    </w:p>
    <w:p w14:paraId="4F3E05CD" w14:textId="5B5B29A3" w:rsidR="00027486" w:rsidRPr="00DC2354" w:rsidRDefault="00027486" w:rsidP="00027486">
      <w:pPr>
        <w:pStyle w:val="Paragraphedeliste"/>
        <w:widowControl w:val="0"/>
        <w:numPr>
          <w:ilvl w:val="1"/>
          <w:numId w:val="27"/>
        </w:numPr>
        <w:tabs>
          <w:tab w:val="left" w:pos="1555"/>
          <w:tab w:val="left" w:pos="1556"/>
        </w:tabs>
        <w:autoSpaceDE w:val="0"/>
        <w:autoSpaceDN w:val="0"/>
        <w:ind w:left="1098" w:hanging="361"/>
        <w:contextualSpacing w:val="0"/>
        <w:rPr>
          <w:rFonts w:ascii="Nunito" w:hAnsi="Nunito"/>
          <w:szCs w:val="20"/>
        </w:rPr>
      </w:pPr>
      <w:r w:rsidRPr="00DC2354">
        <w:rPr>
          <w:rFonts w:ascii="Nunito" w:hAnsi="Nunito"/>
        </w:rPr>
        <w:t>Liste des activités proposées considérées comme nécessaires pour atteindre les objectifs de l’évaluation</w:t>
      </w:r>
      <w:r w:rsidR="002D156F" w:rsidRPr="00DC2354">
        <w:rPr>
          <w:rFonts w:ascii="Nunito" w:hAnsi="Nunito"/>
        </w:rPr>
        <w:t>.</w:t>
      </w:r>
    </w:p>
    <w:p w14:paraId="011E16D6" w14:textId="77777777" w:rsidR="0021071F" w:rsidRPr="0021071F" w:rsidRDefault="00027486" w:rsidP="0021071F">
      <w:pPr>
        <w:pStyle w:val="Paragraphedeliste"/>
        <w:widowControl w:val="0"/>
        <w:numPr>
          <w:ilvl w:val="1"/>
          <w:numId w:val="27"/>
        </w:numPr>
        <w:tabs>
          <w:tab w:val="left" w:pos="1556"/>
        </w:tabs>
        <w:autoSpaceDE w:val="0"/>
        <w:autoSpaceDN w:val="0"/>
        <w:ind w:left="1098" w:hanging="361"/>
        <w:contextualSpacing w:val="0"/>
        <w:rPr>
          <w:rFonts w:ascii="Nunito" w:hAnsi="Nunito"/>
          <w:szCs w:val="20"/>
        </w:rPr>
      </w:pPr>
      <w:r w:rsidRPr="00DC2354">
        <w:rPr>
          <w:rFonts w:ascii="Nunito" w:hAnsi="Nunito"/>
        </w:rPr>
        <w:t>Calendrier, chronologie et durée des activités proposées.</w:t>
      </w:r>
    </w:p>
    <w:p w14:paraId="1E435F34" w14:textId="3649A258" w:rsidR="00766FEB" w:rsidRDefault="0021071F" w:rsidP="002003B7">
      <w:pPr>
        <w:pStyle w:val="Paragraphedeliste"/>
        <w:widowControl w:val="0"/>
        <w:numPr>
          <w:ilvl w:val="1"/>
          <w:numId w:val="27"/>
        </w:numPr>
        <w:tabs>
          <w:tab w:val="left" w:pos="1556"/>
        </w:tabs>
        <w:autoSpaceDE w:val="0"/>
        <w:autoSpaceDN w:val="0"/>
        <w:ind w:left="1098" w:hanging="361"/>
        <w:contextualSpacing w:val="0"/>
        <w:rPr>
          <w:rFonts w:ascii="Nunito" w:hAnsi="Nunito"/>
          <w:szCs w:val="20"/>
        </w:rPr>
      </w:pPr>
      <w:r w:rsidRPr="0021071F">
        <w:rPr>
          <w:rFonts w:ascii="Nunito" w:hAnsi="Nunito" w:hint="eastAsia"/>
          <w:szCs w:val="20"/>
        </w:rPr>
        <w:t>Les C</w:t>
      </w:r>
      <w:r w:rsidR="00766FEB">
        <w:rPr>
          <w:rFonts w:ascii="Nunito" w:hAnsi="Nunito"/>
          <w:szCs w:val="20"/>
        </w:rPr>
        <w:t xml:space="preserve">onditions </w:t>
      </w:r>
      <w:r w:rsidRPr="0021071F">
        <w:rPr>
          <w:rFonts w:ascii="Nunito" w:hAnsi="Nunito" w:hint="eastAsia"/>
          <w:szCs w:val="20"/>
        </w:rPr>
        <w:t>G</w:t>
      </w:r>
      <w:r w:rsidR="00766FEB">
        <w:rPr>
          <w:rFonts w:ascii="Nunito" w:hAnsi="Nunito"/>
          <w:szCs w:val="20"/>
        </w:rPr>
        <w:t xml:space="preserve">énérales d’Achat </w:t>
      </w:r>
      <w:r w:rsidR="00766FEB" w:rsidRPr="0021071F">
        <w:rPr>
          <w:rFonts w:ascii="Nunito" w:hAnsi="Nunito"/>
          <w:szCs w:val="20"/>
        </w:rPr>
        <w:t>dûment rempli</w:t>
      </w:r>
      <w:r w:rsidR="00766FEB">
        <w:rPr>
          <w:rFonts w:ascii="Nunito" w:hAnsi="Nunito"/>
          <w:szCs w:val="20"/>
        </w:rPr>
        <w:t xml:space="preserve">es et </w:t>
      </w:r>
      <w:r w:rsidR="00766FEB" w:rsidRPr="0021071F">
        <w:rPr>
          <w:rFonts w:ascii="Nunito" w:hAnsi="Nunito"/>
          <w:szCs w:val="20"/>
        </w:rPr>
        <w:t>signé</w:t>
      </w:r>
      <w:r w:rsidR="00766FEB">
        <w:rPr>
          <w:rFonts w:ascii="Nunito" w:hAnsi="Nunito"/>
          <w:szCs w:val="20"/>
        </w:rPr>
        <w:t>es</w:t>
      </w:r>
    </w:p>
    <w:p w14:paraId="289E2DB0" w14:textId="5604D43F" w:rsidR="00766FEB" w:rsidRDefault="00766FEB" w:rsidP="002003B7">
      <w:pPr>
        <w:pStyle w:val="Paragraphedeliste"/>
        <w:widowControl w:val="0"/>
        <w:numPr>
          <w:ilvl w:val="1"/>
          <w:numId w:val="27"/>
        </w:numPr>
        <w:tabs>
          <w:tab w:val="left" w:pos="1556"/>
        </w:tabs>
        <w:autoSpaceDE w:val="0"/>
        <w:autoSpaceDN w:val="0"/>
        <w:ind w:left="1098" w:hanging="361"/>
        <w:contextualSpacing w:val="0"/>
        <w:rPr>
          <w:rFonts w:ascii="Nunito" w:hAnsi="Nunito"/>
          <w:szCs w:val="20"/>
        </w:rPr>
      </w:pPr>
      <w:r>
        <w:rPr>
          <w:rFonts w:ascii="Nunito" w:hAnsi="Nunito"/>
          <w:szCs w:val="20"/>
        </w:rPr>
        <w:t xml:space="preserve">Les Bonnes Pratiques Commerciales </w:t>
      </w:r>
      <w:r w:rsidRPr="0021071F">
        <w:rPr>
          <w:rFonts w:ascii="Nunito" w:hAnsi="Nunito"/>
          <w:szCs w:val="20"/>
        </w:rPr>
        <w:t>dûment rempli</w:t>
      </w:r>
      <w:r>
        <w:rPr>
          <w:rFonts w:ascii="Nunito" w:hAnsi="Nunito"/>
          <w:szCs w:val="20"/>
        </w:rPr>
        <w:t xml:space="preserve">es et </w:t>
      </w:r>
      <w:r w:rsidRPr="0021071F">
        <w:rPr>
          <w:rFonts w:ascii="Nunito" w:hAnsi="Nunito"/>
          <w:szCs w:val="20"/>
        </w:rPr>
        <w:t>signé</w:t>
      </w:r>
      <w:r>
        <w:rPr>
          <w:rFonts w:ascii="Nunito" w:hAnsi="Nunito"/>
          <w:szCs w:val="20"/>
        </w:rPr>
        <w:t>es</w:t>
      </w:r>
    </w:p>
    <w:p w14:paraId="026EA1BE" w14:textId="2BED1081" w:rsidR="002003B7" w:rsidRDefault="006012C0" w:rsidP="006012C0">
      <w:pPr>
        <w:pStyle w:val="Paragraphedeliste"/>
        <w:widowControl w:val="0"/>
        <w:numPr>
          <w:ilvl w:val="1"/>
          <w:numId w:val="27"/>
        </w:numPr>
        <w:tabs>
          <w:tab w:val="left" w:pos="1556"/>
        </w:tabs>
        <w:autoSpaceDE w:val="0"/>
        <w:autoSpaceDN w:val="0"/>
        <w:ind w:left="1098" w:hanging="361"/>
        <w:contextualSpacing w:val="0"/>
        <w:rPr>
          <w:rFonts w:ascii="Nunito" w:hAnsi="Nunito"/>
          <w:szCs w:val="20"/>
        </w:rPr>
      </w:pPr>
      <w:r>
        <w:rPr>
          <w:rFonts w:ascii="Nunito" w:hAnsi="Nunito"/>
          <w:szCs w:val="20"/>
        </w:rPr>
        <w:t xml:space="preserve">La Déclaration </w:t>
      </w:r>
      <w:r w:rsidR="0021071F" w:rsidRPr="0021071F">
        <w:rPr>
          <w:rFonts w:ascii="Nunito" w:hAnsi="Nunito"/>
          <w:szCs w:val="20"/>
        </w:rPr>
        <w:t>d’intégrité AFD</w:t>
      </w:r>
      <w:r w:rsidR="0021071F" w:rsidRPr="0021071F">
        <w:rPr>
          <w:rFonts w:ascii="Nunito" w:hAnsi="Nunito" w:hint="eastAsia"/>
          <w:szCs w:val="20"/>
        </w:rPr>
        <w:t xml:space="preserve"> </w:t>
      </w:r>
      <w:r w:rsidR="002003B7" w:rsidRPr="0021071F">
        <w:rPr>
          <w:rFonts w:ascii="Nunito" w:hAnsi="Nunito"/>
          <w:szCs w:val="20"/>
        </w:rPr>
        <w:t>dûment rempli</w:t>
      </w:r>
      <w:r>
        <w:rPr>
          <w:rFonts w:ascii="Nunito" w:hAnsi="Nunito"/>
          <w:szCs w:val="20"/>
        </w:rPr>
        <w:t>e et signée</w:t>
      </w:r>
    </w:p>
    <w:p w14:paraId="3DE77A55" w14:textId="77777777" w:rsidR="006012C0" w:rsidRPr="002003B7" w:rsidRDefault="006012C0" w:rsidP="006012C0">
      <w:pPr>
        <w:pStyle w:val="Paragraphedeliste"/>
        <w:widowControl w:val="0"/>
        <w:tabs>
          <w:tab w:val="left" w:pos="1556"/>
        </w:tabs>
        <w:autoSpaceDE w:val="0"/>
        <w:autoSpaceDN w:val="0"/>
        <w:ind w:left="1098"/>
        <w:contextualSpacing w:val="0"/>
        <w:rPr>
          <w:rFonts w:ascii="Nunito" w:hAnsi="Nunito"/>
          <w:szCs w:val="20"/>
        </w:rPr>
      </w:pPr>
    </w:p>
    <w:p w14:paraId="357EE20E" w14:textId="6EF1416C" w:rsidR="00ED1269" w:rsidRPr="00DC2354" w:rsidRDefault="00ED1269" w:rsidP="00ED1269">
      <w:pPr>
        <w:pStyle w:val="Corpsdetexte"/>
        <w:ind w:right="708"/>
        <w:jc w:val="both"/>
        <w:rPr>
          <w:rFonts w:ascii="Nunito" w:hAnsi="Nunito" w:cs="Times New Roman"/>
        </w:rPr>
      </w:pPr>
      <w:r w:rsidRPr="00DC2354">
        <w:rPr>
          <w:rFonts w:ascii="Nunito" w:hAnsi="Nunito" w:cs="Times New Roman"/>
        </w:rPr>
        <w:t xml:space="preserve">L’offre financière </w:t>
      </w:r>
      <w:r w:rsidR="6D90E2BA" w:rsidRPr="00DC2354">
        <w:rPr>
          <w:rFonts w:ascii="Nunito" w:hAnsi="Nunito" w:cs="Times New Roman"/>
        </w:rPr>
        <w:t xml:space="preserve">(en euros) </w:t>
      </w:r>
      <w:r w:rsidRPr="00DC2354">
        <w:rPr>
          <w:rFonts w:ascii="Nunito" w:hAnsi="Nunito" w:cs="Times New Roman"/>
        </w:rPr>
        <w:t xml:space="preserve">contiendra les éléments suivants : </w:t>
      </w:r>
    </w:p>
    <w:p w14:paraId="5FB2FA91" w14:textId="77777777" w:rsidR="00ED1269" w:rsidRPr="00DC2354" w:rsidRDefault="00ED1269" w:rsidP="002D156F">
      <w:pPr>
        <w:pStyle w:val="Paragraphedeliste"/>
        <w:widowControl w:val="0"/>
        <w:numPr>
          <w:ilvl w:val="2"/>
          <w:numId w:val="25"/>
        </w:numPr>
        <w:tabs>
          <w:tab w:val="left" w:pos="1272"/>
          <w:tab w:val="left" w:pos="1273"/>
        </w:tabs>
        <w:autoSpaceDE w:val="0"/>
        <w:autoSpaceDN w:val="0"/>
        <w:ind w:left="724" w:hanging="361"/>
        <w:contextualSpacing w:val="0"/>
        <w:rPr>
          <w:rFonts w:ascii="Nunito" w:hAnsi="Nunito"/>
          <w:szCs w:val="20"/>
        </w:rPr>
      </w:pPr>
      <w:r w:rsidRPr="00DC2354">
        <w:rPr>
          <w:rFonts w:ascii="Nunito" w:hAnsi="Nunito"/>
          <w:szCs w:val="20"/>
        </w:rPr>
        <w:t>Le budget doit être détaillé en faisant apparaitre :</w:t>
      </w:r>
    </w:p>
    <w:p w14:paraId="70437174" w14:textId="45AFE540" w:rsidR="00ED1269" w:rsidRPr="00DC2354" w:rsidRDefault="00ED1269" w:rsidP="002D156F">
      <w:pPr>
        <w:pStyle w:val="Paragraphedeliste"/>
        <w:widowControl w:val="0"/>
        <w:numPr>
          <w:ilvl w:val="1"/>
          <w:numId w:val="27"/>
        </w:numPr>
        <w:autoSpaceDE w:val="0"/>
        <w:autoSpaceDN w:val="0"/>
        <w:ind w:left="1098" w:hanging="361"/>
        <w:contextualSpacing w:val="0"/>
        <w:rPr>
          <w:rFonts w:ascii="Nunito" w:hAnsi="Nunito"/>
          <w:szCs w:val="20"/>
        </w:rPr>
      </w:pPr>
      <w:r w:rsidRPr="00DC2354">
        <w:rPr>
          <w:rFonts w:ascii="Nunito" w:hAnsi="Nunito"/>
        </w:rPr>
        <w:t>Les honoraires : tous les honoraires doivent comprendre : la rémunération effective de l’expert, par jour de travail</w:t>
      </w:r>
      <w:r w:rsidR="00AB2410" w:rsidRPr="00DC2354">
        <w:rPr>
          <w:rFonts w:ascii="Nunito" w:hAnsi="Nunito"/>
        </w:rPr>
        <w:t>.</w:t>
      </w:r>
    </w:p>
    <w:p w14:paraId="666454BE" w14:textId="07FA93EE" w:rsidR="00ED1269" w:rsidRPr="00DC2354" w:rsidRDefault="00ED1269" w:rsidP="002D156F">
      <w:pPr>
        <w:pStyle w:val="Paragraphedeliste"/>
        <w:widowControl w:val="0"/>
        <w:numPr>
          <w:ilvl w:val="1"/>
          <w:numId w:val="27"/>
        </w:numPr>
        <w:autoSpaceDE w:val="0"/>
        <w:autoSpaceDN w:val="0"/>
        <w:ind w:left="1098" w:hanging="361"/>
        <w:contextualSpacing w:val="0"/>
        <w:rPr>
          <w:rFonts w:ascii="Nunito" w:hAnsi="Nunito"/>
          <w:szCs w:val="20"/>
        </w:rPr>
      </w:pPr>
      <w:r w:rsidRPr="00DC2354">
        <w:rPr>
          <w:rFonts w:ascii="Nunito" w:hAnsi="Nunito"/>
        </w:rPr>
        <w:t>Les déplacements par voie aérienne entre pays, les frais d’hébergement selon les standards HI, visa si besoin</w:t>
      </w:r>
      <w:r w:rsidR="00AB2410" w:rsidRPr="00DC2354">
        <w:rPr>
          <w:rFonts w:ascii="Nunito" w:hAnsi="Nunito"/>
        </w:rPr>
        <w:t>.</w:t>
      </w:r>
    </w:p>
    <w:p w14:paraId="3213E28D" w14:textId="3309D679" w:rsidR="00ED1269" w:rsidRPr="00DC2354" w:rsidRDefault="00ED1269" w:rsidP="002D156F">
      <w:pPr>
        <w:pStyle w:val="Paragraphedeliste"/>
        <w:widowControl w:val="0"/>
        <w:numPr>
          <w:ilvl w:val="1"/>
          <w:numId w:val="27"/>
        </w:numPr>
        <w:autoSpaceDE w:val="0"/>
        <w:autoSpaceDN w:val="0"/>
        <w:ind w:left="1098" w:hanging="361"/>
        <w:contextualSpacing w:val="0"/>
        <w:rPr>
          <w:rFonts w:ascii="Nunito" w:hAnsi="Nunito"/>
          <w:szCs w:val="20"/>
        </w:rPr>
      </w:pPr>
      <w:r w:rsidRPr="00DC2354">
        <w:rPr>
          <w:rFonts w:ascii="Nunito" w:hAnsi="Nunito"/>
        </w:rPr>
        <w:t>Les frais de communication et de reproduction</w:t>
      </w:r>
      <w:r w:rsidR="00AB2410" w:rsidRPr="00DC2354">
        <w:rPr>
          <w:rFonts w:ascii="Nunito" w:hAnsi="Nunito"/>
        </w:rPr>
        <w:t>.</w:t>
      </w:r>
    </w:p>
    <w:p w14:paraId="3FE719C8" w14:textId="77777777" w:rsidR="00ED1269" w:rsidRPr="00DC2354" w:rsidRDefault="00ED1269" w:rsidP="002D156F">
      <w:pPr>
        <w:pStyle w:val="Paragraphedeliste"/>
        <w:widowControl w:val="0"/>
        <w:numPr>
          <w:ilvl w:val="1"/>
          <w:numId w:val="27"/>
        </w:numPr>
        <w:autoSpaceDE w:val="0"/>
        <w:autoSpaceDN w:val="0"/>
        <w:ind w:left="1098" w:hanging="361"/>
        <w:contextualSpacing w:val="0"/>
        <w:rPr>
          <w:rFonts w:ascii="Nunito" w:hAnsi="Nunito"/>
          <w:szCs w:val="20"/>
        </w:rPr>
      </w:pPr>
      <w:r w:rsidRPr="00DC2354">
        <w:rPr>
          <w:rFonts w:ascii="Nunito" w:hAnsi="Nunito"/>
        </w:rPr>
        <w:t>La marge, qui couvre les frais généraux du prestataire, et les structures de soutien si besoin.</w:t>
      </w:r>
    </w:p>
    <w:p w14:paraId="4141C87B" w14:textId="77777777" w:rsidR="00ED1269" w:rsidRPr="00DC2354" w:rsidRDefault="00ED1269" w:rsidP="00F45B4E">
      <w:pPr>
        <w:rPr>
          <w:rFonts w:ascii="Nunito" w:hAnsi="Nunito"/>
          <w:sz w:val="16"/>
          <w:szCs w:val="22"/>
        </w:rPr>
      </w:pPr>
    </w:p>
    <w:p w14:paraId="4938E9AD" w14:textId="75EB5B40" w:rsidR="00555F1A" w:rsidRPr="00DC2354" w:rsidRDefault="00555F1A" w:rsidP="2DEA35C6">
      <w:pPr>
        <w:pStyle w:val="Corpsdetexte"/>
        <w:ind w:right="708"/>
        <w:jc w:val="both"/>
        <w:rPr>
          <w:rFonts w:ascii="Nunito" w:hAnsi="Nunito" w:cs="Times New Roman"/>
        </w:rPr>
      </w:pPr>
      <w:r w:rsidRPr="00DC2354">
        <w:rPr>
          <w:rFonts w:ascii="Nunito" w:hAnsi="Nunito" w:cs="Times New Roman"/>
        </w:rPr>
        <w:t>Les offres doivent être envoyées par mail avec la référence « Evaluation finale Projet Emploi et Handicap</w:t>
      </w:r>
      <w:r w:rsidR="001236FA" w:rsidRPr="00DC2354">
        <w:rPr>
          <w:rFonts w:ascii="Nunito" w:hAnsi="Nunito" w:cs="Times New Roman"/>
        </w:rPr>
        <w:t xml:space="preserve"> </w:t>
      </w:r>
      <w:r w:rsidR="00AB2410" w:rsidRPr="00DC2354">
        <w:rPr>
          <w:rFonts w:ascii="Nunito" w:hAnsi="Nunito" w:cs="Times New Roman"/>
        </w:rPr>
        <w:t>phase 2</w:t>
      </w:r>
      <w:r w:rsidRPr="00DC2354">
        <w:rPr>
          <w:rFonts w:ascii="Nunito" w:hAnsi="Nunito" w:cs="Times New Roman"/>
        </w:rPr>
        <w:t xml:space="preserve">» </w:t>
      </w:r>
      <w:r w:rsidR="001D724B">
        <w:rPr>
          <w:rFonts w:ascii="Nunito" w:hAnsi="Nunito" w:cs="Times New Roman"/>
        </w:rPr>
        <w:t>au plus tard</w:t>
      </w:r>
      <w:r w:rsidRPr="00DC2354">
        <w:rPr>
          <w:rFonts w:ascii="Nunito" w:hAnsi="Nunito" w:cs="Times New Roman"/>
        </w:rPr>
        <w:t xml:space="preserve"> le </w:t>
      </w:r>
      <w:r w:rsidR="00451EFC">
        <w:rPr>
          <w:rFonts w:ascii="Nunito" w:hAnsi="Nunito" w:cs="Times New Roman"/>
        </w:rPr>
        <w:t>08 mars</w:t>
      </w:r>
      <w:r w:rsidRPr="00DC2354">
        <w:rPr>
          <w:rFonts w:ascii="Nunito" w:hAnsi="Nunito" w:cs="Times New Roman"/>
        </w:rPr>
        <w:t xml:space="preserve"> 202</w:t>
      </w:r>
      <w:r w:rsidR="00FF5148" w:rsidRPr="00DC2354">
        <w:rPr>
          <w:rFonts w:ascii="Nunito" w:hAnsi="Nunito" w:cs="Times New Roman"/>
        </w:rPr>
        <w:t>4 à</w:t>
      </w:r>
      <w:r w:rsidRPr="00DC2354">
        <w:rPr>
          <w:rFonts w:ascii="Nunito" w:hAnsi="Nunito" w:cs="Times New Roman"/>
        </w:rPr>
        <w:t xml:space="preserve"> 1</w:t>
      </w:r>
      <w:r w:rsidR="001D724B">
        <w:rPr>
          <w:rFonts w:ascii="Nunito" w:hAnsi="Nunito" w:cs="Times New Roman"/>
        </w:rPr>
        <w:t>2</w:t>
      </w:r>
      <w:r w:rsidRPr="00DC2354">
        <w:rPr>
          <w:rFonts w:ascii="Nunito" w:hAnsi="Nunito" w:cs="Times New Roman"/>
        </w:rPr>
        <w:t>h</w:t>
      </w:r>
      <w:r w:rsidR="00FF5148" w:rsidRPr="00DC2354">
        <w:rPr>
          <w:rFonts w:ascii="Nunito" w:hAnsi="Nunito" w:cs="Times New Roman"/>
        </w:rPr>
        <w:t>00</w:t>
      </w:r>
      <w:r w:rsidRPr="00DC2354">
        <w:rPr>
          <w:rFonts w:ascii="Nunito" w:hAnsi="Nunito" w:cs="Times New Roman"/>
        </w:rPr>
        <w:t xml:space="preserve"> (GMT) à l’adresse électronique suivante :</w:t>
      </w:r>
      <w:r w:rsidR="57FFA01E" w:rsidRPr="00DC2354">
        <w:rPr>
          <w:rFonts w:ascii="Nunito" w:hAnsi="Nunito" w:cs="Times New Roman"/>
        </w:rPr>
        <w:t xml:space="preserve"> </w:t>
      </w:r>
      <w:hyperlink r:id="rId16">
        <w:r w:rsidR="57FFA01E" w:rsidRPr="00F01BEB">
          <w:rPr>
            <w:rStyle w:val="Lienhypertexte"/>
            <w:rFonts w:ascii="Nunito" w:hAnsi="Nunito" w:cs="Times New Roman"/>
            <w:color w:val="00B0F0"/>
          </w:rPr>
          <w:t>cotation.hi@senegal.hi.org</w:t>
        </w:r>
      </w:hyperlink>
      <w:r w:rsidR="00F01BEB">
        <w:rPr>
          <w:rStyle w:val="Lienhypertexte"/>
          <w:rFonts w:ascii="Nunito" w:hAnsi="Nunito" w:cs="Times New Roman"/>
          <w:color w:val="auto"/>
        </w:rPr>
        <w:t xml:space="preserve">  </w:t>
      </w:r>
      <w:r w:rsidR="008F0016">
        <w:rPr>
          <w:rStyle w:val="Lienhypertexte"/>
          <w:rFonts w:ascii="Nunito" w:hAnsi="Nunito" w:cs="Times New Roman"/>
          <w:color w:val="auto"/>
        </w:rPr>
        <w:t xml:space="preserve">  </w:t>
      </w:r>
    </w:p>
    <w:p w14:paraId="62682772" w14:textId="1C862FC1" w:rsidR="00407958" w:rsidRPr="00DC2354" w:rsidRDefault="00555F1A" w:rsidP="00592BD2">
      <w:pPr>
        <w:pStyle w:val="Corpsdetexte"/>
        <w:ind w:right="708"/>
        <w:jc w:val="both"/>
        <w:rPr>
          <w:rFonts w:ascii="Nunito" w:hAnsi="Nunito"/>
          <w:i/>
          <w:color w:val="000000" w:themeColor="text1"/>
          <w:sz w:val="22"/>
        </w:rPr>
      </w:pPr>
      <w:r w:rsidRPr="00DC2354">
        <w:rPr>
          <w:rFonts w:ascii="Nunito" w:hAnsi="Nunito" w:cs="Times New Roman"/>
        </w:rPr>
        <w:t xml:space="preserve">Les offres reçues après la date et/ou l’heure </w:t>
      </w:r>
      <w:r w:rsidR="00FF5148" w:rsidRPr="00DC2354">
        <w:rPr>
          <w:rFonts w:ascii="Nunito" w:hAnsi="Nunito" w:cs="Times New Roman"/>
        </w:rPr>
        <w:t xml:space="preserve">indiquées </w:t>
      </w:r>
      <w:r w:rsidRPr="00DC2354">
        <w:rPr>
          <w:rFonts w:ascii="Nunito" w:hAnsi="Nunito" w:cs="Times New Roman"/>
        </w:rPr>
        <w:t xml:space="preserve">ne seront pas </w:t>
      </w:r>
      <w:r w:rsidR="005B7E87">
        <w:rPr>
          <w:rFonts w:ascii="Nunito" w:hAnsi="Nunito" w:cs="Times New Roman"/>
        </w:rPr>
        <w:t>traitées</w:t>
      </w:r>
      <w:r w:rsidRPr="00DC2354">
        <w:rPr>
          <w:rFonts w:ascii="Nunito" w:hAnsi="Nunito" w:cs="Times New Roman"/>
        </w:rPr>
        <w:t>.</w:t>
      </w:r>
    </w:p>
    <w:sectPr w:rsidR="00407958" w:rsidRPr="00DC2354" w:rsidSect="00257BA9">
      <w:headerReference w:type="default" r:id="rId17"/>
      <w:footerReference w:type="default" r:id="rId18"/>
      <w:pgSz w:w="11900" w:h="16840"/>
      <w:pgMar w:top="851" w:right="851" w:bottom="851" w:left="851" w:header="720" w:footer="89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5377C" w14:textId="77777777" w:rsidR="00257BA9" w:rsidRDefault="00257BA9" w:rsidP="00704B04">
      <w:r>
        <w:separator/>
      </w:r>
    </w:p>
  </w:endnote>
  <w:endnote w:type="continuationSeparator" w:id="0">
    <w:p w14:paraId="0A9A2189" w14:textId="77777777" w:rsidR="00257BA9" w:rsidRDefault="00257BA9" w:rsidP="00704B04">
      <w:r>
        <w:continuationSeparator/>
      </w:r>
    </w:p>
  </w:endnote>
  <w:endnote w:type="continuationNotice" w:id="1">
    <w:p w14:paraId="1FADAD2F" w14:textId="77777777" w:rsidR="00257BA9" w:rsidRDefault="00257B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panose1 w:val="00000500000000000000"/>
    <w:charset w:val="00"/>
    <w:family w:val="auto"/>
    <w:pitch w:val="variable"/>
    <w:sig w:usb0="20000007" w:usb1="00000001" w:usb2="00000000" w:usb3="00000000" w:csb0="00000193" w:csb1="00000000"/>
  </w:font>
  <w:font w:name="Nunito Light">
    <w:altName w:val="Courier New"/>
    <w:panose1 w:val="000004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533489"/>
      <w:docPartObj>
        <w:docPartGallery w:val="Page Numbers (Bottom of Page)"/>
        <w:docPartUnique/>
      </w:docPartObj>
    </w:sdtPr>
    <w:sdtEndPr/>
    <w:sdtContent>
      <w:p w14:paraId="13CE3AED" w14:textId="038CBD47" w:rsidR="005601DB" w:rsidRDefault="005601DB">
        <w:pPr>
          <w:pStyle w:val="Pieddepage"/>
          <w:jc w:val="right"/>
        </w:pPr>
        <w:r w:rsidRPr="000D4CCA">
          <w:rPr>
            <w:rFonts w:ascii="Nunito" w:hAnsi="Nunito"/>
            <w:noProof/>
            <w:lang w:eastAsia="fr-FR"/>
          </w:rPr>
          <w:drawing>
            <wp:anchor distT="0" distB="0" distL="114300" distR="114300" simplePos="0" relativeHeight="251658241" behindDoc="1" locked="0" layoutInCell="1" allowOverlap="1" wp14:anchorId="0DB2C579" wp14:editId="1E4E6E61">
              <wp:simplePos x="0" y="0"/>
              <wp:positionH relativeFrom="column">
                <wp:posOffset>2808605</wp:posOffset>
              </wp:positionH>
              <wp:positionV relativeFrom="paragraph">
                <wp:posOffset>107315</wp:posOffset>
              </wp:positionV>
              <wp:extent cx="819150" cy="534670"/>
              <wp:effectExtent l="0" t="0" r="0" b="0"/>
              <wp:wrapThrough wrapText="bothSides">
                <wp:wrapPolygon edited="0">
                  <wp:start x="0" y="0"/>
                  <wp:lineTo x="0" y="20779"/>
                  <wp:lineTo x="21098" y="20779"/>
                  <wp:lineTo x="21098"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150" cy="53467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A22F36">
          <w:rPr>
            <w:noProof/>
          </w:rPr>
          <w:t>9</w:t>
        </w:r>
        <w:r>
          <w:fldChar w:fldCharType="end"/>
        </w:r>
      </w:p>
    </w:sdtContent>
  </w:sdt>
  <w:p w14:paraId="69B75795" w14:textId="77777777" w:rsidR="005601DB" w:rsidRDefault="005601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14068" w14:textId="77777777" w:rsidR="00257BA9" w:rsidRDefault="00257BA9" w:rsidP="00704B04">
      <w:r>
        <w:separator/>
      </w:r>
    </w:p>
  </w:footnote>
  <w:footnote w:type="continuationSeparator" w:id="0">
    <w:p w14:paraId="69E122B4" w14:textId="77777777" w:rsidR="00257BA9" w:rsidRDefault="00257BA9" w:rsidP="00704B04">
      <w:r>
        <w:continuationSeparator/>
      </w:r>
    </w:p>
  </w:footnote>
  <w:footnote w:type="continuationNotice" w:id="1">
    <w:p w14:paraId="1D2683C6" w14:textId="77777777" w:rsidR="00257BA9" w:rsidRDefault="00257BA9"/>
  </w:footnote>
  <w:footnote w:id="2">
    <w:p w14:paraId="38FA3363" w14:textId="0140A9C7" w:rsidR="005601DB" w:rsidRPr="00704B41" w:rsidRDefault="005601DB" w:rsidP="00254478">
      <w:pPr>
        <w:outlineLvl w:val="0"/>
        <w:rPr>
          <w:rFonts w:ascii="Nunito" w:eastAsia="Times New Roman" w:hAnsi="Nunito" w:cs="Arial"/>
          <w:kern w:val="36"/>
          <w:szCs w:val="20"/>
          <w:lang w:val="fr-SN" w:eastAsia="fr-SN"/>
        </w:rPr>
      </w:pPr>
      <w:r>
        <w:rPr>
          <w:rStyle w:val="Appelnotedebasdep"/>
        </w:rPr>
        <w:footnoteRef/>
      </w:r>
      <w:r>
        <w:t xml:space="preserve"> </w:t>
      </w:r>
      <w:r w:rsidRPr="00704B41">
        <w:rPr>
          <w:rFonts w:ascii="Nunito" w:eastAsia="Times New Roman" w:hAnsi="Nunito" w:cs="Arial"/>
          <w:i/>
          <w:iCs/>
          <w:kern w:val="36"/>
          <w:sz w:val="16"/>
          <w:szCs w:val="16"/>
          <w:lang w:val="fr-SN" w:eastAsia="fr-SN"/>
        </w:rPr>
        <w:t>Promouvoir une croissance économique soutenue, partagée et durable, le plein emploi productif et un travail décent pour tous</w:t>
      </w:r>
    </w:p>
    <w:p w14:paraId="3AEA86DC" w14:textId="71923AEC" w:rsidR="005601DB" w:rsidRPr="00254478" w:rsidRDefault="005601DB">
      <w:pPr>
        <w:pStyle w:val="Notedebasdepage"/>
        <w:rPr>
          <w:lang w:val="fr-S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4FA1" w14:textId="77777777" w:rsidR="005601DB" w:rsidRDefault="005601DB">
    <w:pPr>
      <w:pStyle w:val="En-tte"/>
    </w:pPr>
    <w:r>
      <w:rPr>
        <w:noProof/>
        <w:szCs w:val="20"/>
        <w:lang w:eastAsia="fr-FR"/>
      </w:rPr>
      <mc:AlternateContent>
        <mc:Choice Requires="wps">
          <w:drawing>
            <wp:anchor distT="0" distB="0" distL="114300" distR="114300" simplePos="0" relativeHeight="251658240" behindDoc="0" locked="0" layoutInCell="1" allowOverlap="1" wp14:anchorId="09241964" wp14:editId="48EED6C9">
              <wp:simplePos x="0" y="0"/>
              <wp:positionH relativeFrom="column">
                <wp:posOffset>1682750</wp:posOffset>
              </wp:positionH>
              <wp:positionV relativeFrom="paragraph">
                <wp:posOffset>2540</wp:posOffset>
              </wp:positionV>
              <wp:extent cx="1485900" cy="57150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D344A" w14:textId="77777777" w:rsidR="005601DB" w:rsidRDefault="005601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41964" id="_x0000_t202" coordsize="21600,21600" o:spt="202" path="m,l,21600r21600,l21600,xe">
              <v:stroke joinstyle="miter"/>
              <v:path gradientshapeok="t" o:connecttype="rect"/>
            </v:shapetype>
            <v:shape id="Zone de texte 5" o:spid="_x0000_s1026" type="#_x0000_t202" style="position:absolute;left:0;text-align:left;margin-left:132.5pt;margin-top:.2pt;width:11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" filled="f" stroked="f">
              <v:textbox>
                <w:txbxContent>
                  <w:p w14:paraId="41ED344A" w14:textId="77777777" w:rsidR="005601DB" w:rsidRDefault="005601DB"/>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0BE253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1570"/>
      </v:shape>
    </w:pict>
  </w:numPicBullet>
  <w:abstractNum w:abstractNumId="0" w15:restartNumberingAfterBreak="0">
    <w:nsid w:val="0000000A"/>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294325"/>
    <w:multiLevelType w:val="hybridMultilevel"/>
    <w:tmpl w:val="D03E990A"/>
    <w:lvl w:ilvl="0" w:tplc="28603EE8">
      <w:start w:val="10"/>
      <w:numFmt w:val="bullet"/>
      <w:lvlText w:val=""/>
      <w:lvlJc w:val="left"/>
      <w:pPr>
        <w:ind w:left="720" w:hanging="360"/>
      </w:pPr>
      <w:rPr>
        <w:rFonts w:ascii="Wingdings" w:eastAsia="SimSu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442B8E"/>
    <w:multiLevelType w:val="multilevel"/>
    <w:tmpl w:val="7326F34A"/>
    <w:lvl w:ilvl="0">
      <w:start w:val="3"/>
      <w:numFmt w:val="decimal"/>
      <w:lvlText w:val="%1"/>
      <w:lvlJc w:val="left"/>
      <w:pPr>
        <w:ind w:left="1212" w:hanging="300"/>
      </w:pPr>
      <w:rPr>
        <w:rFonts w:hint="default"/>
        <w:lang w:val="fr-FR" w:eastAsia="en-US" w:bidi="ar-SA"/>
      </w:rPr>
    </w:lvl>
    <w:lvl w:ilvl="1">
      <w:start w:val="1"/>
      <w:numFmt w:val="decimal"/>
      <w:lvlText w:val="%1.%2"/>
      <w:lvlJc w:val="left"/>
      <w:pPr>
        <w:ind w:left="1212" w:hanging="300"/>
        <w:jc w:val="right"/>
      </w:pPr>
      <w:rPr>
        <w:rFonts w:ascii="Times New Roman" w:eastAsia="Calibri" w:hAnsi="Times New Roman" w:cs="Times New Roman" w:hint="default"/>
        <w:b/>
        <w:bCs/>
        <w:spacing w:val="-1"/>
        <w:w w:val="99"/>
        <w:sz w:val="20"/>
        <w:szCs w:val="20"/>
        <w:lang w:val="fr-FR" w:eastAsia="en-US" w:bidi="ar-SA"/>
      </w:rPr>
    </w:lvl>
    <w:lvl w:ilvl="2">
      <w:numFmt w:val="bullet"/>
      <w:lvlText w:val=""/>
      <w:lvlJc w:val="left"/>
      <w:pPr>
        <w:ind w:left="1632" w:hanging="360"/>
      </w:pPr>
      <w:rPr>
        <w:rFonts w:ascii="Symbol" w:eastAsia="Symbol" w:hAnsi="Symbol" w:cs="Symbol" w:hint="default"/>
        <w:color w:val="auto"/>
        <w:w w:val="99"/>
        <w:sz w:val="20"/>
        <w:szCs w:val="20"/>
        <w:lang w:val="fr-FR" w:eastAsia="en-US" w:bidi="ar-SA"/>
      </w:rPr>
    </w:lvl>
    <w:lvl w:ilvl="3">
      <w:numFmt w:val="bullet"/>
      <w:lvlText w:val="•"/>
      <w:lvlJc w:val="left"/>
      <w:pPr>
        <w:ind w:left="3822" w:hanging="360"/>
      </w:pPr>
      <w:rPr>
        <w:rFonts w:hint="default"/>
        <w:lang w:val="fr-FR" w:eastAsia="en-US" w:bidi="ar-SA"/>
      </w:rPr>
    </w:lvl>
    <w:lvl w:ilvl="4">
      <w:numFmt w:val="bullet"/>
      <w:lvlText w:val="•"/>
      <w:lvlJc w:val="left"/>
      <w:pPr>
        <w:ind w:left="4913" w:hanging="360"/>
      </w:pPr>
      <w:rPr>
        <w:rFonts w:hint="default"/>
        <w:lang w:val="fr-FR" w:eastAsia="en-US" w:bidi="ar-SA"/>
      </w:rPr>
    </w:lvl>
    <w:lvl w:ilvl="5">
      <w:numFmt w:val="bullet"/>
      <w:lvlText w:val="•"/>
      <w:lvlJc w:val="left"/>
      <w:pPr>
        <w:ind w:left="6004" w:hanging="360"/>
      </w:pPr>
      <w:rPr>
        <w:rFonts w:hint="default"/>
        <w:lang w:val="fr-FR" w:eastAsia="en-US" w:bidi="ar-SA"/>
      </w:rPr>
    </w:lvl>
    <w:lvl w:ilvl="6">
      <w:numFmt w:val="bullet"/>
      <w:lvlText w:val="•"/>
      <w:lvlJc w:val="left"/>
      <w:pPr>
        <w:ind w:left="7095" w:hanging="360"/>
      </w:pPr>
      <w:rPr>
        <w:rFonts w:hint="default"/>
        <w:lang w:val="fr-FR" w:eastAsia="en-US" w:bidi="ar-SA"/>
      </w:rPr>
    </w:lvl>
    <w:lvl w:ilvl="7">
      <w:numFmt w:val="bullet"/>
      <w:lvlText w:val="•"/>
      <w:lvlJc w:val="left"/>
      <w:pPr>
        <w:ind w:left="8186" w:hanging="360"/>
      </w:pPr>
      <w:rPr>
        <w:rFonts w:hint="default"/>
        <w:lang w:val="fr-FR" w:eastAsia="en-US" w:bidi="ar-SA"/>
      </w:rPr>
    </w:lvl>
    <w:lvl w:ilvl="8">
      <w:numFmt w:val="bullet"/>
      <w:lvlText w:val="•"/>
      <w:lvlJc w:val="left"/>
      <w:pPr>
        <w:ind w:left="9277" w:hanging="360"/>
      </w:pPr>
      <w:rPr>
        <w:rFonts w:hint="default"/>
        <w:lang w:val="fr-FR" w:eastAsia="en-US" w:bidi="ar-SA"/>
      </w:rPr>
    </w:lvl>
  </w:abstractNum>
  <w:abstractNum w:abstractNumId="3" w15:restartNumberingAfterBreak="0">
    <w:nsid w:val="0BBC5DBA"/>
    <w:multiLevelType w:val="hybridMultilevel"/>
    <w:tmpl w:val="49C8E18C"/>
    <w:lvl w:ilvl="0" w:tplc="28B88E1C">
      <w:start w:val="4"/>
      <w:numFmt w:val="bullet"/>
      <w:lvlText w:val="-"/>
      <w:lvlJc w:val="left"/>
      <w:pPr>
        <w:ind w:left="502" w:hanging="360"/>
      </w:pPr>
      <w:rPr>
        <w:rFonts w:ascii="Nunito" w:eastAsia="SimSun" w:hAnsi="Nunito"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 w15:restartNumberingAfterBreak="0">
    <w:nsid w:val="0DD60007"/>
    <w:multiLevelType w:val="hybridMultilevel"/>
    <w:tmpl w:val="84C85286"/>
    <w:lvl w:ilvl="0" w:tplc="54DE5DCE">
      <w:start w:val="1"/>
      <w:numFmt w:val="bullet"/>
      <w:lvlText w:val="•"/>
      <w:lvlJc w:val="left"/>
      <w:pPr>
        <w:tabs>
          <w:tab w:val="num" w:pos="720"/>
        </w:tabs>
        <w:ind w:left="720" w:hanging="360"/>
      </w:pPr>
      <w:rPr>
        <w:rFonts w:ascii="Nunito Light" w:hAnsi="Nunito Light" w:hint="default"/>
      </w:rPr>
    </w:lvl>
    <w:lvl w:ilvl="1" w:tplc="183C2E5C">
      <w:start w:val="1"/>
      <w:numFmt w:val="bullet"/>
      <w:lvlText w:val="•"/>
      <w:lvlJc w:val="left"/>
      <w:pPr>
        <w:tabs>
          <w:tab w:val="num" w:pos="1440"/>
        </w:tabs>
        <w:ind w:left="1440" w:hanging="360"/>
      </w:pPr>
      <w:rPr>
        <w:rFonts w:ascii="Nunito Light" w:hAnsi="Nunito Light" w:hint="default"/>
      </w:rPr>
    </w:lvl>
    <w:lvl w:ilvl="2" w:tplc="0B1EBF22" w:tentative="1">
      <w:start w:val="1"/>
      <w:numFmt w:val="bullet"/>
      <w:lvlText w:val="•"/>
      <w:lvlJc w:val="left"/>
      <w:pPr>
        <w:tabs>
          <w:tab w:val="num" w:pos="2160"/>
        </w:tabs>
        <w:ind w:left="2160" w:hanging="360"/>
      </w:pPr>
      <w:rPr>
        <w:rFonts w:ascii="Nunito Light" w:hAnsi="Nunito Light" w:hint="default"/>
      </w:rPr>
    </w:lvl>
    <w:lvl w:ilvl="3" w:tplc="2332A5A0" w:tentative="1">
      <w:start w:val="1"/>
      <w:numFmt w:val="bullet"/>
      <w:lvlText w:val="•"/>
      <w:lvlJc w:val="left"/>
      <w:pPr>
        <w:tabs>
          <w:tab w:val="num" w:pos="2880"/>
        </w:tabs>
        <w:ind w:left="2880" w:hanging="360"/>
      </w:pPr>
      <w:rPr>
        <w:rFonts w:ascii="Nunito Light" w:hAnsi="Nunito Light" w:hint="default"/>
      </w:rPr>
    </w:lvl>
    <w:lvl w:ilvl="4" w:tplc="8D545206" w:tentative="1">
      <w:start w:val="1"/>
      <w:numFmt w:val="bullet"/>
      <w:lvlText w:val="•"/>
      <w:lvlJc w:val="left"/>
      <w:pPr>
        <w:tabs>
          <w:tab w:val="num" w:pos="3600"/>
        </w:tabs>
        <w:ind w:left="3600" w:hanging="360"/>
      </w:pPr>
      <w:rPr>
        <w:rFonts w:ascii="Nunito Light" w:hAnsi="Nunito Light" w:hint="default"/>
      </w:rPr>
    </w:lvl>
    <w:lvl w:ilvl="5" w:tplc="2D00B85A" w:tentative="1">
      <w:start w:val="1"/>
      <w:numFmt w:val="bullet"/>
      <w:lvlText w:val="•"/>
      <w:lvlJc w:val="left"/>
      <w:pPr>
        <w:tabs>
          <w:tab w:val="num" w:pos="4320"/>
        </w:tabs>
        <w:ind w:left="4320" w:hanging="360"/>
      </w:pPr>
      <w:rPr>
        <w:rFonts w:ascii="Nunito Light" w:hAnsi="Nunito Light" w:hint="default"/>
      </w:rPr>
    </w:lvl>
    <w:lvl w:ilvl="6" w:tplc="F260F826" w:tentative="1">
      <w:start w:val="1"/>
      <w:numFmt w:val="bullet"/>
      <w:lvlText w:val="•"/>
      <w:lvlJc w:val="left"/>
      <w:pPr>
        <w:tabs>
          <w:tab w:val="num" w:pos="5040"/>
        </w:tabs>
        <w:ind w:left="5040" w:hanging="360"/>
      </w:pPr>
      <w:rPr>
        <w:rFonts w:ascii="Nunito Light" w:hAnsi="Nunito Light" w:hint="default"/>
      </w:rPr>
    </w:lvl>
    <w:lvl w:ilvl="7" w:tplc="8E4A3DB0" w:tentative="1">
      <w:start w:val="1"/>
      <w:numFmt w:val="bullet"/>
      <w:lvlText w:val="•"/>
      <w:lvlJc w:val="left"/>
      <w:pPr>
        <w:tabs>
          <w:tab w:val="num" w:pos="5760"/>
        </w:tabs>
        <w:ind w:left="5760" w:hanging="360"/>
      </w:pPr>
      <w:rPr>
        <w:rFonts w:ascii="Nunito Light" w:hAnsi="Nunito Light" w:hint="default"/>
      </w:rPr>
    </w:lvl>
    <w:lvl w:ilvl="8" w:tplc="10362F74" w:tentative="1">
      <w:start w:val="1"/>
      <w:numFmt w:val="bullet"/>
      <w:lvlText w:val="•"/>
      <w:lvlJc w:val="left"/>
      <w:pPr>
        <w:tabs>
          <w:tab w:val="num" w:pos="6480"/>
        </w:tabs>
        <w:ind w:left="6480" w:hanging="360"/>
      </w:pPr>
      <w:rPr>
        <w:rFonts w:ascii="Nunito Light" w:hAnsi="Nunito Light" w:hint="default"/>
      </w:rPr>
    </w:lvl>
  </w:abstractNum>
  <w:abstractNum w:abstractNumId="5" w15:restartNumberingAfterBreak="0">
    <w:nsid w:val="125B56E8"/>
    <w:multiLevelType w:val="hybridMultilevel"/>
    <w:tmpl w:val="85FEC540"/>
    <w:lvl w:ilvl="0" w:tplc="A4143C6C">
      <w:start w:val="1"/>
      <w:numFmt w:val="bullet"/>
      <w:lvlText w:val="•"/>
      <w:lvlJc w:val="left"/>
      <w:pPr>
        <w:tabs>
          <w:tab w:val="num" w:pos="720"/>
        </w:tabs>
        <w:ind w:left="720" w:hanging="360"/>
      </w:pPr>
      <w:rPr>
        <w:rFonts w:ascii="Nunito Light" w:hAnsi="Nunito Light" w:hint="default"/>
      </w:rPr>
    </w:lvl>
    <w:lvl w:ilvl="1" w:tplc="628ACCB4">
      <w:start w:val="1"/>
      <w:numFmt w:val="bullet"/>
      <w:lvlText w:val="•"/>
      <w:lvlJc w:val="left"/>
      <w:pPr>
        <w:tabs>
          <w:tab w:val="num" w:pos="1440"/>
        </w:tabs>
        <w:ind w:left="1440" w:hanging="360"/>
      </w:pPr>
      <w:rPr>
        <w:rFonts w:ascii="Nunito Light" w:hAnsi="Nunito Light" w:hint="default"/>
      </w:rPr>
    </w:lvl>
    <w:lvl w:ilvl="2" w:tplc="B734DF2A" w:tentative="1">
      <w:start w:val="1"/>
      <w:numFmt w:val="bullet"/>
      <w:lvlText w:val="•"/>
      <w:lvlJc w:val="left"/>
      <w:pPr>
        <w:tabs>
          <w:tab w:val="num" w:pos="2160"/>
        </w:tabs>
        <w:ind w:left="2160" w:hanging="360"/>
      </w:pPr>
      <w:rPr>
        <w:rFonts w:ascii="Nunito Light" w:hAnsi="Nunito Light" w:hint="default"/>
      </w:rPr>
    </w:lvl>
    <w:lvl w:ilvl="3" w:tplc="07801FCC" w:tentative="1">
      <w:start w:val="1"/>
      <w:numFmt w:val="bullet"/>
      <w:lvlText w:val="•"/>
      <w:lvlJc w:val="left"/>
      <w:pPr>
        <w:tabs>
          <w:tab w:val="num" w:pos="2880"/>
        </w:tabs>
        <w:ind w:left="2880" w:hanging="360"/>
      </w:pPr>
      <w:rPr>
        <w:rFonts w:ascii="Nunito Light" w:hAnsi="Nunito Light" w:hint="default"/>
      </w:rPr>
    </w:lvl>
    <w:lvl w:ilvl="4" w:tplc="25C69440" w:tentative="1">
      <w:start w:val="1"/>
      <w:numFmt w:val="bullet"/>
      <w:lvlText w:val="•"/>
      <w:lvlJc w:val="left"/>
      <w:pPr>
        <w:tabs>
          <w:tab w:val="num" w:pos="3600"/>
        </w:tabs>
        <w:ind w:left="3600" w:hanging="360"/>
      </w:pPr>
      <w:rPr>
        <w:rFonts w:ascii="Nunito Light" w:hAnsi="Nunito Light" w:hint="default"/>
      </w:rPr>
    </w:lvl>
    <w:lvl w:ilvl="5" w:tplc="D55CE4C6" w:tentative="1">
      <w:start w:val="1"/>
      <w:numFmt w:val="bullet"/>
      <w:lvlText w:val="•"/>
      <w:lvlJc w:val="left"/>
      <w:pPr>
        <w:tabs>
          <w:tab w:val="num" w:pos="4320"/>
        </w:tabs>
        <w:ind w:left="4320" w:hanging="360"/>
      </w:pPr>
      <w:rPr>
        <w:rFonts w:ascii="Nunito Light" w:hAnsi="Nunito Light" w:hint="default"/>
      </w:rPr>
    </w:lvl>
    <w:lvl w:ilvl="6" w:tplc="3A402B48" w:tentative="1">
      <w:start w:val="1"/>
      <w:numFmt w:val="bullet"/>
      <w:lvlText w:val="•"/>
      <w:lvlJc w:val="left"/>
      <w:pPr>
        <w:tabs>
          <w:tab w:val="num" w:pos="5040"/>
        </w:tabs>
        <w:ind w:left="5040" w:hanging="360"/>
      </w:pPr>
      <w:rPr>
        <w:rFonts w:ascii="Nunito Light" w:hAnsi="Nunito Light" w:hint="default"/>
      </w:rPr>
    </w:lvl>
    <w:lvl w:ilvl="7" w:tplc="DB8417D0" w:tentative="1">
      <w:start w:val="1"/>
      <w:numFmt w:val="bullet"/>
      <w:lvlText w:val="•"/>
      <w:lvlJc w:val="left"/>
      <w:pPr>
        <w:tabs>
          <w:tab w:val="num" w:pos="5760"/>
        </w:tabs>
        <w:ind w:left="5760" w:hanging="360"/>
      </w:pPr>
      <w:rPr>
        <w:rFonts w:ascii="Nunito Light" w:hAnsi="Nunito Light" w:hint="default"/>
      </w:rPr>
    </w:lvl>
    <w:lvl w:ilvl="8" w:tplc="0A7EF04C" w:tentative="1">
      <w:start w:val="1"/>
      <w:numFmt w:val="bullet"/>
      <w:lvlText w:val="•"/>
      <w:lvlJc w:val="left"/>
      <w:pPr>
        <w:tabs>
          <w:tab w:val="num" w:pos="6480"/>
        </w:tabs>
        <w:ind w:left="6480" w:hanging="360"/>
      </w:pPr>
      <w:rPr>
        <w:rFonts w:ascii="Nunito Light" w:hAnsi="Nunito Light" w:hint="default"/>
      </w:rPr>
    </w:lvl>
  </w:abstractNum>
  <w:abstractNum w:abstractNumId="6" w15:restartNumberingAfterBreak="0">
    <w:nsid w:val="1F106873"/>
    <w:multiLevelType w:val="hybridMultilevel"/>
    <w:tmpl w:val="AE8A6A1A"/>
    <w:lvl w:ilvl="0" w:tplc="FFFFFFFF">
      <w:start w:val="1"/>
      <w:numFmt w:val="upperRoman"/>
      <w:lvlText w:val="%1."/>
      <w:lvlJc w:val="right"/>
      <w:pPr>
        <w:ind w:left="720" w:hanging="360"/>
      </w:pPr>
    </w:lvl>
    <w:lvl w:ilvl="1" w:tplc="DB1AEDE6">
      <w:numFmt w:val="bullet"/>
      <w:lvlText w:val="-"/>
      <w:lvlJc w:val="left"/>
      <w:pPr>
        <w:ind w:left="1440" w:hanging="360"/>
      </w:pPr>
      <w:rPr>
        <w:rFonts w:ascii="Times New Roman" w:eastAsia="Calibr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280C0013">
      <w:start w:val="1"/>
      <w:numFmt w:val="upperRoman"/>
      <w:lvlText w:val="%9."/>
      <w:lvlJc w:val="right"/>
      <w:pPr>
        <w:ind w:left="6660" w:hanging="360"/>
      </w:pPr>
    </w:lvl>
  </w:abstractNum>
  <w:abstractNum w:abstractNumId="7" w15:restartNumberingAfterBreak="0">
    <w:nsid w:val="212A7C6F"/>
    <w:multiLevelType w:val="hybridMultilevel"/>
    <w:tmpl w:val="0EDAFE86"/>
    <w:lvl w:ilvl="0" w:tplc="2490EF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D9014B"/>
    <w:multiLevelType w:val="hybridMultilevel"/>
    <w:tmpl w:val="A7C6E1D4"/>
    <w:lvl w:ilvl="0" w:tplc="0982262A">
      <w:start w:val="1"/>
      <w:numFmt w:val="bullet"/>
      <w:lvlText w:val="•"/>
      <w:lvlJc w:val="left"/>
      <w:pPr>
        <w:tabs>
          <w:tab w:val="num" w:pos="720"/>
        </w:tabs>
        <w:ind w:left="720" w:hanging="360"/>
      </w:pPr>
      <w:rPr>
        <w:rFonts w:ascii="Nunito Light" w:hAnsi="Nunito Light" w:hint="default"/>
      </w:rPr>
    </w:lvl>
    <w:lvl w:ilvl="1" w:tplc="6B94660E">
      <w:start w:val="1"/>
      <w:numFmt w:val="bullet"/>
      <w:lvlText w:val="•"/>
      <w:lvlJc w:val="left"/>
      <w:pPr>
        <w:tabs>
          <w:tab w:val="num" w:pos="1440"/>
        </w:tabs>
        <w:ind w:left="1440" w:hanging="360"/>
      </w:pPr>
      <w:rPr>
        <w:rFonts w:ascii="Nunito Light" w:hAnsi="Nunito Light" w:hint="default"/>
      </w:rPr>
    </w:lvl>
    <w:lvl w:ilvl="2" w:tplc="A2528DA6" w:tentative="1">
      <w:start w:val="1"/>
      <w:numFmt w:val="bullet"/>
      <w:lvlText w:val="•"/>
      <w:lvlJc w:val="left"/>
      <w:pPr>
        <w:tabs>
          <w:tab w:val="num" w:pos="2160"/>
        </w:tabs>
        <w:ind w:left="2160" w:hanging="360"/>
      </w:pPr>
      <w:rPr>
        <w:rFonts w:ascii="Nunito Light" w:hAnsi="Nunito Light" w:hint="default"/>
      </w:rPr>
    </w:lvl>
    <w:lvl w:ilvl="3" w:tplc="AE9ACCF0" w:tentative="1">
      <w:start w:val="1"/>
      <w:numFmt w:val="bullet"/>
      <w:lvlText w:val="•"/>
      <w:lvlJc w:val="left"/>
      <w:pPr>
        <w:tabs>
          <w:tab w:val="num" w:pos="2880"/>
        </w:tabs>
        <w:ind w:left="2880" w:hanging="360"/>
      </w:pPr>
      <w:rPr>
        <w:rFonts w:ascii="Nunito Light" w:hAnsi="Nunito Light" w:hint="default"/>
      </w:rPr>
    </w:lvl>
    <w:lvl w:ilvl="4" w:tplc="BCC2CF98" w:tentative="1">
      <w:start w:val="1"/>
      <w:numFmt w:val="bullet"/>
      <w:lvlText w:val="•"/>
      <w:lvlJc w:val="left"/>
      <w:pPr>
        <w:tabs>
          <w:tab w:val="num" w:pos="3600"/>
        </w:tabs>
        <w:ind w:left="3600" w:hanging="360"/>
      </w:pPr>
      <w:rPr>
        <w:rFonts w:ascii="Nunito Light" w:hAnsi="Nunito Light" w:hint="default"/>
      </w:rPr>
    </w:lvl>
    <w:lvl w:ilvl="5" w:tplc="B2B0A0D0" w:tentative="1">
      <w:start w:val="1"/>
      <w:numFmt w:val="bullet"/>
      <w:lvlText w:val="•"/>
      <w:lvlJc w:val="left"/>
      <w:pPr>
        <w:tabs>
          <w:tab w:val="num" w:pos="4320"/>
        </w:tabs>
        <w:ind w:left="4320" w:hanging="360"/>
      </w:pPr>
      <w:rPr>
        <w:rFonts w:ascii="Nunito Light" w:hAnsi="Nunito Light" w:hint="default"/>
      </w:rPr>
    </w:lvl>
    <w:lvl w:ilvl="6" w:tplc="D81E8DF8" w:tentative="1">
      <w:start w:val="1"/>
      <w:numFmt w:val="bullet"/>
      <w:lvlText w:val="•"/>
      <w:lvlJc w:val="left"/>
      <w:pPr>
        <w:tabs>
          <w:tab w:val="num" w:pos="5040"/>
        </w:tabs>
        <w:ind w:left="5040" w:hanging="360"/>
      </w:pPr>
      <w:rPr>
        <w:rFonts w:ascii="Nunito Light" w:hAnsi="Nunito Light" w:hint="default"/>
      </w:rPr>
    </w:lvl>
    <w:lvl w:ilvl="7" w:tplc="CE4CEB94" w:tentative="1">
      <w:start w:val="1"/>
      <w:numFmt w:val="bullet"/>
      <w:lvlText w:val="•"/>
      <w:lvlJc w:val="left"/>
      <w:pPr>
        <w:tabs>
          <w:tab w:val="num" w:pos="5760"/>
        </w:tabs>
        <w:ind w:left="5760" w:hanging="360"/>
      </w:pPr>
      <w:rPr>
        <w:rFonts w:ascii="Nunito Light" w:hAnsi="Nunito Light" w:hint="default"/>
      </w:rPr>
    </w:lvl>
    <w:lvl w:ilvl="8" w:tplc="0E86911E" w:tentative="1">
      <w:start w:val="1"/>
      <w:numFmt w:val="bullet"/>
      <w:lvlText w:val="•"/>
      <w:lvlJc w:val="left"/>
      <w:pPr>
        <w:tabs>
          <w:tab w:val="num" w:pos="6480"/>
        </w:tabs>
        <w:ind w:left="6480" w:hanging="360"/>
      </w:pPr>
      <w:rPr>
        <w:rFonts w:ascii="Nunito Light" w:hAnsi="Nunito Light" w:hint="default"/>
      </w:rPr>
    </w:lvl>
  </w:abstractNum>
  <w:abstractNum w:abstractNumId="9" w15:restartNumberingAfterBreak="0">
    <w:nsid w:val="2DAB414A"/>
    <w:multiLevelType w:val="hybridMultilevel"/>
    <w:tmpl w:val="0728E5DC"/>
    <w:lvl w:ilvl="0" w:tplc="040C0001">
      <w:start w:val="1"/>
      <w:numFmt w:val="bullet"/>
      <w:lvlText w:val=""/>
      <w:lvlJc w:val="left"/>
      <w:pPr>
        <w:ind w:left="1084" w:hanging="360"/>
      </w:pPr>
      <w:rPr>
        <w:rFonts w:ascii="Symbol" w:hAnsi="Symbol" w:hint="default"/>
      </w:rPr>
    </w:lvl>
    <w:lvl w:ilvl="1" w:tplc="040C0003" w:tentative="1">
      <w:start w:val="1"/>
      <w:numFmt w:val="bullet"/>
      <w:lvlText w:val="o"/>
      <w:lvlJc w:val="left"/>
      <w:pPr>
        <w:ind w:left="1804" w:hanging="360"/>
      </w:pPr>
      <w:rPr>
        <w:rFonts w:ascii="Courier New" w:hAnsi="Courier New" w:cs="Courier New" w:hint="default"/>
      </w:rPr>
    </w:lvl>
    <w:lvl w:ilvl="2" w:tplc="040C0005" w:tentative="1">
      <w:start w:val="1"/>
      <w:numFmt w:val="bullet"/>
      <w:lvlText w:val=""/>
      <w:lvlJc w:val="left"/>
      <w:pPr>
        <w:ind w:left="2524" w:hanging="360"/>
      </w:pPr>
      <w:rPr>
        <w:rFonts w:ascii="Wingdings" w:hAnsi="Wingdings" w:hint="default"/>
      </w:rPr>
    </w:lvl>
    <w:lvl w:ilvl="3" w:tplc="040C0001" w:tentative="1">
      <w:start w:val="1"/>
      <w:numFmt w:val="bullet"/>
      <w:lvlText w:val=""/>
      <w:lvlJc w:val="left"/>
      <w:pPr>
        <w:ind w:left="3244" w:hanging="360"/>
      </w:pPr>
      <w:rPr>
        <w:rFonts w:ascii="Symbol" w:hAnsi="Symbol" w:hint="default"/>
      </w:rPr>
    </w:lvl>
    <w:lvl w:ilvl="4" w:tplc="040C0003" w:tentative="1">
      <w:start w:val="1"/>
      <w:numFmt w:val="bullet"/>
      <w:lvlText w:val="o"/>
      <w:lvlJc w:val="left"/>
      <w:pPr>
        <w:ind w:left="3964" w:hanging="360"/>
      </w:pPr>
      <w:rPr>
        <w:rFonts w:ascii="Courier New" w:hAnsi="Courier New" w:cs="Courier New" w:hint="default"/>
      </w:rPr>
    </w:lvl>
    <w:lvl w:ilvl="5" w:tplc="040C0005" w:tentative="1">
      <w:start w:val="1"/>
      <w:numFmt w:val="bullet"/>
      <w:lvlText w:val=""/>
      <w:lvlJc w:val="left"/>
      <w:pPr>
        <w:ind w:left="4684" w:hanging="360"/>
      </w:pPr>
      <w:rPr>
        <w:rFonts w:ascii="Wingdings" w:hAnsi="Wingdings" w:hint="default"/>
      </w:rPr>
    </w:lvl>
    <w:lvl w:ilvl="6" w:tplc="040C0001" w:tentative="1">
      <w:start w:val="1"/>
      <w:numFmt w:val="bullet"/>
      <w:lvlText w:val=""/>
      <w:lvlJc w:val="left"/>
      <w:pPr>
        <w:ind w:left="5404" w:hanging="360"/>
      </w:pPr>
      <w:rPr>
        <w:rFonts w:ascii="Symbol" w:hAnsi="Symbol" w:hint="default"/>
      </w:rPr>
    </w:lvl>
    <w:lvl w:ilvl="7" w:tplc="040C0003" w:tentative="1">
      <w:start w:val="1"/>
      <w:numFmt w:val="bullet"/>
      <w:lvlText w:val="o"/>
      <w:lvlJc w:val="left"/>
      <w:pPr>
        <w:ind w:left="6124" w:hanging="360"/>
      </w:pPr>
      <w:rPr>
        <w:rFonts w:ascii="Courier New" w:hAnsi="Courier New" w:cs="Courier New" w:hint="default"/>
      </w:rPr>
    </w:lvl>
    <w:lvl w:ilvl="8" w:tplc="040C0005" w:tentative="1">
      <w:start w:val="1"/>
      <w:numFmt w:val="bullet"/>
      <w:lvlText w:val=""/>
      <w:lvlJc w:val="left"/>
      <w:pPr>
        <w:ind w:left="6844" w:hanging="360"/>
      </w:pPr>
      <w:rPr>
        <w:rFonts w:ascii="Wingdings" w:hAnsi="Wingdings" w:hint="default"/>
      </w:rPr>
    </w:lvl>
  </w:abstractNum>
  <w:abstractNum w:abstractNumId="10" w15:restartNumberingAfterBreak="0">
    <w:nsid w:val="32005DEE"/>
    <w:multiLevelType w:val="hybridMultilevel"/>
    <w:tmpl w:val="D242C12A"/>
    <w:lvl w:ilvl="0" w:tplc="E348DD2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81253C"/>
    <w:multiLevelType w:val="hybridMultilevel"/>
    <w:tmpl w:val="D1ECD0F6"/>
    <w:lvl w:ilvl="0" w:tplc="FFFFFFFF">
      <w:start w:val="1"/>
      <w:numFmt w:val="lowerLetter"/>
      <w:lvlText w:val="%1."/>
      <w:lvlJc w:val="left"/>
      <w:pPr>
        <w:ind w:left="1241" w:hanging="407"/>
      </w:pPr>
      <w:rPr>
        <w:rFonts w:ascii="Times New Roman" w:eastAsia="Calibri" w:hAnsi="Times New Roman" w:cs="Times New Roman" w:hint="default"/>
        <w:b/>
        <w:bCs/>
        <w:color w:val="000000" w:themeColor="text1"/>
        <w:w w:val="99"/>
        <w:sz w:val="22"/>
        <w:szCs w:val="22"/>
        <w:lang w:val="fr-FR" w:eastAsia="en-US" w:bidi="ar-SA"/>
      </w:rPr>
    </w:lvl>
    <w:lvl w:ilvl="1" w:tplc="FFFFFFFF">
      <w:numFmt w:val="bullet"/>
      <w:lvlText w:val=""/>
      <w:lvlJc w:val="left"/>
      <w:pPr>
        <w:ind w:left="1555" w:hanging="360"/>
      </w:pPr>
      <w:rPr>
        <w:rFonts w:ascii="Wingdings" w:eastAsia="Wingdings" w:hAnsi="Wingdings" w:cs="Wingdings" w:hint="default"/>
        <w:w w:val="99"/>
        <w:sz w:val="20"/>
        <w:szCs w:val="20"/>
        <w:lang w:val="fr-FR" w:eastAsia="en-US" w:bidi="ar-SA"/>
      </w:rPr>
    </w:lvl>
    <w:lvl w:ilvl="2" w:tplc="280C000D">
      <w:start w:val="1"/>
      <w:numFmt w:val="bullet"/>
      <w:lvlText w:val=""/>
      <w:lvlJc w:val="left"/>
      <w:pPr>
        <w:ind w:left="2659" w:hanging="360"/>
      </w:pPr>
      <w:rPr>
        <w:rFonts w:ascii="Wingdings" w:hAnsi="Wingdings" w:hint="default"/>
      </w:rPr>
    </w:lvl>
    <w:lvl w:ilvl="3" w:tplc="FFFFFFFF">
      <w:numFmt w:val="bullet"/>
      <w:lvlText w:val="•"/>
      <w:lvlJc w:val="left"/>
      <w:pPr>
        <w:ind w:left="3759" w:hanging="360"/>
      </w:pPr>
      <w:rPr>
        <w:rFonts w:hint="default"/>
        <w:lang w:val="fr-FR" w:eastAsia="en-US" w:bidi="ar-SA"/>
      </w:rPr>
    </w:lvl>
    <w:lvl w:ilvl="4" w:tplc="FFFFFFFF">
      <w:numFmt w:val="bullet"/>
      <w:lvlText w:val="•"/>
      <w:lvlJc w:val="left"/>
      <w:pPr>
        <w:ind w:left="4859" w:hanging="360"/>
      </w:pPr>
      <w:rPr>
        <w:rFonts w:hint="default"/>
        <w:lang w:val="fr-FR" w:eastAsia="en-US" w:bidi="ar-SA"/>
      </w:rPr>
    </w:lvl>
    <w:lvl w:ilvl="5" w:tplc="FFFFFFFF">
      <w:numFmt w:val="bullet"/>
      <w:lvlText w:val="•"/>
      <w:lvlJc w:val="left"/>
      <w:pPr>
        <w:ind w:left="5959" w:hanging="360"/>
      </w:pPr>
      <w:rPr>
        <w:rFonts w:hint="default"/>
        <w:lang w:val="fr-FR" w:eastAsia="en-US" w:bidi="ar-SA"/>
      </w:rPr>
    </w:lvl>
    <w:lvl w:ilvl="6" w:tplc="FFFFFFFF">
      <w:numFmt w:val="bullet"/>
      <w:lvlText w:val="•"/>
      <w:lvlJc w:val="left"/>
      <w:pPr>
        <w:ind w:left="7059" w:hanging="360"/>
      </w:pPr>
      <w:rPr>
        <w:rFonts w:hint="default"/>
        <w:lang w:val="fr-FR" w:eastAsia="en-US" w:bidi="ar-SA"/>
      </w:rPr>
    </w:lvl>
    <w:lvl w:ilvl="7" w:tplc="FFFFFFFF">
      <w:numFmt w:val="bullet"/>
      <w:lvlText w:val="•"/>
      <w:lvlJc w:val="left"/>
      <w:pPr>
        <w:ind w:left="8159" w:hanging="360"/>
      </w:pPr>
      <w:rPr>
        <w:rFonts w:hint="default"/>
        <w:lang w:val="fr-FR" w:eastAsia="en-US" w:bidi="ar-SA"/>
      </w:rPr>
    </w:lvl>
    <w:lvl w:ilvl="8" w:tplc="FFFFFFFF">
      <w:numFmt w:val="bullet"/>
      <w:lvlText w:val="•"/>
      <w:lvlJc w:val="left"/>
      <w:pPr>
        <w:ind w:left="9259" w:hanging="360"/>
      </w:pPr>
      <w:rPr>
        <w:rFonts w:hint="default"/>
        <w:lang w:val="fr-FR" w:eastAsia="en-US" w:bidi="ar-SA"/>
      </w:rPr>
    </w:lvl>
  </w:abstractNum>
  <w:abstractNum w:abstractNumId="12" w15:restartNumberingAfterBreak="0">
    <w:nsid w:val="36883219"/>
    <w:multiLevelType w:val="hybridMultilevel"/>
    <w:tmpl w:val="53F8CF0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B795144"/>
    <w:multiLevelType w:val="hybridMultilevel"/>
    <w:tmpl w:val="AD6EC268"/>
    <w:lvl w:ilvl="0" w:tplc="C14AE77A">
      <w:start w:val="1"/>
      <w:numFmt w:val="bullet"/>
      <w:lvlText w:val="•"/>
      <w:lvlJc w:val="left"/>
      <w:pPr>
        <w:tabs>
          <w:tab w:val="num" w:pos="720"/>
        </w:tabs>
        <w:ind w:left="720" w:hanging="360"/>
      </w:pPr>
      <w:rPr>
        <w:rFonts w:ascii="Nunito Light" w:hAnsi="Nunito Light" w:hint="default"/>
      </w:rPr>
    </w:lvl>
    <w:lvl w:ilvl="1" w:tplc="D06E98F6">
      <w:start w:val="1"/>
      <w:numFmt w:val="bullet"/>
      <w:lvlText w:val="•"/>
      <w:lvlJc w:val="left"/>
      <w:pPr>
        <w:tabs>
          <w:tab w:val="num" w:pos="1440"/>
        </w:tabs>
        <w:ind w:left="1440" w:hanging="360"/>
      </w:pPr>
      <w:rPr>
        <w:rFonts w:ascii="Nunito Light" w:hAnsi="Nunito Light" w:hint="default"/>
      </w:rPr>
    </w:lvl>
    <w:lvl w:ilvl="2" w:tplc="C13E2162" w:tentative="1">
      <w:start w:val="1"/>
      <w:numFmt w:val="bullet"/>
      <w:lvlText w:val="•"/>
      <w:lvlJc w:val="left"/>
      <w:pPr>
        <w:tabs>
          <w:tab w:val="num" w:pos="2160"/>
        </w:tabs>
        <w:ind w:left="2160" w:hanging="360"/>
      </w:pPr>
      <w:rPr>
        <w:rFonts w:ascii="Nunito Light" w:hAnsi="Nunito Light" w:hint="default"/>
      </w:rPr>
    </w:lvl>
    <w:lvl w:ilvl="3" w:tplc="2752F090" w:tentative="1">
      <w:start w:val="1"/>
      <w:numFmt w:val="bullet"/>
      <w:lvlText w:val="•"/>
      <w:lvlJc w:val="left"/>
      <w:pPr>
        <w:tabs>
          <w:tab w:val="num" w:pos="2880"/>
        </w:tabs>
        <w:ind w:left="2880" w:hanging="360"/>
      </w:pPr>
      <w:rPr>
        <w:rFonts w:ascii="Nunito Light" w:hAnsi="Nunito Light" w:hint="default"/>
      </w:rPr>
    </w:lvl>
    <w:lvl w:ilvl="4" w:tplc="4768E01C" w:tentative="1">
      <w:start w:val="1"/>
      <w:numFmt w:val="bullet"/>
      <w:lvlText w:val="•"/>
      <w:lvlJc w:val="left"/>
      <w:pPr>
        <w:tabs>
          <w:tab w:val="num" w:pos="3600"/>
        </w:tabs>
        <w:ind w:left="3600" w:hanging="360"/>
      </w:pPr>
      <w:rPr>
        <w:rFonts w:ascii="Nunito Light" w:hAnsi="Nunito Light" w:hint="default"/>
      </w:rPr>
    </w:lvl>
    <w:lvl w:ilvl="5" w:tplc="343C38E4" w:tentative="1">
      <w:start w:val="1"/>
      <w:numFmt w:val="bullet"/>
      <w:lvlText w:val="•"/>
      <w:lvlJc w:val="left"/>
      <w:pPr>
        <w:tabs>
          <w:tab w:val="num" w:pos="4320"/>
        </w:tabs>
        <w:ind w:left="4320" w:hanging="360"/>
      </w:pPr>
      <w:rPr>
        <w:rFonts w:ascii="Nunito Light" w:hAnsi="Nunito Light" w:hint="default"/>
      </w:rPr>
    </w:lvl>
    <w:lvl w:ilvl="6" w:tplc="031CAAAE" w:tentative="1">
      <w:start w:val="1"/>
      <w:numFmt w:val="bullet"/>
      <w:lvlText w:val="•"/>
      <w:lvlJc w:val="left"/>
      <w:pPr>
        <w:tabs>
          <w:tab w:val="num" w:pos="5040"/>
        </w:tabs>
        <w:ind w:left="5040" w:hanging="360"/>
      </w:pPr>
      <w:rPr>
        <w:rFonts w:ascii="Nunito Light" w:hAnsi="Nunito Light" w:hint="default"/>
      </w:rPr>
    </w:lvl>
    <w:lvl w:ilvl="7" w:tplc="797613E4" w:tentative="1">
      <w:start w:val="1"/>
      <w:numFmt w:val="bullet"/>
      <w:lvlText w:val="•"/>
      <w:lvlJc w:val="left"/>
      <w:pPr>
        <w:tabs>
          <w:tab w:val="num" w:pos="5760"/>
        </w:tabs>
        <w:ind w:left="5760" w:hanging="360"/>
      </w:pPr>
      <w:rPr>
        <w:rFonts w:ascii="Nunito Light" w:hAnsi="Nunito Light" w:hint="default"/>
      </w:rPr>
    </w:lvl>
    <w:lvl w:ilvl="8" w:tplc="6846D9F6" w:tentative="1">
      <w:start w:val="1"/>
      <w:numFmt w:val="bullet"/>
      <w:lvlText w:val="•"/>
      <w:lvlJc w:val="left"/>
      <w:pPr>
        <w:tabs>
          <w:tab w:val="num" w:pos="6480"/>
        </w:tabs>
        <w:ind w:left="6480" w:hanging="360"/>
      </w:pPr>
      <w:rPr>
        <w:rFonts w:ascii="Nunito Light" w:hAnsi="Nunito Light" w:hint="default"/>
      </w:rPr>
    </w:lvl>
  </w:abstractNum>
  <w:abstractNum w:abstractNumId="14" w15:restartNumberingAfterBreak="0">
    <w:nsid w:val="3D2E3EA1"/>
    <w:multiLevelType w:val="multilevel"/>
    <w:tmpl w:val="2FB6A2E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2F856F2"/>
    <w:multiLevelType w:val="multilevel"/>
    <w:tmpl w:val="DC427BC2"/>
    <w:lvl w:ilvl="0">
      <w:start w:val="7"/>
      <w:numFmt w:val="decimal"/>
      <w:lvlText w:val="%1"/>
      <w:lvlJc w:val="left"/>
      <w:pPr>
        <w:ind w:left="852" w:hanging="300"/>
      </w:pPr>
      <w:rPr>
        <w:rFonts w:hint="default"/>
        <w:lang w:val="fr-FR" w:eastAsia="en-US" w:bidi="ar-SA"/>
      </w:rPr>
    </w:lvl>
    <w:lvl w:ilvl="1">
      <w:start w:val="1"/>
      <w:numFmt w:val="decimal"/>
      <w:lvlText w:val="%1.%2"/>
      <w:lvlJc w:val="left"/>
      <w:pPr>
        <w:ind w:left="852" w:hanging="300"/>
      </w:pPr>
      <w:rPr>
        <w:rFonts w:ascii="Times New Roman" w:eastAsia="Calibri" w:hAnsi="Times New Roman" w:cs="Times New Roman" w:hint="default"/>
        <w:b/>
        <w:bCs/>
        <w:color w:val="001F5F"/>
        <w:spacing w:val="-1"/>
        <w:w w:val="99"/>
        <w:sz w:val="20"/>
        <w:szCs w:val="20"/>
        <w:lang w:val="fr-FR" w:eastAsia="en-US" w:bidi="ar-SA"/>
      </w:rPr>
    </w:lvl>
    <w:lvl w:ilvl="2">
      <w:numFmt w:val="bullet"/>
      <w:lvlText w:val=""/>
      <w:lvlJc w:val="left"/>
      <w:pPr>
        <w:ind w:left="1260" w:hanging="426"/>
      </w:pPr>
      <w:rPr>
        <w:rFonts w:ascii="Wingdings" w:eastAsia="Wingdings" w:hAnsi="Wingdings" w:cs="Wingdings" w:hint="default"/>
        <w:color w:val="000000" w:themeColor="text1"/>
        <w:w w:val="99"/>
        <w:sz w:val="20"/>
        <w:szCs w:val="20"/>
        <w:lang w:val="fr-FR" w:eastAsia="en-US" w:bidi="ar-SA"/>
      </w:rPr>
    </w:lvl>
    <w:lvl w:ilvl="3">
      <w:numFmt w:val="bullet"/>
      <w:lvlText w:val="•"/>
      <w:lvlJc w:val="left"/>
      <w:pPr>
        <w:ind w:left="3526" w:hanging="426"/>
      </w:pPr>
      <w:rPr>
        <w:rFonts w:hint="default"/>
        <w:lang w:val="fr-FR" w:eastAsia="en-US" w:bidi="ar-SA"/>
      </w:rPr>
    </w:lvl>
    <w:lvl w:ilvl="4">
      <w:numFmt w:val="bullet"/>
      <w:lvlText w:val="•"/>
      <w:lvlJc w:val="left"/>
      <w:pPr>
        <w:ind w:left="4659" w:hanging="426"/>
      </w:pPr>
      <w:rPr>
        <w:rFonts w:hint="default"/>
        <w:lang w:val="fr-FR" w:eastAsia="en-US" w:bidi="ar-SA"/>
      </w:rPr>
    </w:lvl>
    <w:lvl w:ilvl="5">
      <w:numFmt w:val="bullet"/>
      <w:lvlText w:val="•"/>
      <w:lvlJc w:val="left"/>
      <w:pPr>
        <w:ind w:left="5792" w:hanging="426"/>
      </w:pPr>
      <w:rPr>
        <w:rFonts w:hint="default"/>
        <w:lang w:val="fr-FR" w:eastAsia="en-US" w:bidi="ar-SA"/>
      </w:rPr>
    </w:lvl>
    <w:lvl w:ilvl="6">
      <w:numFmt w:val="bullet"/>
      <w:lvlText w:val="•"/>
      <w:lvlJc w:val="left"/>
      <w:pPr>
        <w:ind w:left="6926" w:hanging="426"/>
      </w:pPr>
      <w:rPr>
        <w:rFonts w:hint="default"/>
        <w:lang w:val="fr-FR" w:eastAsia="en-US" w:bidi="ar-SA"/>
      </w:rPr>
    </w:lvl>
    <w:lvl w:ilvl="7">
      <w:numFmt w:val="bullet"/>
      <w:lvlText w:val="•"/>
      <w:lvlJc w:val="left"/>
      <w:pPr>
        <w:ind w:left="8059" w:hanging="426"/>
      </w:pPr>
      <w:rPr>
        <w:rFonts w:hint="default"/>
        <w:lang w:val="fr-FR" w:eastAsia="en-US" w:bidi="ar-SA"/>
      </w:rPr>
    </w:lvl>
    <w:lvl w:ilvl="8">
      <w:numFmt w:val="bullet"/>
      <w:lvlText w:val="•"/>
      <w:lvlJc w:val="left"/>
      <w:pPr>
        <w:ind w:left="9192" w:hanging="426"/>
      </w:pPr>
      <w:rPr>
        <w:rFonts w:hint="default"/>
        <w:lang w:val="fr-FR" w:eastAsia="en-US" w:bidi="ar-SA"/>
      </w:rPr>
    </w:lvl>
  </w:abstractNum>
  <w:abstractNum w:abstractNumId="16" w15:restartNumberingAfterBreak="0">
    <w:nsid w:val="49FB55E0"/>
    <w:multiLevelType w:val="hybridMultilevel"/>
    <w:tmpl w:val="884067CC"/>
    <w:lvl w:ilvl="0" w:tplc="8AD6AE1C">
      <w:start w:val="1"/>
      <w:numFmt w:val="decimal"/>
      <w:lvlText w:val="%1."/>
      <w:lvlJc w:val="left"/>
      <w:pPr>
        <w:ind w:left="720" w:hanging="360"/>
      </w:pPr>
      <w:rPr>
        <w:rFonts w:hint="default"/>
        <w:color w:val="0077C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DB02F36"/>
    <w:multiLevelType w:val="hybridMultilevel"/>
    <w:tmpl w:val="D832735C"/>
    <w:lvl w:ilvl="0" w:tplc="28603EE8">
      <w:start w:val="10"/>
      <w:numFmt w:val="bullet"/>
      <w:lvlText w:val=""/>
      <w:lvlJc w:val="left"/>
      <w:pPr>
        <w:ind w:left="1241" w:hanging="407"/>
      </w:pPr>
      <w:rPr>
        <w:rFonts w:ascii="Wingdings" w:eastAsia="SimSun" w:hAnsi="Wingdings" w:cs="Times New Roman" w:hint="default"/>
        <w:b/>
        <w:bCs/>
        <w:color w:val="000000" w:themeColor="text1"/>
        <w:w w:val="99"/>
        <w:sz w:val="22"/>
        <w:szCs w:val="22"/>
        <w:lang w:val="fr-FR" w:eastAsia="en-US" w:bidi="ar-SA"/>
      </w:rPr>
    </w:lvl>
    <w:lvl w:ilvl="1" w:tplc="FFFFFFFF">
      <w:start w:val="1"/>
      <w:numFmt w:val="bullet"/>
      <w:lvlText w:val=""/>
      <w:lvlJc w:val="left"/>
      <w:pPr>
        <w:ind w:left="1555" w:hanging="360"/>
      </w:pPr>
      <w:rPr>
        <w:rFonts w:ascii="Wingdings" w:hAnsi="Wingdings" w:hint="default"/>
        <w:w w:val="99"/>
        <w:sz w:val="20"/>
        <w:szCs w:val="20"/>
        <w:lang w:val="fr-FR" w:eastAsia="en-US" w:bidi="ar-SA"/>
      </w:rPr>
    </w:lvl>
    <w:lvl w:ilvl="2" w:tplc="28603EE8">
      <w:start w:val="10"/>
      <w:numFmt w:val="bullet"/>
      <w:lvlText w:val=""/>
      <w:lvlJc w:val="left"/>
      <w:pPr>
        <w:ind w:left="2659" w:hanging="360"/>
      </w:pPr>
      <w:rPr>
        <w:rFonts w:ascii="Wingdings" w:eastAsia="SimSun" w:hAnsi="Wingdings" w:cs="Times New Roman" w:hint="default"/>
      </w:rPr>
    </w:lvl>
    <w:lvl w:ilvl="3" w:tplc="7E422FBA">
      <w:numFmt w:val="bullet"/>
      <w:lvlText w:val="•"/>
      <w:lvlJc w:val="left"/>
      <w:pPr>
        <w:ind w:left="3759" w:hanging="360"/>
      </w:pPr>
      <w:rPr>
        <w:rFonts w:hint="default"/>
        <w:lang w:val="fr-FR" w:eastAsia="en-US" w:bidi="ar-SA"/>
      </w:rPr>
    </w:lvl>
    <w:lvl w:ilvl="4" w:tplc="42843BE2">
      <w:numFmt w:val="bullet"/>
      <w:lvlText w:val="•"/>
      <w:lvlJc w:val="left"/>
      <w:pPr>
        <w:ind w:left="4859" w:hanging="360"/>
      </w:pPr>
      <w:rPr>
        <w:rFonts w:hint="default"/>
        <w:lang w:val="fr-FR" w:eastAsia="en-US" w:bidi="ar-SA"/>
      </w:rPr>
    </w:lvl>
    <w:lvl w:ilvl="5" w:tplc="CF7E923E">
      <w:numFmt w:val="bullet"/>
      <w:lvlText w:val="•"/>
      <w:lvlJc w:val="left"/>
      <w:pPr>
        <w:ind w:left="5959" w:hanging="360"/>
      </w:pPr>
      <w:rPr>
        <w:rFonts w:hint="default"/>
        <w:lang w:val="fr-FR" w:eastAsia="en-US" w:bidi="ar-SA"/>
      </w:rPr>
    </w:lvl>
    <w:lvl w:ilvl="6" w:tplc="D0ACD510">
      <w:numFmt w:val="bullet"/>
      <w:lvlText w:val="•"/>
      <w:lvlJc w:val="left"/>
      <w:pPr>
        <w:ind w:left="7059" w:hanging="360"/>
      </w:pPr>
      <w:rPr>
        <w:rFonts w:hint="default"/>
        <w:lang w:val="fr-FR" w:eastAsia="en-US" w:bidi="ar-SA"/>
      </w:rPr>
    </w:lvl>
    <w:lvl w:ilvl="7" w:tplc="7FF8E1A2">
      <w:numFmt w:val="bullet"/>
      <w:lvlText w:val="•"/>
      <w:lvlJc w:val="left"/>
      <w:pPr>
        <w:ind w:left="8159" w:hanging="360"/>
      </w:pPr>
      <w:rPr>
        <w:rFonts w:hint="default"/>
        <w:lang w:val="fr-FR" w:eastAsia="en-US" w:bidi="ar-SA"/>
      </w:rPr>
    </w:lvl>
    <w:lvl w:ilvl="8" w:tplc="B9D4924C">
      <w:numFmt w:val="bullet"/>
      <w:lvlText w:val="•"/>
      <w:lvlJc w:val="left"/>
      <w:pPr>
        <w:ind w:left="9259" w:hanging="360"/>
      </w:pPr>
      <w:rPr>
        <w:rFonts w:hint="default"/>
        <w:lang w:val="fr-FR" w:eastAsia="en-US" w:bidi="ar-SA"/>
      </w:rPr>
    </w:lvl>
  </w:abstractNum>
  <w:abstractNum w:abstractNumId="18" w15:restartNumberingAfterBreak="0">
    <w:nsid w:val="541442BB"/>
    <w:multiLevelType w:val="multilevel"/>
    <w:tmpl w:val="9A483F3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4F46F6A"/>
    <w:multiLevelType w:val="hybridMultilevel"/>
    <w:tmpl w:val="2DC0A0A2"/>
    <w:lvl w:ilvl="0" w:tplc="280C0007">
      <w:start w:val="1"/>
      <w:numFmt w:val="bullet"/>
      <w:lvlText w:val=""/>
      <w:lvlPicBulletId w:val="0"/>
      <w:lvlJc w:val="left"/>
      <w:pPr>
        <w:ind w:left="2160" w:hanging="360"/>
      </w:pPr>
      <w:rPr>
        <w:rFonts w:ascii="Symbol" w:hAnsi="Symbol" w:hint="default"/>
      </w:rPr>
    </w:lvl>
    <w:lvl w:ilvl="1" w:tplc="280C0003" w:tentative="1">
      <w:start w:val="1"/>
      <w:numFmt w:val="bullet"/>
      <w:lvlText w:val="o"/>
      <w:lvlJc w:val="left"/>
      <w:pPr>
        <w:ind w:left="2880" w:hanging="360"/>
      </w:pPr>
      <w:rPr>
        <w:rFonts w:ascii="Courier New" w:hAnsi="Courier New" w:cs="Courier New" w:hint="default"/>
      </w:rPr>
    </w:lvl>
    <w:lvl w:ilvl="2" w:tplc="280C0005" w:tentative="1">
      <w:start w:val="1"/>
      <w:numFmt w:val="bullet"/>
      <w:lvlText w:val=""/>
      <w:lvlJc w:val="left"/>
      <w:pPr>
        <w:ind w:left="3600" w:hanging="360"/>
      </w:pPr>
      <w:rPr>
        <w:rFonts w:ascii="Wingdings" w:hAnsi="Wingdings" w:hint="default"/>
      </w:rPr>
    </w:lvl>
    <w:lvl w:ilvl="3" w:tplc="280C0001" w:tentative="1">
      <w:start w:val="1"/>
      <w:numFmt w:val="bullet"/>
      <w:lvlText w:val=""/>
      <w:lvlJc w:val="left"/>
      <w:pPr>
        <w:ind w:left="4320" w:hanging="360"/>
      </w:pPr>
      <w:rPr>
        <w:rFonts w:ascii="Symbol" w:hAnsi="Symbol" w:hint="default"/>
      </w:rPr>
    </w:lvl>
    <w:lvl w:ilvl="4" w:tplc="280C0003" w:tentative="1">
      <w:start w:val="1"/>
      <w:numFmt w:val="bullet"/>
      <w:lvlText w:val="o"/>
      <w:lvlJc w:val="left"/>
      <w:pPr>
        <w:ind w:left="5040" w:hanging="360"/>
      </w:pPr>
      <w:rPr>
        <w:rFonts w:ascii="Courier New" w:hAnsi="Courier New" w:cs="Courier New" w:hint="default"/>
      </w:rPr>
    </w:lvl>
    <w:lvl w:ilvl="5" w:tplc="280C0005" w:tentative="1">
      <w:start w:val="1"/>
      <w:numFmt w:val="bullet"/>
      <w:lvlText w:val=""/>
      <w:lvlJc w:val="left"/>
      <w:pPr>
        <w:ind w:left="5760" w:hanging="360"/>
      </w:pPr>
      <w:rPr>
        <w:rFonts w:ascii="Wingdings" w:hAnsi="Wingdings" w:hint="default"/>
      </w:rPr>
    </w:lvl>
    <w:lvl w:ilvl="6" w:tplc="280C0001" w:tentative="1">
      <w:start w:val="1"/>
      <w:numFmt w:val="bullet"/>
      <w:lvlText w:val=""/>
      <w:lvlJc w:val="left"/>
      <w:pPr>
        <w:ind w:left="6480" w:hanging="360"/>
      </w:pPr>
      <w:rPr>
        <w:rFonts w:ascii="Symbol" w:hAnsi="Symbol" w:hint="default"/>
      </w:rPr>
    </w:lvl>
    <w:lvl w:ilvl="7" w:tplc="280C0003" w:tentative="1">
      <w:start w:val="1"/>
      <w:numFmt w:val="bullet"/>
      <w:lvlText w:val="o"/>
      <w:lvlJc w:val="left"/>
      <w:pPr>
        <w:ind w:left="7200" w:hanging="360"/>
      </w:pPr>
      <w:rPr>
        <w:rFonts w:ascii="Courier New" w:hAnsi="Courier New" w:cs="Courier New" w:hint="default"/>
      </w:rPr>
    </w:lvl>
    <w:lvl w:ilvl="8" w:tplc="280C0005" w:tentative="1">
      <w:start w:val="1"/>
      <w:numFmt w:val="bullet"/>
      <w:lvlText w:val=""/>
      <w:lvlJc w:val="left"/>
      <w:pPr>
        <w:ind w:left="7920" w:hanging="360"/>
      </w:pPr>
      <w:rPr>
        <w:rFonts w:ascii="Wingdings" w:hAnsi="Wingdings" w:hint="default"/>
      </w:rPr>
    </w:lvl>
  </w:abstractNum>
  <w:abstractNum w:abstractNumId="20" w15:restartNumberingAfterBreak="0">
    <w:nsid w:val="59C762A7"/>
    <w:multiLevelType w:val="hybridMultilevel"/>
    <w:tmpl w:val="245E729C"/>
    <w:lvl w:ilvl="0" w:tplc="49F0FD2C">
      <w:start w:val="1"/>
      <w:numFmt w:val="decimal"/>
      <w:lvlText w:val="%1)"/>
      <w:lvlJc w:val="left"/>
      <w:pPr>
        <w:ind w:left="786" w:hanging="360"/>
      </w:pPr>
      <w:rPr>
        <w:rFonts w:hint="default"/>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1" w15:restartNumberingAfterBreak="0">
    <w:nsid w:val="5A327003"/>
    <w:multiLevelType w:val="multilevel"/>
    <w:tmpl w:val="E2E2AE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C057F3E"/>
    <w:multiLevelType w:val="hybridMultilevel"/>
    <w:tmpl w:val="E90CF7EC"/>
    <w:lvl w:ilvl="0" w:tplc="460E04F2">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DC64F86"/>
    <w:multiLevelType w:val="hybridMultilevel"/>
    <w:tmpl w:val="90EAD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FB0626"/>
    <w:multiLevelType w:val="hybridMultilevel"/>
    <w:tmpl w:val="0B680400"/>
    <w:lvl w:ilvl="0" w:tplc="BC6E5070">
      <w:numFmt w:val="bullet"/>
      <w:lvlText w:val="-"/>
      <w:lvlJc w:val="left"/>
      <w:pPr>
        <w:ind w:left="1272" w:hanging="360"/>
      </w:pPr>
      <w:rPr>
        <w:rFonts w:ascii="Calibri" w:eastAsia="Calibri" w:hAnsi="Calibri" w:cs="Calibri" w:hint="default"/>
        <w:w w:val="99"/>
        <w:sz w:val="20"/>
        <w:szCs w:val="20"/>
        <w:lang w:val="fr-FR" w:eastAsia="en-US" w:bidi="ar-SA"/>
      </w:rPr>
    </w:lvl>
    <w:lvl w:ilvl="1" w:tplc="27B48A40">
      <w:numFmt w:val="bullet"/>
      <w:lvlText w:val="•"/>
      <w:lvlJc w:val="left"/>
      <w:pPr>
        <w:ind w:left="2297" w:hanging="360"/>
      </w:pPr>
      <w:rPr>
        <w:rFonts w:hint="default"/>
        <w:lang w:val="fr-FR" w:eastAsia="en-US" w:bidi="ar-SA"/>
      </w:rPr>
    </w:lvl>
    <w:lvl w:ilvl="2" w:tplc="5FB07ECA">
      <w:numFmt w:val="bullet"/>
      <w:lvlText w:val="•"/>
      <w:lvlJc w:val="left"/>
      <w:pPr>
        <w:ind w:left="3315" w:hanging="360"/>
      </w:pPr>
      <w:rPr>
        <w:rFonts w:hint="default"/>
        <w:lang w:val="fr-FR" w:eastAsia="en-US" w:bidi="ar-SA"/>
      </w:rPr>
    </w:lvl>
    <w:lvl w:ilvl="3" w:tplc="96CEF900">
      <w:numFmt w:val="bullet"/>
      <w:lvlText w:val="•"/>
      <w:lvlJc w:val="left"/>
      <w:pPr>
        <w:ind w:left="4333" w:hanging="360"/>
      </w:pPr>
      <w:rPr>
        <w:rFonts w:hint="default"/>
        <w:lang w:val="fr-FR" w:eastAsia="en-US" w:bidi="ar-SA"/>
      </w:rPr>
    </w:lvl>
    <w:lvl w:ilvl="4" w:tplc="1270B988">
      <w:numFmt w:val="bullet"/>
      <w:lvlText w:val="•"/>
      <w:lvlJc w:val="left"/>
      <w:pPr>
        <w:ind w:left="5351" w:hanging="360"/>
      </w:pPr>
      <w:rPr>
        <w:rFonts w:hint="default"/>
        <w:lang w:val="fr-FR" w:eastAsia="en-US" w:bidi="ar-SA"/>
      </w:rPr>
    </w:lvl>
    <w:lvl w:ilvl="5" w:tplc="24D44050">
      <w:numFmt w:val="bullet"/>
      <w:lvlText w:val="•"/>
      <w:lvlJc w:val="left"/>
      <w:pPr>
        <w:ind w:left="6369" w:hanging="360"/>
      </w:pPr>
      <w:rPr>
        <w:rFonts w:hint="default"/>
        <w:lang w:val="fr-FR" w:eastAsia="en-US" w:bidi="ar-SA"/>
      </w:rPr>
    </w:lvl>
    <w:lvl w:ilvl="6" w:tplc="86A850F2">
      <w:numFmt w:val="bullet"/>
      <w:lvlText w:val="•"/>
      <w:lvlJc w:val="left"/>
      <w:pPr>
        <w:ind w:left="7387" w:hanging="360"/>
      </w:pPr>
      <w:rPr>
        <w:rFonts w:hint="default"/>
        <w:lang w:val="fr-FR" w:eastAsia="en-US" w:bidi="ar-SA"/>
      </w:rPr>
    </w:lvl>
    <w:lvl w:ilvl="7" w:tplc="BF40A250">
      <w:numFmt w:val="bullet"/>
      <w:lvlText w:val="•"/>
      <w:lvlJc w:val="left"/>
      <w:pPr>
        <w:ind w:left="8405" w:hanging="360"/>
      </w:pPr>
      <w:rPr>
        <w:rFonts w:hint="default"/>
        <w:lang w:val="fr-FR" w:eastAsia="en-US" w:bidi="ar-SA"/>
      </w:rPr>
    </w:lvl>
    <w:lvl w:ilvl="8" w:tplc="461888A6">
      <w:numFmt w:val="bullet"/>
      <w:lvlText w:val="•"/>
      <w:lvlJc w:val="left"/>
      <w:pPr>
        <w:ind w:left="9423" w:hanging="360"/>
      </w:pPr>
      <w:rPr>
        <w:rFonts w:hint="default"/>
        <w:lang w:val="fr-FR" w:eastAsia="en-US" w:bidi="ar-SA"/>
      </w:rPr>
    </w:lvl>
  </w:abstractNum>
  <w:abstractNum w:abstractNumId="25" w15:restartNumberingAfterBreak="0">
    <w:nsid w:val="5FB732EB"/>
    <w:multiLevelType w:val="multilevel"/>
    <w:tmpl w:val="9ED040D8"/>
    <w:lvl w:ilvl="0">
      <w:start w:val="4"/>
      <w:numFmt w:val="decimal"/>
      <w:lvlText w:val="%1"/>
      <w:lvlJc w:val="left"/>
      <w:pPr>
        <w:ind w:left="852" w:hanging="300"/>
      </w:pPr>
      <w:rPr>
        <w:rFonts w:hint="default"/>
        <w:lang w:val="fr-FR" w:eastAsia="en-US" w:bidi="ar-SA"/>
      </w:rPr>
    </w:lvl>
    <w:lvl w:ilvl="1">
      <w:start w:val="1"/>
      <w:numFmt w:val="decimal"/>
      <w:lvlText w:val="%2."/>
      <w:lvlJc w:val="left"/>
      <w:pPr>
        <w:ind w:left="720" w:hanging="360"/>
      </w:pPr>
    </w:lvl>
    <w:lvl w:ilvl="2">
      <w:numFmt w:val="bullet"/>
      <w:lvlText w:val="-"/>
      <w:lvlJc w:val="left"/>
      <w:pPr>
        <w:ind w:left="1272" w:hanging="360"/>
      </w:pPr>
      <w:rPr>
        <w:rFonts w:ascii="Calibri" w:eastAsia="Calibri" w:hAnsi="Calibri" w:cs="Calibri" w:hint="default"/>
        <w:w w:val="99"/>
        <w:sz w:val="20"/>
        <w:szCs w:val="20"/>
        <w:lang w:val="fr-FR" w:eastAsia="en-US" w:bidi="ar-SA"/>
      </w:rPr>
    </w:lvl>
    <w:lvl w:ilvl="3">
      <w:numFmt w:val="bullet"/>
      <w:lvlText w:val="•"/>
      <w:lvlJc w:val="left"/>
      <w:pPr>
        <w:ind w:left="3542" w:hanging="360"/>
      </w:pPr>
      <w:rPr>
        <w:rFonts w:hint="default"/>
        <w:lang w:val="fr-FR" w:eastAsia="en-US" w:bidi="ar-SA"/>
      </w:rPr>
    </w:lvl>
    <w:lvl w:ilvl="4">
      <w:numFmt w:val="bullet"/>
      <w:lvlText w:val="•"/>
      <w:lvlJc w:val="left"/>
      <w:pPr>
        <w:ind w:left="4673" w:hanging="360"/>
      </w:pPr>
      <w:rPr>
        <w:rFonts w:hint="default"/>
        <w:lang w:val="fr-FR" w:eastAsia="en-US" w:bidi="ar-SA"/>
      </w:rPr>
    </w:lvl>
    <w:lvl w:ilvl="5">
      <w:numFmt w:val="bullet"/>
      <w:lvlText w:val="•"/>
      <w:lvlJc w:val="left"/>
      <w:pPr>
        <w:ind w:left="5804" w:hanging="360"/>
      </w:pPr>
      <w:rPr>
        <w:rFonts w:hint="default"/>
        <w:lang w:val="fr-FR" w:eastAsia="en-US" w:bidi="ar-SA"/>
      </w:rPr>
    </w:lvl>
    <w:lvl w:ilvl="6">
      <w:numFmt w:val="bullet"/>
      <w:lvlText w:val="•"/>
      <w:lvlJc w:val="left"/>
      <w:pPr>
        <w:ind w:left="6935" w:hanging="360"/>
      </w:pPr>
      <w:rPr>
        <w:rFonts w:hint="default"/>
        <w:lang w:val="fr-FR" w:eastAsia="en-US" w:bidi="ar-SA"/>
      </w:rPr>
    </w:lvl>
    <w:lvl w:ilvl="7">
      <w:numFmt w:val="bullet"/>
      <w:lvlText w:val="•"/>
      <w:lvlJc w:val="left"/>
      <w:pPr>
        <w:ind w:left="8066" w:hanging="360"/>
      </w:pPr>
      <w:rPr>
        <w:rFonts w:hint="default"/>
        <w:lang w:val="fr-FR" w:eastAsia="en-US" w:bidi="ar-SA"/>
      </w:rPr>
    </w:lvl>
    <w:lvl w:ilvl="8">
      <w:numFmt w:val="bullet"/>
      <w:lvlText w:val="•"/>
      <w:lvlJc w:val="left"/>
      <w:pPr>
        <w:ind w:left="9197" w:hanging="360"/>
      </w:pPr>
      <w:rPr>
        <w:rFonts w:hint="default"/>
        <w:lang w:val="fr-FR" w:eastAsia="en-US" w:bidi="ar-SA"/>
      </w:rPr>
    </w:lvl>
  </w:abstractNum>
  <w:abstractNum w:abstractNumId="26" w15:restartNumberingAfterBreak="0">
    <w:nsid w:val="628C6F43"/>
    <w:multiLevelType w:val="hybridMultilevel"/>
    <w:tmpl w:val="374CA9CC"/>
    <w:lvl w:ilvl="0" w:tplc="2F6EEDFA">
      <w:start w:val="5"/>
      <w:numFmt w:val="bullet"/>
      <w:lvlText w:val="-"/>
      <w:lvlJc w:val="left"/>
      <w:pPr>
        <w:ind w:left="720" w:hanging="360"/>
      </w:pPr>
      <w:rPr>
        <w:rFonts w:ascii="Nunito" w:eastAsia="SimSun" w:hAnsi="Nuni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C8B6DD2"/>
    <w:multiLevelType w:val="hybridMultilevel"/>
    <w:tmpl w:val="235E337C"/>
    <w:lvl w:ilvl="0" w:tplc="9AAEB270">
      <w:start w:val="5"/>
      <w:numFmt w:val="bullet"/>
      <w:lvlText w:val=""/>
      <w:lvlJc w:val="left"/>
      <w:pPr>
        <w:ind w:left="720" w:hanging="360"/>
      </w:pPr>
      <w:rPr>
        <w:rFonts w:ascii="Symbol" w:eastAsia="SimSu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48131A"/>
    <w:multiLevelType w:val="hybridMultilevel"/>
    <w:tmpl w:val="FDA89C68"/>
    <w:lvl w:ilvl="0" w:tplc="610A3FBA">
      <w:start w:val="1"/>
      <w:numFmt w:val="decimal"/>
      <w:lvlText w:val="%1."/>
      <w:lvlJc w:val="left"/>
      <w:pPr>
        <w:ind w:left="720" w:hanging="360"/>
      </w:pPr>
      <w:rPr>
        <w:rFonts w:hint="default"/>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29" w15:restartNumberingAfterBreak="0">
    <w:nsid w:val="73695887"/>
    <w:multiLevelType w:val="hybridMultilevel"/>
    <w:tmpl w:val="1048E0A2"/>
    <w:lvl w:ilvl="0" w:tplc="2624AE9E">
      <w:start w:val="1"/>
      <w:numFmt w:val="bullet"/>
      <w:lvlText w:val="•"/>
      <w:lvlJc w:val="left"/>
      <w:pPr>
        <w:tabs>
          <w:tab w:val="num" w:pos="720"/>
        </w:tabs>
        <w:ind w:left="720" w:hanging="360"/>
      </w:pPr>
      <w:rPr>
        <w:rFonts w:ascii="Nunito Light" w:hAnsi="Nunito Light" w:hint="default"/>
      </w:rPr>
    </w:lvl>
    <w:lvl w:ilvl="1" w:tplc="9A24F2A4">
      <w:start w:val="1"/>
      <w:numFmt w:val="bullet"/>
      <w:lvlText w:val="•"/>
      <w:lvlJc w:val="left"/>
      <w:pPr>
        <w:tabs>
          <w:tab w:val="num" w:pos="1440"/>
        </w:tabs>
        <w:ind w:left="1440" w:hanging="360"/>
      </w:pPr>
      <w:rPr>
        <w:rFonts w:ascii="Nunito Light" w:hAnsi="Nunito Light" w:hint="default"/>
      </w:rPr>
    </w:lvl>
    <w:lvl w:ilvl="2" w:tplc="FDD20628" w:tentative="1">
      <w:start w:val="1"/>
      <w:numFmt w:val="bullet"/>
      <w:lvlText w:val="•"/>
      <w:lvlJc w:val="left"/>
      <w:pPr>
        <w:tabs>
          <w:tab w:val="num" w:pos="2160"/>
        </w:tabs>
        <w:ind w:left="2160" w:hanging="360"/>
      </w:pPr>
      <w:rPr>
        <w:rFonts w:ascii="Nunito Light" w:hAnsi="Nunito Light" w:hint="default"/>
      </w:rPr>
    </w:lvl>
    <w:lvl w:ilvl="3" w:tplc="668ECDE8" w:tentative="1">
      <w:start w:val="1"/>
      <w:numFmt w:val="bullet"/>
      <w:lvlText w:val="•"/>
      <w:lvlJc w:val="left"/>
      <w:pPr>
        <w:tabs>
          <w:tab w:val="num" w:pos="2880"/>
        </w:tabs>
        <w:ind w:left="2880" w:hanging="360"/>
      </w:pPr>
      <w:rPr>
        <w:rFonts w:ascii="Nunito Light" w:hAnsi="Nunito Light" w:hint="default"/>
      </w:rPr>
    </w:lvl>
    <w:lvl w:ilvl="4" w:tplc="F3C2219C" w:tentative="1">
      <w:start w:val="1"/>
      <w:numFmt w:val="bullet"/>
      <w:lvlText w:val="•"/>
      <w:lvlJc w:val="left"/>
      <w:pPr>
        <w:tabs>
          <w:tab w:val="num" w:pos="3600"/>
        </w:tabs>
        <w:ind w:left="3600" w:hanging="360"/>
      </w:pPr>
      <w:rPr>
        <w:rFonts w:ascii="Nunito Light" w:hAnsi="Nunito Light" w:hint="default"/>
      </w:rPr>
    </w:lvl>
    <w:lvl w:ilvl="5" w:tplc="9F1A55BE" w:tentative="1">
      <w:start w:val="1"/>
      <w:numFmt w:val="bullet"/>
      <w:lvlText w:val="•"/>
      <w:lvlJc w:val="left"/>
      <w:pPr>
        <w:tabs>
          <w:tab w:val="num" w:pos="4320"/>
        </w:tabs>
        <w:ind w:left="4320" w:hanging="360"/>
      </w:pPr>
      <w:rPr>
        <w:rFonts w:ascii="Nunito Light" w:hAnsi="Nunito Light" w:hint="default"/>
      </w:rPr>
    </w:lvl>
    <w:lvl w:ilvl="6" w:tplc="EF1CB54A" w:tentative="1">
      <w:start w:val="1"/>
      <w:numFmt w:val="bullet"/>
      <w:lvlText w:val="•"/>
      <w:lvlJc w:val="left"/>
      <w:pPr>
        <w:tabs>
          <w:tab w:val="num" w:pos="5040"/>
        </w:tabs>
        <w:ind w:left="5040" w:hanging="360"/>
      </w:pPr>
      <w:rPr>
        <w:rFonts w:ascii="Nunito Light" w:hAnsi="Nunito Light" w:hint="default"/>
      </w:rPr>
    </w:lvl>
    <w:lvl w:ilvl="7" w:tplc="582AB0EA" w:tentative="1">
      <w:start w:val="1"/>
      <w:numFmt w:val="bullet"/>
      <w:lvlText w:val="•"/>
      <w:lvlJc w:val="left"/>
      <w:pPr>
        <w:tabs>
          <w:tab w:val="num" w:pos="5760"/>
        </w:tabs>
        <w:ind w:left="5760" w:hanging="360"/>
      </w:pPr>
      <w:rPr>
        <w:rFonts w:ascii="Nunito Light" w:hAnsi="Nunito Light" w:hint="default"/>
      </w:rPr>
    </w:lvl>
    <w:lvl w:ilvl="8" w:tplc="AD0E9DB4" w:tentative="1">
      <w:start w:val="1"/>
      <w:numFmt w:val="bullet"/>
      <w:lvlText w:val="•"/>
      <w:lvlJc w:val="left"/>
      <w:pPr>
        <w:tabs>
          <w:tab w:val="num" w:pos="6480"/>
        </w:tabs>
        <w:ind w:left="6480" w:hanging="360"/>
      </w:pPr>
      <w:rPr>
        <w:rFonts w:ascii="Nunito Light" w:hAnsi="Nunito Light" w:hint="default"/>
      </w:rPr>
    </w:lvl>
  </w:abstractNum>
  <w:abstractNum w:abstractNumId="30" w15:restartNumberingAfterBreak="0">
    <w:nsid w:val="7A2B287C"/>
    <w:multiLevelType w:val="hybridMultilevel"/>
    <w:tmpl w:val="5658CD16"/>
    <w:lvl w:ilvl="0" w:tplc="28603EE8">
      <w:start w:val="10"/>
      <w:numFmt w:val="bullet"/>
      <w:lvlText w:val=""/>
      <w:lvlJc w:val="left"/>
      <w:pPr>
        <w:ind w:left="1068" w:hanging="360"/>
      </w:pPr>
      <w:rPr>
        <w:rFonts w:ascii="Wingdings" w:eastAsia="SimSun"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7B5F3CA5"/>
    <w:multiLevelType w:val="hybridMultilevel"/>
    <w:tmpl w:val="8A9AA1B8"/>
    <w:lvl w:ilvl="0" w:tplc="A80EC5E2">
      <w:numFmt w:val="bullet"/>
      <w:lvlText w:val=""/>
      <w:lvlJc w:val="left"/>
      <w:pPr>
        <w:ind w:left="1272" w:hanging="360"/>
      </w:pPr>
      <w:rPr>
        <w:rFonts w:ascii="Wingdings" w:eastAsia="Wingdings" w:hAnsi="Wingdings" w:cs="Wingdings" w:hint="default"/>
        <w:w w:val="99"/>
        <w:sz w:val="20"/>
        <w:szCs w:val="20"/>
        <w:lang w:val="fr-FR" w:eastAsia="en-US" w:bidi="ar-SA"/>
      </w:rPr>
    </w:lvl>
    <w:lvl w:ilvl="1" w:tplc="E460B504">
      <w:numFmt w:val="bullet"/>
      <w:lvlText w:val="•"/>
      <w:lvlJc w:val="left"/>
      <w:pPr>
        <w:ind w:left="2297" w:hanging="360"/>
      </w:pPr>
      <w:rPr>
        <w:rFonts w:hint="default"/>
        <w:lang w:val="fr-FR" w:eastAsia="en-US" w:bidi="ar-SA"/>
      </w:rPr>
    </w:lvl>
    <w:lvl w:ilvl="2" w:tplc="E47C0E32">
      <w:numFmt w:val="bullet"/>
      <w:lvlText w:val="•"/>
      <w:lvlJc w:val="left"/>
      <w:pPr>
        <w:ind w:left="3315" w:hanging="360"/>
      </w:pPr>
      <w:rPr>
        <w:rFonts w:hint="default"/>
        <w:lang w:val="fr-FR" w:eastAsia="en-US" w:bidi="ar-SA"/>
      </w:rPr>
    </w:lvl>
    <w:lvl w:ilvl="3" w:tplc="0394ACDC">
      <w:numFmt w:val="bullet"/>
      <w:lvlText w:val="•"/>
      <w:lvlJc w:val="left"/>
      <w:pPr>
        <w:ind w:left="4333" w:hanging="360"/>
      </w:pPr>
      <w:rPr>
        <w:rFonts w:hint="default"/>
        <w:lang w:val="fr-FR" w:eastAsia="en-US" w:bidi="ar-SA"/>
      </w:rPr>
    </w:lvl>
    <w:lvl w:ilvl="4" w:tplc="FD60DF78">
      <w:numFmt w:val="bullet"/>
      <w:lvlText w:val="•"/>
      <w:lvlJc w:val="left"/>
      <w:pPr>
        <w:ind w:left="5351" w:hanging="360"/>
      </w:pPr>
      <w:rPr>
        <w:rFonts w:hint="default"/>
        <w:lang w:val="fr-FR" w:eastAsia="en-US" w:bidi="ar-SA"/>
      </w:rPr>
    </w:lvl>
    <w:lvl w:ilvl="5" w:tplc="912CCB64">
      <w:numFmt w:val="bullet"/>
      <w:lvlText w:val="•"/>
      <w:lvlJc w:val="left"/>
      <w:pPr>
        <w:ind w:left="6369" w:hanging="360"/>
      </w:pPr>
      <w:rPr>
        <w:rFonts w:hint="default"/>
        <w:lang w:val="fr-FR" w:eastAsia="en-US" w:bidi="ar-SA"/>
      </w:rPr>
    </w:lvl>
    <w:lvl w:ilvl="6" w:tplc="4D7E39FE">
      <w:numFmt w:val="bullet"/>
      <w:lvlText w:val="•"/>
      <w:lvlJc w:val="left"/>
      <w:pPr>
        <w:ind w:left="7387" w:hanging="360"/>
      </w:pPr>
      <w:rPr>
        <w:rFonts w:hint="default"/>
        <w:lang w:val="fr-FR" w:eastAsia="en-US" w:bidi="ar-SA"/>
      </w:rPr>
    </w:lvl>
    <w:lvl w:ilvl="7" w:tplc="2FDA2F4A">
      <w:numFmt w:val="bullet"/>
      <w:lvlText w:val="•"/>
      <w:lvlJc w:val="left"/>
      <w:pPr>
        <w:ind w:left="8405" w:hanging="360"/>
      </w:pPr>
      <w:rPr>
        <w:rFonts w:hint="default"/>
        <w:lang w:val="fr-FR" w:eastAsia="en-US" w:bidi="ar-SA"/>
      </w:rPr>
    </w:lvl>
    <w:lvl w:ilvl="8" w:tplc="91DC4E1C">
      <w:numFmt w:val="bullet"/>
      <w:lvlText w:val="•"/>
      <w:lvlJc w:val="left"/>
      <w:pPr>
        <w:ind w:left="9423" w:hanging="360"/>
      </w:pPr>
      <w:rPr>
        <w:rFonts w:hint="default"/>
        <w:lang w:val="fr-FR" w:eastAsia="en-US" w:bidi="ar-SA"/>
      </w:rPr>
    </w:lvl>
  </w:abstractNum>
  <w:num w:numId="1" w16cid:durableId="253132140">
    <w:abstractNumId w:val="16"/>
  </w:num>
  <w:num w:numId="2" w16cid:durableId="159080976">
    <w:abstractNumId w:val="14"/>
  </w:num>
  <w:num w:numId="3" w16cid:durableId="2068987986">
    <w:abstractNumId w:val="10"/>
  </w:num>
  <w:num w:numId="4" w16cid:durableId="1734893301">
    <w:abstractNumId w:val="21"/>
  </w:num>
  <w:num w:numId="5" w16cid:durableId="490217290">
    <w:abstractNumId w:val="18"/>
  </w:num>
  <w:num w:numId="6" w16cid:durableId="1074351532">
    <w:abstractNumId w:val="20"/>
  </w:num>
  <w:num w:numId="7" w16cid:durableId="1312443498">
    <w:abstractNumId w:val="1"/>
  </w:num>
  <w:num w:numId="8" w16cid:durableId="1802382749">
    <w:abstractNumId w:val="12"/>
  </w:num>
  <w:num w:numId="9" w16cid:durableId="1518688549">
    <w:abstractNumId w:val="26"/>
  </w:num>
  <w:num w:numId="10" w16cid:durableId="506021603">
    <w:abstractNumId w:val="27"/>
  </w:num>
  <w:num w:numId="11" w16cid:durableId="787512291">
    <w:abstractNumId w:val="12"/>
  </w:num>
  <w:num w:numId="12" w16cid:durableId="717167347">
    <w:abstractNumId w:val="3"/>
  </w:num>
  <w:num w:numId="13" w16cid:durableId="870651113">
    <w:abstractNumId w:val="29"/>
  </w:num>
  <w:num w:numId="14" w16cid:durableId="1957910564">
    <w:abstractNumId w:val="5"/>
  </w:num>
  <w:num w:numId="15" w16cid:durableId="15348407">
    <w:abstractNumId w:val="13"/>
  </w:num>
  <w:num w:numId="16" w16cid:durableId="1073041767">
    <w:abstractNumId w:val="8"/>
  </w:num>
  <w:num w:numId="17" w16cid:durableId="1446264569">
    <w:abstractNumId w:val="4"/>
  </w:num>
  <w:num w:numId="18" w16cid:durableId="511797254">
    <w:abstractNumId w:val="6"/>
  </w:num>
  <w:num w:numId="19" w16cid:durableId="1864978457">
    <w:abstractNumId w:val="24"/>
  </w:num>
  <w:num w:numId="20" w16cid:durableId="1998220196">
    <w:abstractNumId w:val="22"/>
  </w:num>
  <w:num w:numId="21" w16cid:durableId="1144080220">
    <w:abstractNumId w:val="2"/>
  </w:num>
  <w:num w:numId="22" w16cid:durableId="1727605232">
    <w:abstractNumId w:val="28"/>
  </w:num>
  <w:num w:numId="23" w16cid:durableId="742411463">
    <w:abstractNumId w:val="19"/>
  </w:num>
  <w:num w:numId="24" w16cid:durableId="1596789224">
    <w:abstractNumId w:val="31"/>
  </w:num>
  <w:num w:numId="25" w16cid:durableId="1040396971">
    <w:abstractNumId w:val="25"/>
  </w:num>
  <w:num w:numId="26" w16cid:durableId="58672563">
    <w:abstractNumId w:val="15"/>
  </w:num>
  <w:num w:numId="27" w16cid:durableId="634944572">
    <w:abstractNumId w:val="17"/>
  </w:num>
  <w:num w:numId="28" w16cid:durableId="1180199661">
    <w:abstractNumId w:val="11"/>
  </w:num>
  <w:num w:numId="29" w16cid:durableId="34351566">
    <w:abstractNumId w:val="0"/>
  </w:num>
  <w:num w:numId="30" w16cid:durableId="1728451208">
    <w:abstractNumId w:val="9"/>
  </w:num>
  <w:num w:numId="31" w16cid:durableId="2092001602">
    <w:abstractNumId w:val="7"/>
  </w:num>
  <w:num w:numId="32" w16cid:durableId="300158746">
    <w:abstractNumId w:val="23"/>
  </w:num>
  <w:num w:numId="33" w16cid:durableId="1572156208">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4E"/>
    <w:rsid w:val="00000DDB"/>
    <w:rsid w:val="00001340"/>
    <w:rsid w:val="00002017"/>
    <w:rsid w:val="000047B6"/>
    <w:rsid w:val="00005109"/>
    <w:rsid w:val="000058B5"/>
    <w:rsid w:val="00007020"/>
    <w:rsid w:val="00010E68"/>
    <w:rsid w:val="0002080A"/>
    <w:rsid w:val="000244B9"/>
    <w:rsid w:val="00027486"/>
    <w:rsid w:val="00027EE9"/>
    <w:rsid w:val="0003064B"/>
    <w:rsid w:val="00030B53"/>
    <w:rsid w:val="00031538"/>
    <w:rsid w:val="00035A47"/>
    <w:rsid w:val="00042BF0"/>
    <w:rsid w:val="00042D58"/>
    <w:rsid w:val="00045051"/>
    <w:rsid w:val="0005203C"/>
    <w:rsid w:val="00052A24"/>
    <w:rsid w:val="0005728F"/>
    <w:rsid w:val="00062C17"/>
    <w:rsid w:val="00066903"/>
    <w:rsid w:val="00067E87"/>
    <w:rsid w:val="0007064E"/>
    <w:rsid w:val="00072482"/>
    <w:rsid w:val="00074158"/>
    <w:rsid w:val="00075FD8"/>
    <w:rsid w:val="0007636A"/>
    <w:rsid w:val="0007678F"/>
    <w:rsid w:val="00077134"/>
    <w:rsid w:val="00077309"/>
    <w:rsid w:val="00081475"/>
    <w:rsid w:val="00082022"/>
    <w:rsid w:val="00083444"/>
    <w:rsid w:val="00086420"/>
    <w:rsid w:val="00086D81"/>
    <w:rsid w:val="00091EBC"/>
    <w:rsid w:val="000920C5"/>
    <w:rsid w:val="000926EF"/>
    <w:rsid w:val="000933BD"/>
    <w:rsid w:val="00095424"/>
    <w:rsid w:val="000A102C"/>
    <w:rsid w:val="000A23D9"/>
    <w:rsid w:val="000A373F"/>
    <w:rsid w:val="000A57A1"/>
    <w:rsid w:val="000A610C"/>
    <w:rsid w:val="000A7267"/>
    <w:rsid w:val="000B305C"/>
    <w:rsid w:val="000B3BA6"/>
    <w:rsid w:val="000B40A5"/>
    <w:rsid w:val="000C681F"/>
    <w:rsid w:val="000D1A2A"/>
    <w:rsid w:val="000D2015"/>
    <w:rsid w:val="000D36D5"/>
    <w:rsid w:val="000D49EF"/>
    <w:rsid w:val="000D4CCA"/>
    <w:rsid w:val="000D6B00"/>
    <w:rsid w:val="000D7EA8"/>
    <w:rsid w:val="000E148A"/>
    <w:rsid w:val="000E3028"/>
    <w:rsid w:val="000F233D"/>
    <w:rsid w:val="000F3739"/>
    <w:rsid w:val="000F68C5"/>
    <w:rsid w:val="001027DE"/>
    <w:rsid w:val="00105085"/>
    <w:rsid w:val="00107FF8"/>
    <w:rsid w:val="001121B7"/>
    <w:rsid w:val="00116D1F"/>
    <w:rsid w:val="00121302"/>
    <w:rsid w:val="00121964"/>
    <w:rsid w:val="001230FE"/>
    <w:rsid w:val="001236FA"/>
    <w:rsid w:val="00127B16"/>
    <w:rsid w:val="00127C88"/>
    <w:rsid w:val="00131761"/>
    <w:rsid w:val="00132F0D"/>
    <w:rsid w:val="001334FE"/>
    <w:rsid w:val="00133D56"/>
    <w:rsid w:val="001353BB"/>
    <w:rsid w:val="001361E2"/>
    <w:rsid w:val="00137340"/>
    <w:rsid w:val="00137352"/>
    <w:rsid w:val="001376F3"/>
    <w:rsid w:val="00140302"/>
    <w:rsid w:val="00140564"/>
    <w:rsid w:val="0014616E"/>
    <w:rsid w:val="0014617C"/>
    <w:rsid w:val="00154240"/>
    <w:rsid w:val="00157A8A"/>
    <w:rsid w:val="001613DE"/>
    <w:rsid w:val="00166242"/>
    <w:rsid w:val="00166FB1"/>
    <w:rsid w:val="00167EF7"/>
    <w:rsid w:val="00173524"/>
    <w:rsid w:val="001736DB"/>
    <w:rsid w:val="001756F8"/>
    <w:rsid w:val="00180F34"/>
    <w:rsid w:val="00180F93"/>
    <w:rsid w:val="00183032"/>
    <w:rsid w:val="00183B4B"/>
    <w:rsid w:val="00183CB8"/>
    <w:rsid w:val="00187336"/>
    <w:rsid w:val="00191B27"/>
    <w:rsid w:val="0019248B"/>
    <w:rsid w:val="0019463A"/>
    <w:rsid w:val="0019506E"/>
    <w:rsid w:val="00195CEC"/>
    <w:rsid w:val="0019626B"/>
    <w:rsid w:val="00197F81"/>
    <w:rsid w:val="001A321B"/>
    <w:rsid w:val="001A7918"/>
    <w:rsid w:val="001B23D0"/>
    <w:rsid w:val="001B3C35"/>
    <w:rsid w:val="001B57AC"/>
    <w:rsid w:val="001C15DA"/>
    <w:rsid w:val="001C21C2"/>
    <w:rsid w:val="001C6010"/>
    <w:rsid w:val="001C7636"/>
    <w:rsid w:val="001D117D"/>
    <w:rsid w:val="001D37C7"/>
    <w:rsid w:val="001D724B"/>
    <w:rsid w:val="001E139A"/>
    <w:rsid w:val="001E6385"/>
    <w:rsid w:val="001F13F1"/>
    <w:rsid w:val="001F38A0"/>
    <w:rsid w:val="001F5927"/>
    <w:rsid w:val="002003B7"/>
    <w:rsid w:val="00203B1E"/>
    <w:rsid w:val="00203F47"/>
    <w:rsid w:val="00205667"/>
    <w:rsid w:val="0021071F"/>
    <w:rsid w:val="00210CFD"/>
    <w:rsid w:val="00212499"/>
    <w:rsid w:val="00212CBA"/>
    <w:rsid w:val="0021343A"/>
    <w:rsid w:val="00215AE0"/>
    <w:rsid w:val="00215FEA"/>
    <w:rsid w:val="00217F0E"/>
    <w:rsid w:val="002212DC"/>
    <w:rsid w:val="002235DD"/>
    <w:rsid w:val="0022436B"/>
    <w:rsid w:val="002261D5"/>
    <w:rsid w:val="00227D10"/>
    <w:rsid w:val="00233556"/>
    <w:rsid w:val="00233C3C"/>
    <w:rsid w:val="0023400A"/>
    <w:rsid w:val="0023438B"/>
    <w:rsid w:val="00240625"/>
    <w:rsid w:val="00242483"/>
    <w:rsid w:val="002426F8"/>
    <w:rsid w:val="002450BD"/>
    <w:rsid w:val="00245B84"/>
    <w:rsid w:val="00247499"/>
    <w:rsid w:val="0024781E"/>
    <w:rsid w:val="00250EE7"/>
    <w:rsid w:val="00254478"/>
    <w:rsid w:val="00256CD0"/>
    <w:rsid w:val="00257BA9"/>
    <w:rsid w:val="00261A37"/>
    <w:rsid w:val="002632BA"/>
    <w:rsid w:val="00264A89"/>
    <w:rsid w:val="00265BE8"/>
    <w:rsid w:val="00271C83"/>
    <w:rsid w:val="002874C6"/>
    <w:rsid w:val="00290381"/>
    <w:rsid w:val="00291F6A"/>
    <w:rsid w:val="00297159"/>
    <w:rsid w:val="002A0C61"/>
    <w:rsid w:val="002A22C1"/>
    <w:rsid w:val="002A348F"/>
    <w:rsid w:val="002B04B1"/>
    <w:rsid w:val="002B1FF5"/>
    <w:rsid w:val="002B5D1F"/>
    <w:rsid w:val="002C2B63"/>
    <w:rsid w:val="002C38B7"/>
    <w:rsid w:val="002C4FCE"/>
    <w:rsid w:val="002D156F"/>
    <w:rsid w:val="002D29A8"/>
    <w:rsid w:val="002E02CB"/>
    <w:rsid w:val="002E19FE"/>
    <w:rsid w:val="002E36B8"/>
    <w:rsid w:val="002E4EF5"/>
    <w:rsid w:val="002E5524"/>
    <w:rsid w:val="002F0EEA"/>
    <w:rsid w:val="002F31CA"/>
    <w:rsid w:val="002F504F"/>
    <w:rsid w:val="002F6D51"/>
    <w:rsid w:val="003026C2"/>
    <w:rsid w:val="0030772E"/>
    <w:rsid w:val="00307A18"/>
    <w:rsid w:val="0031399D"/>
    <w:rsid w:val="00314332"/>
    <w:rsid w:val="0031672A"/>
    <w:rsid w:val="00322600"/>
    <w:rsid w:val="0032357D"/>
    <w:rsid w:val="00325981"/>
    <w:rsid w:val="0032626F"/>
    <w:rsid w:val="00327390"/>
    <w:rsid w:val="0033201E"/>
    <w:rsid w:val="00337732"/>
    <w:rsid w:val="00340272"/>
    <w:rsid w:val="00345795"/>
    <w:rsid w:val="00347C91"/>
    <w:rsid w:val="00350B24"/>
    <w:rsid w:val="003516A8"/>
    <w:rsid w:val="00354B38"/>
    <w:rsid w:val="00355F76"/>
    <w:rsid w:val="00356D1F"/>
    <w:rsid w:val="00363B12"/>
    <w:rsid w:val="00366245"/>
    <w:rsid w:val="003674AF"/>
    <w:rsid w:val="00370343"/>
    <w:rsid w:val="00370D36"/>
    <w:rsid w:val="003736D0"/>
    <w:rsid w:val="003744AB"/>
    <w:rsid w:val="00377D00"/>
    <w:rsid w:val="003823CB"/>
    <w:rsid w:val="003832E6"/>
    <w:rsid w:val="0038367D"/>
    <w:rsid w:val="00383DD8"/>
    <w:rsid w:val="0038418D"/>
    <w:rsid w:val="00384C51"/>
    <w:rsid w:val="00384ED0"/>
    <w:rsid w:val="003850F8"/>
    <w:rsid w:val="00392868"/>
    <w:rsid w:val="0039585D"/>
    <w:rsid w:val="00395E62"/>
    <w:rsid w:val="00395F12"/>
    <w:rsid w:val="003974F2"/>
    <w:rsid w:val="00397A23"/>
    <w:rsid w:val="003A1C6A"/>
    <w:rsid w:val="003A2780"/>
    <w:rsid w:val="003A4B92"/>
    <w:rsid w:val="003A690C"/>
    <w:rsid w:val="003A6A7F"/>
    <w:rsid w:val="003A7EFA"/>
    <w:rsid w:val="003B097F"/>
    <w:rsid w:val="003B4518"/>
    <w:rsid w:val="003B56AA"/>
    <w:rsid w:val="003C156B"/>
    <w:rsid w:val="003C343B"/>
    <w:rsid w:val="003C3ED0"/>
    <w:rsid w:val="003D20BB"/>
    <w:rsid w:val="003D754E"/>
    <w:rsid w:val="003E0C81"/>
    <w:rsid w:val="003E203F"/>
    <w:rsid w:val="003E447A"/>
    <w:rsid w:val="003E473D"/>
    <w:rsid w:val="003E55FA"/>
    <w:rsid w:val="003E5815"/>
    <w:rsid w:val="003F0C0C"/>
    <w:rsid w:val="003F3B39"/>
    <w:rsid w:val="003F5DCF"/>
    <w:rsid w:val="003F5FF9"/>
    <w:rsid w:val="003F7F43"/>
    <w:rsid w:val="003F7F50"/>
    <w:rsid w:val="00400821"/>
    <w:rsid w:val="00407958"/>
    <w:rsid w:val="00412B20"/>
    <w:rsid w:val="00420CD3"/>
    <w:rsid w:val="00422355"/>
    <w:rsid w:val="00422663"/>
    <w:rsid w:val="004233E7"/>
    <w:rsid w:val="00423B60"/>
    <w:rsid w:val="00425437"/>
    <w:rsid w:val="00426DC7"/>
    <w:rsid w:val="0042749A"/>
    <w:rsid w:val="00431CA9"/>
    <w:rsid w:val="00432904"/>
    <w:rsid w:val="00432E11"/>
    <w:rsid w:val="00442441"/>
    <w:rsid w:val="00446653"/>
    <w:rsid w:val="00447600"/>
    <w:rsid w:val="00450FBF"/>
    <w:rsid w:val="00451EFC"/>
    <w:rsid w:val="00455D9D"/>
    <w:rsid w:val="0046472D"/>
    <w:rsid w:val="004655C0"/>
    <w:rsid w:val="00467FFB"/>
    <w:rsid w:val="00470B6D"/>
    <w:rsid w:val="004712D6"/>
    <w:rsid w:val="0047228E"/>
    <w:rsid w:val="0047311B"/>
    <w:rsid w:val="0047339B"/>
    <w:rsid w:val="004733BC"/>
    <w:rsid w:val="0047343E"/>
    <w:rsid w:val="0047417E"/>
    <w:rsid w:val="004744A2"/>
    <w:rsid w:val="004747B6"/>
    <w:rsid w:val="00482A27"/>
    <w:rsid w:val="00482B9F"/>
    <w:rsid w:val="004841EE"/>
    <w:rsid w:val="004856A2"/>
    <w:rsid w:val="0048598D"/>
    <w:rsid w:val="0048628E"/>
    <w:rsid w:val="0048694F"/>
    <w:rsid w:val="004869BD"/>
    <w:rsid w:val="00487A55"/>
    <w:rsid w:val="00491976"/>
    <w:rsid w:val="004A0126"/>
    <w:rsid w:val="004A1433"/>
    <w:rsid w:val="004A1594"/>
    <w:rsid w:val="004A5909"/>
    <w:rsid w:val="004B0064"/>
    <w:rsid w:val="004B6897"/>
    <w:rsid w:val="004B7459"/>
    <w:rsid w:val="004C6AA3"/>
    <w:rsid w:val="004D1435"/>
    <w:rsid w:val="004D2086"/>
    <w:rsid w:val="004E5260"/>
    <w:rsid w:val="004E5278"/>
    <w:rsid w:val="004E7D56"/>
    <w:rsid w:val="004F109C"/>
    <w:rsid w:val="004F41AB"/>
    <w:rsid w:val="004F46D3"/>
    <w:rsid w:val="004F593E"/>
    <w:rsid w:val="00504531"/>
    <w:rsid w:val="00506745"/>
    <w:rsid w:val="0051587E"/>
    <w:rsid w:val="0052305C"/>
    <w:rsid w:val="00523F2C"/>
    <w:rsid w:val="00524666"/>
    <w:rsid w:val="00525AF7"/>
    <w:rsid w:val="00527E26"/>
    <w:rsid w:val="00530253"/>
    <w:rsid w:val="005323B1"/>
    <w:rsid w:val="00532799"/>
    <w:rsid w:val="00532874"/>
    <w:rsid w:val="005343E4"/>
    <w:rsid w:val="00535178"/>
    <w:rsid w:val="005401FA"/>
    <w:rsid w:val="0054554A"/>
    <w:rsid w:val="0054561B"/>
    <w:rsid w:val="00546349"/>
    <w:rsid w:val="00555F1A"/>
    <w:rsid w:val="00556951"/>
    <w:rsid w:val="00557CB5"/>
    <w:rsid w:val="005601DB"/>
    <w:rsid w:val="005607BE"/>
    <w:rsid w:val="00563D14"/>
    <w:rsid w:val="005641E8"/>
    <w:rsid w:val="00565C2E"/>
    <w:rsid w:val="00571AB8"/>
    <w:rsid w:val="00581AC1"/>
    <w:rsid w:val="00581EED"/>
    <w:rsid w:val="00585AF3"/>
    <w:rsid w:val="00586256"/>
    <w:rsid w:val="00587ED9"/>
    <w:rsid w:val="00590680"/>
    <w:rsid w:val="0059183F"/>
    <w:rsid w:val="00592922"/>
    <w:rsid w:val="00592BD2"/>
    <w:rsid w:val="00592C82"/>
    <w:rsid w:val="005947A1"/>
    <w:rsid w:val="00595BA5"/>
    <w:rsid w:val="00596150"/>
    <w:rsid w:val="005964B9"/>
    <w:rsid w:val="005A2A38"/>
    <w:rsid w:val="005A4F67"/>
    <w:rsid w:val="005B59E8"/>
    <w:rsid w:val="005B5C8D"/>
    <w:rsid w:val="005B7E87"/>
    <w:rsid w:val="005C131B"/>
    <w:rsid w:val="005C5612"/>
    <w:rsid w:val="005D29E1"/>
    <w:rsid w:val="005D2FCA"/>
    <w:rsid w:val="005D3214"/>
    <w:rsid w:val="005D7A92"/>
    <w:rsid w:val="005E3A42"/>
    <w:rsid w:val="005E3B24"/>
    <w:rsid w:val="005E4373"/>
    <w:rsid w:val="005E54EB"/>
    <w:rsid w:val="005E6FE6"/>
    <w:rsid w:val="005F1872"/>
    <w:rsid w:val="005F190E"/>
    <w:rsid w:val="005F5BD0"/>
    <w:rsid w:val="005F7AD4"/>
    <w:rsid w:val="005F7C29"/>
    <w:rsid w:val="006012C0"/>
    <w:rsid w:val="00603CE3"/>
    <w:rsid w:val="006062F6"/>
    <w:rsid w:val="00610FB0"/>
    <w:rsid w:val="006144B4"/>
    <w:rsid w:val="006157D5"/>
    <w:rsid w:val="00623673"/>
    <w:rsid w:val="00626317"/>
    <w:rsid w:val="0062684A"/>
    <w:rsid w:val="00626A18"/>
    <w:rsid w:val="00626F69"/>
    <w:rsid w:val="00630692"/>
    <w:rsid w:val="00630C97"/>
    <w:rsid w:val="00631C1E"/>
    <w:rsid w:val="00635022"/>
    <w:rsid w:val="00636F60"/>
    <w:rsid w:val="00640266"/>
    <w:rsid w:val="00640F44"/>
    <w:rsid w:val="00641172"/>
    <w:rsid w:val="006432DD"/>
    <w:rsid w:val="0064387D"/>
    <w:rsid w:val="00645CF1"/>
    <w:rsid w:val="0064746B"/>
    <w:rsid w:val="00651284"/>
    <w:rsid w:val="00655BC3"/>
    <w:rsid w:val="0065605C"/>
    <w:rsid w:val="00656F0F"/>
    <w:rsid w:val="006617B5"/>
    <w:rsid w:val="00661B80"/>
    <w:rsid w:val="00662494"/>
    <w:rsid w:val="006630C5"/>
    <w:rsid w:val="00671843"/>
    <w:rsid w:val="0067286D"/>
    <w:rsid w:val="00673C20"/>
    <w:rsid w:val="0067454B"/>
    <w:rsid w:val="006767A6"/>
    <w:rsid w:val="006825F3"/>
    <w:rsid w:val="006828DC"/>
    <w:rsid w:val="00682AA8"/>
    <w:rsid w:val="00684B68"/>
    <w:rsid w:val="00686491"/>
    <w:rsid w:val="00690EFE"/>
    <w:rsid w:val="00691265"/>
    <w:rsid w:val="00697DE6"/>
    <w:rsid w:val="006A01C9"/>
    <w:rsid w:val="006A0CD1"/>
    <w:rsid w:val="006A2ECF"/>
    <w:rsid w:val="006A33CF"/>
    <w:rsid w:val="006A583C"/>
    <w:rsid w:val="006A6201"/>
    <w:rsid w:val="006A77EC"/>
    <w:rsid w:val="006B37AC"/>
    <w:rsid w:val="006B4233"/>
    <w:rsid w:val="006B5BB6"/>
    <w:rsid w:val="006B622A"/>
    <w:rsid w:val="006B6538"/>
    <w:rsid w:val="006B7D03"/>
    <w:rsid w:val="006C6B05"/>
    <w:rsid w:val="006D2047"/>
    <w:rsid w:val="006D5FD5"/>
    <w:rsid w:val="006D6EB5"/>
    <w:rsid w:val="006E05A0"/>
    <w:rsid w:val="006E3BFC"/>
    <w:rsid w:val="006E40CF"/>
    <w:rsid w:val="006F1728"/>
    <w:rsid w:val="006F25B9"/>
    <w:rsid w:val="006F3541"/>
    <w:rsid w:val="006F585B"/>
    <w:rsid w:val="00704B04"/>
    <w:rsid w:val="00704B41"/>
    <w:rsid w:val="0070623D"/>
    <w:rsid w:val="007063BC"/>
    <w:rsid w:val="00706802"/>
    <w:rsid w:val="00714DF7"/>
    <w:rsid w:val="00715285"/>
    <w:rsid w:val="00715E17"/>
    <w:rsid w:val="00720561"/>
    <w:rsid w:val="007210AA"/>
    <w:rsid w:val="0072115B"/>
    <w:rsid w:val="00723A1A"/>
    <w:rsid w:val="00723B9C"/>
    <w:rsid w:val="00724D01"/>
    <w:rsid w:val="0073340A"/>
    <w:rsid w:val="00733987"/>
    <w:rsid w:val="00734CE3"/>
    <w:rsid w:val="00735029"/>
    <w:rsid w:val="007405ED"/>
    <w:rsid w:val="00740E49"/>
    <w:rsid w:val="0074164F"/>
    <w:rsid w:val="0074168A"/>
    <w:rsid w:val="00741729"/>
    <w:rsid w:val="00741C74"/>
    <w:rsid w:val="00742B15"/>
    <w:rsid w:val="00750ED3"/>
    <w:rsid w:val="00752F83"/>
    <w:rsid w:val="007537B1"/>
    <w:rsid w:val="00755D1C"/>
    <w:rsid w:val="00756E78"/>
    <w:rsid w:val="00760514"/>
    <w:rsid w:val="00760906"/>
    <w:rsid w:val="00761D2B"/>
    <w:rsid w:val="00766FEB"/>
    <w:rsid w:val="00770355"/>
    <w:rsid w:val="00775162"/>
    <w:rsid w:val="00776AE8"/>
    <w:rsid w:val="00781B4C"/>
    <w:rsid w:val="00784BA1"/>
    <w:rsid w:val="00785430"/>
    <w:rsid w:val="00787599"/>
    <w:rsid w:val="007910F1"/>
    <w:rsid w:val="00791DCF"/>
    <w:rsid w:val="0079249A"/>
    <w:rsid w:val="0079447E"/>
    <w:rsid w:val="007950B2"/>
    <w:rsid w:val="00795717"/>
    <w:rsid w:val="007A28F9"/>
    <w:rsid w:val="007A334F"/>
    <w:rsid w:val="007A3EC1"/>
    <w:rsid w:val="007A5F93"/>
    <w:rsid w:val="007B0E1A"/>
    <w:rsid w:val="007B2FA5"/>
    <w:rsid w:val="007B7213"/>
    <w:rsid w:val="007C2E74"/>
    <w:rsid w:val="007C5A5A"/>
    <w:rsid w:val="007C5C31"/>
    <w:rsid w:val="007C6F4F"/>
    <w:rsid w:val="007D255E"/>
    <w:rsid w:val="007D3F88"/>
    <w:rsid w:val="007E018D"/>
    <w:rsid w:val="007E1FB3"/>
    <w:rsid w:val="007E2161"/>
    <w:rsid w:val="007E2417"/>
    <w:rsid w:val="007E3649"/>
    <w:rsid w:val="007E3E0F"/>
    <w:rsid w:val="007E3EE0"/>
    <w:rsid w:val="007E5216"/>
    <w:rsid w:val="007E5A3E"/>
    <w:rsid w:val="007E5DF6"/>
    <w:rsid w:val="007E775B"/>
    <w:rsid w:val="007E7EEA"/>
    <w:rsid w:val="007F096E"/>
    <w:rsid w:val="007F0D97"/>
    <w:rsid w:val="007F232B"/>
    <w:rsid w:val="007F4AED"/>
    <w:rsid w:val="007F4CE3"/>
    <w:rsid w:val="0080104A"/>
    <w:rsid w:val="00802960"/>
    <w:rsid w:val="00803FA0"/>
    <w:rsid w:val="00805D33"/>
    <w:rsid w:val="00806483"/>
    <w:rsid w:val="00807D73"/>
    <w:rsid w:val="00807D85"/>
    <w:rsid w:val="00815F82"/>
    <w:rsid w:val="00816D3D"/>
    <w:rsid w:val="00817640"/>
    <w:rsid w:val="00821643"/>
    <w:rsid w:val="008233E6"/>
    <w:rsid w:val="00824252"/>
    <w:rsid w:val="00831489"/>
    <w:rsid w:val="00833952"/>
    <w:rsid w:val="008344B3"/>
    <w:rsid w:val="008373E7"/>
    <w:rsid w:val="0083788E"/>
    <w:rsid w:val="00840A00"/>
    <w:rsid w:val="00852312"/>
    <w:rsid w:val="00860AF8"/>
    <w:rsid w:val="008638A7"/>
    <w:rsid w:val="008645AB"/>
    <w:rsid w:val="0086460D"/>
    <w:rsid w:val="00867F73"/>
    <w:rsid w:val="00870144"/>
    <w:rsid w:val="008702BE"/>
    <w:rsid w:val="00873E94"/>
    <w:rsid w:val="008760EA"/>
    <w:rsid w:val="008770F4"/>
    <w:rsid w:val="00880BDB"/>
    <w:rsid w:val="008859F1"/>
    <w:rsid w:val="00887B2A"/>
    <w:rsid w:val="00887EE6"/>
    <w:rsid w:val="00893E83"/>
    <w:rsid w:val="008A14EF"/>
    <w:rsid w:val="008A21D9"/>
    <w:rsid w:val="008A3FE3"/>
    <w:rsid w:val="008A5EC8"/>
    <w:rsid w:val="008B41C7"/>
    <w:rsid w:val="008B5B36"/>
    <w:rsid w:val="008B6981"/>
    <w:rsid w:val="008B7AF3"/>
    <w:rsid w:val="008C0B3A"/>
    <w:rsid w:val="008C1A10"/>
    <w:rsid w:val="008C3DE6"/>
    <w:rsid w:val="008C584F"/>
    <w:rsid w:val="008C617B"/>
    <w:rsid w:val="008D0A3C"/>
    <w:rsid w:val="008D0A73"/>
    <w:rsid w:val="008D2CFA"/>
    <w:rsid w:val="008D416B"/>
    <w:rsid w:val="008D4B56"/>
    <w:rsid w:val="008D6FD3"/>
    <w:rsid w:val="008D79F0"/>
    <w:rsid w:val="008D7C2F"/>
    <w:rsid w:val="008E293C"/>
    <w:rsid w:val="008E2A41"/>
    <w:rsid w:val="008E2CA4"/>
    <w:rsid w:val="008E4060"/>
    <w:rsid w:val="008E6F34"/>
    <w:rsid w:val="008F0016"/>
    <w:rsid w:val="008F04D0"/>
    <w:rsid w:val="008F57CB"/>
    <w:rsid w:val="008F6752"/>
    <w:rsid w:val="00901D28"/>
    <w:rsid w:val="00902758"/>
    <w:rsid w:val="00904612"/>
    <w:rsid w:val="0090464D"/>
    <w:rsid w:val="00904CDA"/>
    <w:rsid w:val="009072E9"/>
    <w:rsid w:val="00907B6B"/>
    <w:rsid w:val="00910D83"/>
    <w:rsid w:val="009170EF"/>
    <w:rsid w:val="009217CA"/>
    <w:rsid w:val="00921CD6"/>
    <w:rsid w:val="00924C03"/>
    <w:rsid w:val="00924C24"/>
    <w:rsid w:val="0093106D"/>
    <w:rsid w:val="00933EE4"/>
    <w:rsid w:val="00937CEF"/>
    <w:rsid w:val="009401AF"/>
    <w:rsid w:val="009540A7"/>
    <w:rsid w:val="0095472C"/>
    <w:rsid w:val="00961D7E"/>
    <w:rsid w:val="009625AD"/>
    <w:rsid w:val="00971BE1"/>
    <w:rsid w:val="00971F0D"/>
    <w:rsid w:val="009736D6"/>
    <w:rsid w:val="00974C2E"/>
    <w:rsid w:val="00975230"/>
    <w:rsid w:val="00977411"/>
    <w:rsid w:val="00983A50"/>
    <w:rsid w:val="00986B8D"/>
    <w:rsid w:val="00992076"/>
    <w:rsid w:val="00993E89"/>
    <w:rsid w:val="009A3C84"/>
    <w:rsid w:val="009A4215"/>
    <w:rsid w:val="009B2B42"/>
    <w:rsid w:val="009B5B67"/>
    <w:rsid w:val="009B61BB"/>
    <w:rsid w:val="009B7F99"/>
    <w:rsid w:val="009C06E2"/>
    <w:rsid w:val="009C0BCD"/>
    <w:rsid w:val="009C27FA"/>
    <w:rsid w:val="009C3D31"/>
    <w:rsid w:val="009C6A06"/>
    <w:rsid w:val="009C7931"/>
    <w:rsid w:val="009D0956"/>
    <w:rsid w:val="009D2682"/>
    <w:rsid w:val="009D4473"/>
    <w:rsid w:val="009D48F6"/>
    <w:rsid w:val="009D57C3"/>
    <w:rsid w:val="009D7D30"/>
    <w:rsid w:val="009E2968"/>
    <w:rsid w:val="009E4149"/>
    <w:rsid w:val="009E46F3"/>
    <w:rsid w:val="009E49B9"/>
    <w:rsid w:val="009E5D02"/>
    <w:rsid w:val="009E6DBA"/>
    <w:rsid w:val="009F1C04"/>
    <w:rsid w:val="009F31E3"/>
    <w:rsid w:val="009F39F9"/>
    <w:rsid w:val="009F6D8D"/>
    <w:rsid w:val="00A004EA"/>
    <w:rsid w:val="00A07CC5"/>
    <w:rsid w:val="00A07E76"/>
    <w:rsid w:val="00A10338"/>
    <w:rsid w:val="00A154F6"/>
    <w:rsid w:val="00A20312"/>
    <w:rsid w:val="00A20753"/>
    <w:rsid w:val="00A22F36"/>
    <w:rsid w:val="00A23619"/>
    <w:rsid w:val="00A2390B"/>
    <w:rsid w:val="00A245AD"/>
    <w:rsid w:val="00A25C95"/>
    <w:rsid w:val="00A27B61"/>
    <w:rsid w:val="00A315E0"/>
    <w:rsid w:val="00A340DB"/>
    <w:rsid w:val="00A37276"/>
    <w:rsid w:val="00A37F24"/>
    <w:rsid w:val="00A41609"/>
    <w:rsid w:val="00A443A1"/>
    <w:rsid w:val="00A44435"/>
    <w:rsid w:val="00A447A4"/>
    <w:rsid w:val="00A472B9"/>
    <w:rsid w:val="00A47A03"/>
    <w:rsid w:val="00A529A6"/>
    <w:rsid w:val="00A52E17"/>
    <w:rsid w:val="00A60A4C"/>
    <w:rsid w:val="00A625E3"/>
    <w:rsid w:val="00A64BA4"/>
    <w:rsid w:val="00A6588E"/>
    <w:rsid w:val="00A67DF9"/>
    <w:rsid w:val="00A716EE"/>
    <w:rsid w:val="00A80175"/>
    <w:rsid w:val="00A80451"/>
    <w:rsid w:val="00A823EA"/>
    <w:rsid w:val="00A83EE9"/>
    <w:rsid w:val="00A86E6D"/>
    <w:rsid w:val="00A939DC"/>
    <w:rsid w:val="00A9434E"/>
    <w:rsid w:val="00A95DD5"/>
    <w:rsid w:val="00A973CA"/>
    <w:rsid w:val="00A975CD"/>
    <w:rsid w:val="00A97B80"/>
    <w:rsid w:val="00AA1754"/>
    <w:rsid w:val="00AA176F"/>
    <w:rsid w:val="00AA4805"/>
    <w:rsid w:val="00AA75A8"/>
    <w:rsid w:val="00AB2410"/>
    <w:rsid w:val="00AC0F11"/>
    <w:rsid w:val="00AC7F19"/>
    <w:rsid w:val="00AD06BE"/>
    <w:rsid w:val="00AD1555"/>
    <w:rsid w:val="00AD2623"/>
    <w:rsid w:val="00AD3A82"/>
    <w:rsid w:val="00AD6C6E"/>
    <w:rsid w:val="00AD7FAE"/>
    <w:rsid w:val="00AE1B92"/>
    <w:rsid w:val="00AE46A1"/>
    <w:rsid w:val="00AE4EDF"/>
    <w:rsid w:val="00AE7739"/>
    <w:rsid w:val="00AF2C86"/>
    <w:rsid w:val="00AF6DED"/>
    <w:rsid w:val="00AF73D6"/>
    <w:rsid w:val="00B00973"/>
    <w:rsid w:val="00B0175C"/>
    <w:rsid w:val="00B02553"/>
    <w:rsid w:val="00B0351E"/>
    <w:rsid w:val="00B0405F"/>
    <w:rsid w:val="00B0445B"/>
    <w:rsid w:val="00B05277"/>
    <w:rsid w:val="00B0566F"/>
    <w:rsid w:val="00B0692F"/>
    <w:rsid w:val="00B108EE"/>
    <w:rsid w:val="00B11763"/>
    <w:rsid w:val="00B1425F"/>
    <w:rsid w:val="00B151F3"/>
    <w:rsid w:val="00B156FE"/>
    <w:rsid w:val="00B17920"/>
    <w:rsid w:val="00B21E0D"/>
    <w:rsid w:val="00B2266C"/>
    <w:rsid w:val="00B22FB1"/>
    <w:rsid w:val="00B24A84"/>
    <w:rsid w:val="00B328D1"/>
    <w:rsid w:val="00B37D8E"/>
    <w:rsid w:val="00B40ADA"/>
    <w:rsid w:val="00B41914"/>
    <w:rsid w:val="00B46444"/>
    <w:rsid w:val="00B4729B"/>
    <w:rsid w:val="00B53C52"/>
    <w:rsid w:val="00B575A5"/>
    <w:rsid w:val="00B575EA"/>
    <w:rsid w:val="00B6210A"/>
    <w:rsid w:val="00B665A0"/>
    <w:rsid w:val="00B67D81"/>
    <w:rsid w:val="00B72F0C"/>
    <w:rsid w:val="00B77279"/>
    <w:rsid w:val="00B80F0F"/>
    <w:rsid w:val="00B8192E"/>
    <w:rsid w:val="00B81AA4"/>
    <w:rsid w:val="00B82AFD"/>
    <w:rsid w:val="00B87DE0"/>
    <w:rsid w:val="00B91DD6"/>
    <w:rsid w:val="00B9209C"/>
    <w:rsid w:val="00B94F91"/>
    <w:rsid w:val="00BA0569"/>
    <w:rsid w:val="00BA2593"/>
    <w:rsid w:val="00BB2702"/>
    <w:rsid w:val="00BB3D39"/>
    <w:rsid w:val="00BB4BFD"/>
    <w:rsid w:val="00BB724A"/>
    <w:rsid w:val="00BB7CF6"/>
    <w:rsid w:val="00BC0EA2"/>
    <w:rsid w:val="00BC216D"/>
    <w:rsid w:val="00BC5ECB"/>
    <w:rsid w:val="00BC6B46"/>
    <w:rsid w:val="00BC7564"/>
    <w:rsid w:val="00BC7955"/>
    <w:rsid w:val="00BD383C"/>
    <w:rsid w:val="00BE2E1C"/>
    <w:rsid w:val="00BF17A6"/>
    <w:rsid w:val="00BF2EEF"/>
    <w:rsid w:val="00C01134"/>
    <w:rsid w:val="00C021B5"/>
    <w:rsid w:val="00C02DBC"/>
    <w:rsid w:val="00C03FF3"/>
    <w:rsid w:val="00C04139"/>
    <w:rsid w:val="00C05E47"/>
    <w:rsid w:val="00C12DC6"/>
    <w:rsid w:val="00C23C16"/>
    <w:rsid w:val="00C240DB"/>
    <w:rsid w:val="00C2498F"/>
    <w:rsid w:val="00C24D0A"/>
    <w:rsid w:val="00C27315"/>
    <w:rsid w:val="00C30724"/>
    <w:rsid w:val="00C327CF"/>
    <w:rsid w:val="00C3404F"/>
    <w:rsid w:val="00C44794"/>
    <w:rsid w:val="00C456CD"/>
    <w:rsid w:val="00C503A1"/>
    <w:rsid w:val="00C54835"/>
    <w:rsid w:val="00C54F8B"/>
    <w:rsid w:val="00C55627"/>
    <w:rsid w:val="00C55BED"/>
    <w:rsid w:val="00C66681"/>
    <w:rsid w:val="00C72FA9"/>
    <w:rsid w:val="00C748F5"/>
    <w:rsid w:val="00C74C8B"/>
    <w:rsid w:val="00C767AE"/>
    <w:rsid w:val="00C7695F"/>
    <w:rsid w:val="00C778D7"/>
    <w:rsid w:val="00C80373"/>
    <w:rsid w:val="00C815A4"/>
    <w:rsid w:val="00C816A1"/>
    <w:rsid w:val="00C82515"/>
    <w:rsid w:val="00C92463"/>
    <w:rsid w:val="00C94BDE"/>
    <w:rsid w:val="00CA24E6"/>
    <w:rsid w:val="00CA33AF"/>
    <w:rsid w:val="00CA3651"/>
    <w:rsid w:val="00CA48C0"/>
    <w:rsid w:val="00CA69D7"/>
    <w:rsid w:val="00CB242C"/>
    <w:rsid w:val="00CB53E9"/>
    <w:rsid w:val="00CB6813"/>
    <w:rsid w:val="00CB6CD7"/>
    <w:rsid w:val="00CC0EA2"/>
    <w:rsid w:val="00CC3764"/>
    <w:rsid w:val="00CC5092"/>
    <w:rsid w:val="00CC6DB4"/>
    <w:rsid w:val="00CD45FE"/>
    <w:rsid w:val="00CD590B"/>
    <w:rsid w:val="00CD71E7"/>
    <w:rsid w:val="00CE15A7"/>
    <w:rsid w:val="00CE2A7A"/>
    <w:rsid w:val="00CE30AE"/>
    <w:rsid w:val="00CE3572"/>
    <w:rsid w:val="00CE5587"/>
    <w:rsid w:val="00CE5853"/>
    <w:rsid w:val="00CE5D25"/>
    <w:rsid w:val="00CE6748"/>
    <w:rsid w:val="00CF207B"/>
    <w:rsid w:val="00CF6629"/>
    <w:rsid w:val="00CF6E46"/>
    <w:rsid w:val="00D0004C"/>
    <w:rsid w:val="00D02BCD"/>
    <w:rsid w:val="00D032DF"/>
    <w:rsid w:val="00D10DAD"/>
    <w:rsid w:val="00D12D4D"/>
    <w:rsid w:val="00D141A9"/>
    <w:rsid w:val="00D14AF8"/>
    <w:rsid w:val="00D1685B"/>
    <w:rsid w:val="00D2191F"/>
    <w:rsid w:val="00D242F2"/>
    <w:rsid w:val="00D31F95"/>
    <w:rsid w:val="00D35AA6"/>
    <w:rsid w:val="00D362C4"/>
    <w:rsid w:val="00D367DD"/>
    <w:rsid w:val="00D405EA"/>
    <w:rsid w:val="00D41883"/>
    <w:rsid w:val="00D42398"/>
    <w:rsid w:val="00D431E0"/>
    <w:rsid w:val="00D46423"/>
    <w:rsid w:val="00D500DB"/>
    <w:rsid w:val="00D50951"/>
    <w:rsid w:val="00D5125C"/>
    <w:rsid w:val="00D515F5"/>
    <w:rsid w:val="00D5281F"/>
    <w:rsid w:val="00D533BE"/>
    <w:rsid w:val="00D55409"/>
    <w:rsid w:val="00D557D4"/>
    <w:rsid w:val="00D80160"/>
    <w:rsid w:val="00D84E4D"/>
    <w:rsid w:val="00D87012"/>
    <w:rsid w:val="00D92297"/>
    <w:rsid w:val="00D94B1B"/>
    <w:rsid w:val="00DA05EE"/>
    <w:rsid w:val="00DA4D16"/>
    <w:rsid w:val="00DA4F78"/>
    <w:rsid w:val="00DA6CD0"/>
    <w:rsid w:val="00DC16BB"/>
    <w:rsid w:val="00DC2354"/>
    <w:rsid w:val="00DC2E6F"/>
    <w:rsid w:val="00DC4568"/>
    <w:rsid w:val="00DC64E7"/>
    <w:rsid w:val="00DC65FF"/>
    <w:rsid w:val="00DC6929"/>
    <w:rsid w:val="00DD2183"/>
    <w:rsid w:val="00DD2958"/>
    <w:rsid w:val="00DD6D68"/>
    <w:rsid w:val="00DE0C10"/>
    <w:rsid w:val="00DE10F3"/>
    <w:rsid w:val="00DE2FAB"/>
    <w:rsid w:val="00DE56D1"/>
    <w:rsid w:val="00DE690D"/>
    <w:rsid w:val="00DF04FB"/>
    <w:rsid w:val="00DF7EB9"/>
    <w:rsid w:val="00E006FB"/>
    <w:rsid w:val="00E00DA0"/>
    <w:rsid w:val="00E01035"/>
    <w:rsid w:val="00E01D1D"/>
    <w:rsid w:val="00E058AB"/>
    <w:rsid w:val="00E07F45"/>
    <w:rsid w:val="00E106F5"/>
    <w:rsid w:val="00E20478"/>
    <w:rsid w:val="00E23AFD"/>
    <w:rsid w:val="00E24410"/>
    <w:rsid w:val="00E30530"/>
    <w:rsid w:val="00E31461"/>
    <w:rsid w:val="00E41838"/>
    <w:rsid w:val="00E43334"/>
    <w:rsid w:val="00E46F7C"/>
    <w:rsid w:val="00E47A7B"/>
    <w:rsid w:val="00E53019"/>
    <w:rsid w:val="00E53572"/>
    <w:rsid w:val="00E605D1"/>
    <w:rsid w:val="00E6141A"/>
    <w:rsid w:val="00E63D70"/>
    <w:rsid w:val="00E64812"/>
    <w:rsid w:val="00E64864"/>
    <w:rsid w:val="00E74E7C"/>
    <w:rsid w:val="00E75C2B"/>
    <w:rsid w:val="00E76DE0"/>
    <w:rsid w:val="00E80EF9"/>
    <w:rsid w:val="00E83168"/>
    <w:rsid w:val="00E835D9"/>
    <w:rsid w:val="00E869A4"/>
    <w:rsid w:val="00E900AF"/>
    <w:rsid w:val="00E908BF"/>
    <w:rsid w:val="00E90B33"/>
    <w:rsid w:val="00E93D0D"/>
    <w:rsid w:val="00EA13B5"/>
    <w:rsid w:val="00EA784A"/>
    <w:rsid w:val="00EA7FF2"/>
    <w:rsid w:val="00EB033B"/>
    <w:rsid w:val="00EB686F"/>
    <w:rsid w:val="00ED1269"/>
    <w:rsid w:val="00ED1722"/>
    <w:rsid w:val="00ED40DF"/>
    <w:rsid w:val="00ED5772"/>
    <w:rsid w:val="00EE35EB"/>
    <w:rsid w:val="00EE3805"/>
    <w:rsid w:val="00EE4275"/>
    <w:rsid w:val="00EE4FE3"/>
    <w:rsid w:val="00EE6951"/>
    <w:rsid w:val="00EE75DE"/>
    <w:rsid w:val="00EE7D1C"/>
    <w:rsid w:val="00EF17FA"/>
    <w:rsid w:val="00EF7968"/>
    <w:rsid w:val="00F01BEB"/>
    <w:rsid w:val="00F01DD1"/>
    <w:rsid w:val="00F06A22"/>
    <w:rsid w:val="00F1236A"/>
    <w:rsid w:val="00F13CDE"/>
    <w:rsid w:val="00F1612D"/>
    <w:rsid w:val="00F235C9"/>
    <w:rsid w:val="00F26315"/>
    <w:rsid w:val="00F27347"/>
    <w:rsid w:val="00F33A29"/>
    <w:rsid w:val="00F352C5"/>
    <w:rsid w:val="00F37316"/>
    <w:rsid w:val="00F37A3A"/>
    <w:rsid w:val="00F40869"/>
    <w:rsid w:val="00F42DA4"/>
    <w:rsid w:val="00F43AAE"/>
    <w:rsid w:val="00F446C4"/>
    <w:rsid w:val="00F45B4E"/>
    <w:rsid w:val="00F47C9E"/>
    <w:rsid w:val="00F47EFC"/>
    <w:rsid w:val="00F51AA4"/>
    <w:rsid w:val="00F525AD"/>
    <w:rsid w:val="00F54271"/>
    <w:rsid w:val="00F55081"/>
    <w:rsid w:val="00F70347"/>
    <w:rsid w:val="00F72637"/>
    <w:rsid w:val="00F7321C"/>
    <w:rsid w:val="00F767E0"/>
    <w:rsid w:val="00F774A2"/>
    <w:rsid w:val="00F82A40"/>
    <w:rsid w:val="00F84108"/>
    <w:rsid w:val="00F90B9A"/>
    <w:rsid w:val="00F92461"/>
    <w:rsid w:val="00FA07A3"/>
    <w:rsid w:val="00FA7C3D"/>
    <w:rsid w:val="00FB0E55"/>
    <w:rsid w:val="00FB1FB0"/>
    <w:rsid w:val="00FB7F0A"/>
    <w:rsid w:val="00FC1FB5"/>
    <w:rsid w:val="00FC295F"/>
    <w:rsid w:val="00FC515A"/>
    <w:rsid w:val="00FC6A94"/>
    <w:rsid w:val="00FC7BDC"/>
    <w:rsid w:val="00FD1020"/>
    <w:rsid w:val="00FD34CF"/>
    <w:rsid w:val="00FD5EC1"/>
    <w:rsid w:val="00FD610B"/>
    <w:rsid w:val="00FD6BAA"/>
    <w:rsid w:val="00FE0E11"/>
    <w:rsid w:val="00FE24FC"/>
    <w:rsid w:val="00FE6013"/>
    <w:rsid w:val="00FE752D"/>
    <w:rsid w:val="00FF1B03"/>
    <w:rsid w:val="00FF247F"/>
    <w:rsid w:val="00FF28BC"/>
    <w:rsid w:val="00FF3A03"/>
    <w:rsid w:val="00FF5148"/>
    <w:rsid w:val="00FF646D"/>
    <w:rsid w:val="05CA23DF"/>
    <w:rsid w:val="0765F440"/>
    <w:rsid w:val="07E55FDA"/>
    <w:rsid w:val="082A2DF8"/>
    <w:rsid w:val="088F9A3D"/>
    <w:rsid w:val="08EB3B80"/>
    <w:rsid w:val="0E5D071E"/>
    <w:rsid w:val="0E90C45C"/>
    <w:rsid w:val="0EB1B82E"/>
    <w:rsid w:val="0F585839"/>
    <w:rsid w:val="12146F99"/>
    <w:rsid w:val="124B52DF"/>
    <w:rsid w:val="128BA3A5"/>
    <w:rsid w:val="1404DA0C"/>
    <w:rsid w:val="14AD14BB"/>
    <w:rsid w:val="18BF22D2"/>
    <w:rsid w:val="18C64E1F"/>
    <w:rsid w:val="19DF93D8"/>
    <w:rsid w:val="19FB7099"/>
    <w:rsid w:val="1B4344DB"/>
    <w:rsid w:val="1DDA1EB7"/>
    <w:rsid w:val="1E6C1B6A"/>
    <w:rsid w:val="1FE7E389"/>
    <w:rsid w:val="203F2180"/>
    <w:rsid w:val="20462A3C"/>
    <w:rsid w:val="21FB8E5A"/>
    <w:rsid w:val="2395AB8F"/>
    <w:rsid w:val="24C30B44"/>
    <w:rsid w:val="27015049"/>
    <w:rsid w:val="27EFBA96"/>
    <w:rsid w:val="2809D953"/>
    <w:rsid w:val="28C47489"/>
    <w:rsid w:val="28F56775"/>
    <w:rsid w:val="28F8AF31"/>
    <w:rsid w:val="29746F7D"/>
    <w:rsid w:val="29CD9E5F"/>
    <w:rsid w:val="2C24DDD6"/>
    <w:rsid w:val="2DEA35C6"/>
    <w:rsid w:val="2EF7DB94"/>
    <w:rsid w:val="2F324AAF"/>
    <w:rsid w:val="32AEC165"/>
    <w:rsid w:val="34AA977A"/>
    <w:rsid w:val="34CF2E3D"/>
    <w:rsid w:val="35B3C9A4"/>
    <w:rsid w:val="372F1F11"/>
    <w:rsid w:val="38966FA0"/>
    <w:rsid w:val="38EB6A66"/>
    <w:rsid w:val="3A2ED7B7"/>
    <w:rsid w:val="3B1F35D3"/>
    <w:rsid w:val="427D33E9"/>
    <w:rsid w:val="4508B7A3"/>
    <w:rsid w:val="46736F45"/>
    <w:rsid w:val="475482F8"/>
    <w:rsid w:val="480A5210"/>
    <w:rsid w:val="490EA8F5"/>
    <w:rsid w:val="4AA36681"/>
    <w:rsid w:val="4B996133"/>
    <w:rsid w:val="4BDF7071"/>
    <w:rsid w:val="4CE8D7E7"/>
    <w:rsid w:val="4CFE0042"/>
    <w:rsid w:val="4DC68B20"/>
    <w:rsid w:val="503A2F73"/>
    <w:rsid w:val="50520CED"/>
    <w:rsid w:val="5418A58B"/>
    <w:rsid w:val="5457DEE0"/>
    <w:rsid w:val="54852721"/>
    <w:rsid w:val="54CBD372"/>
    <w:rsid w:val="555141A8"/>
    <w:rsid w:val="55F4501C"/>
    <w:rsid w:val="578A4DDF"/>
    <w:rsid w:val="579886F9"/>
    <w:rsid w:val="57BC6405"/>
    <w:rsid w:val="57FFA01E"/>
    <w:rsid w:val="59A90A07"/>
    <w:rsid w:val="5B15E234"/>
    <w:rsid w:val="5C528C92"/>
    <w:rsid w:val="5CD9EABA"/>
    <w:rsid w:val="5CE36976"/>
    <w:rsid w:val="5EEE916D"/>
    <w:rsid w:val="60A4F589"/>
    <w:rsid w:val="612B4C02"/>
    <w:rsid w:val="61B841D5"/>
    <w:rsid w:val="62054BFB"/>
    <w:rsid w:val="62BBE55C"/>
    <w:rsid w:val="62C5CDB8"/>
    <w:rsid w:val="63352448"/>
    <w:rsid w:val="63CBBBFE"/>
    <w:rsid w:val="653CECBD"/>
    <w:rsid w:val="660EBDD5"/>
    <w:rsid w:val="67B357B4"/>
    <w:rsid w:val="68A874F2"/>
    <w:rsid w:val="68EE6800"/>
    <w:rsid w:val="694A022E"/>
    <w:rsid w:val="69D9B57B"/>
    <w:rsid w:val="6A105DE0"/>
    <w:rsid w:val="6AC9C307"/>
    <w:rsid w:val="6B9305E4"/>
    <w:rsid w:val="6CBBE434"/>
    <w:rsid w:val="6D90E2BA"/>
    <w:rsid w:val="6FA5413C"/>
    <w:rsid w:val="715A39FA"/>
    <w:rsid w:val="745BD467"/>
    <w:rsid w:val="74602136"/>
    <w:rsid w:val="7531039D"/>
    <w:rsid w:val="7868A45F"/>
    <w:rsid w:val="7AE7F3E3"/>
    <w:rsid w:val="7BAC87CA"/>
    <w:rsid w:val="7C022723"/>
    <w:rsid w:val="7C9D8836"/>
    <w:rsid w:val="7CE63CA7"/>
    <w:rsid w:val="7E6112AC"/>
    <w:rsid w:val="7EBEBD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7F401D9"/>
  <w15:docId w15:val="{D11561E9-7DD3-4771-A4DC-E5B924100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B4E"/>
    <w:pPr>
      <w:spacing w:after="0" w:line="240" w:lineRule="auto"/>
      <w:jc w:val="both"/>
    </w:pPr>
    <w:rPr>
      <w:rFonts w:eastAsia="SimSun" w:cs="Times New Roman"/>
      <w:sz w:val="20"/>
      <w:szCs w:val="24"/>
    </w:rPr>
  </w:style>
  <w:style w:type="paragraph" w:styleId="Titre1">
    <w:name w:val="heading 1"/>
    <w:basedOn w:val="Normal"/>
    <w:next w:val="Normal"/>
    <w:link w:val="Titre1Car"/>
    <w:qFormat/>
    <w:rsid w:val="00F45B4E"/>
    <w:pPr>
      <w:keepNext/>
      <w:keepLines/>
      <w:pBdr>
        <w:bottom w:val="single" w:sz="8" w:space="1" w:color="244061" w:themeColor="accent1" w:themeShade="80"/>
      </w:pBdr>
      <w:outlineLvl w:val="0"/>
    </w:pPr>
    <w:rPr>
      <w:rFonts w:eastAsiaTheme="majorEastAsia" w:cstheme="majorBidi"/>
      <w:b/>
      <w:bCs/>
      <w:color w:val="244061" w:themeColor="accent1" w:themeShade="80"/>
      <w:sz w:val="28"/>
      <w:szCs w:val="28"/>
    </w:rPr>
  </w:style>
  <w:style w:type="paragraph" w:styleId="Titre2">
    <w:name w:val="heading 2"/>
    <w:basedOn w:val="Normal"/>
    <w:next w:val="Normal"/>
    <w:link w:val="Titre2Car"/>
    <w:unhideWhenUsed/>
    <w:qFormat/>
    <w:rsid w:val="00F45B4E"/>
    <w:pPr>
      <w:keepNext/>
      <w:keepLines/>
      <w:outlineLvl w:val="1"/>
    </w:pPr>
    <w:rPr>
      <w:rFonts w:eastAsiaTheme="majorEastAsia" w:cstheme="majorBidi"/>
      <w:b/>
      <w:bCs/>
      <w:color w:val="00B050"/>
      <w:sz w:val="24"/>
      <w:szCs w:val="26"/>
    </w:rPr>
  </w:style>
  <w:style w:type="paragraph" w:styleId="Titre3">
    <w:name w:val="heading 3"/>
    <w:basedOn w:val="Normal"/>
    <w:next w:val="Normal"/>
    <w:link w:val="Titre3Car"/>
    <w:unhideWhenUsed/>
    <w:qFormat/>
    <w:rsid w:val="00F45B4E"/>
    <w:pPr>
      <w:keepNext/>
      <w:keepLines/>
      <w:outlineLvl w:val="2"/>
    </w:pPr>
    <w:rPr>
      <w:rFonts w:eastAsiaTheme="majorEastAsia" w:cstheme="majorBidi"/>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45B4E"/>
    <w:rPr>
      <w:rFonts w:eastAsiaTheme="majorEastAsia" w:cstheme="majorBidi"/>
      <w:b/>
      <w:bCs/>
      <w:color w:val="244061" w:themeColor="accent1" w:themeShade="80"/>
      <w:sz w:val="28"/>
      <w:szCs w:val="28"/>
      <w:lang w:val="en-GB"/>
    </w:rPr>
  </w:style>
  <w:style w:type="character" w:customStyle="1" w:styleId="Titre2Car">
    <w:name w:val="Titre 2 Car"/>
    <w:basedOn w:val="Policepardfaut"/>
    <w:link w:val="Titre2"/>
    <w:rsid w:val="00F45B4E"/>
    <w:rPr>
      <w:rFonts w:eastAsiaTheme="majorEastAsia" w:cstheme="majorBidi"/>
      <w:b/>
      <w:bCs/>
      <w:color w:val="00B050"/>
      <w:sz w:val="24"/>
      <w:szCs w:val="26"/>
      <w:lang w:val="en-GB"/>
    </w:rPr>
  </w:style>
  <w:style w:type="character" w:customStyle="1" w:styleId="Titre3Car">
    <w:name w:val="Titre 3 Car"/>
    <w:basedOn w:val="Policepardfaut"/>
    <w:link w:val="Titre3"/>
    <w:rsid w:val="00F45B4E"/>
    <w:rPr>
      <w:rFonts w:eastAsiaTheme="majorEastAsia" w:cstheme="majorBidi"/>
      <w:b/>
      <w:bCs/>
      <w:sz w:val="20"/>
      <w:szCs w:val="24"/>
      <w:u w:val="single"/>
      <w:lang w:val="en-GB"/>
    </w:rPr>
  </w:style>
  <w:style w:type="table" w:styleId="Grilledutableau">
    <w:name w:val="Table Grid"/>
    <w:basedOn w:val="TableauNormal"/>
    <w:rsid w:val="00F45B4E"/>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F45B4E"/>
    <w:pPr>
      <w:tabs>
        <w:tab w:val="center" w:pos="4320"/>
        <w:tab w:val="right" w:pos="8640"/>
      </w:tabs>
    </w:pPr>
  </w:style>
  <w:style w:type="character" w:customStyle="1" w:styleId="En-tteCar">
    <w:name w:val="En-tête Car"/>
    <w:basedOn w:val="Policepardfaut"/>
    <w:link w:val="En-tte"/>
    <w:rsid w:val="00F45B4E"/>
    <w:rPr>
      <w:rFonts w:eastAsia="SimSun" w:cs="Times New Roman"/>
      <w:sz w:val="20"/>
      <w:szCs w:val="24"/>
      <w:lang w:val="en-GB"/>
    </w:rPr>
  </w:style>
  <w:style w:type="paragraph" w:styleId="Pieddepage">
    <w:name w:val="footer"/>
    <w:basedOn w:val="Normal"/>
    <w:link w:val="PieddepageCar"/>
    <w:uiPriority w:val="99"/>
    <w:rsid w:val="00F45B4E"/>
    <w:pPr>
      <w:tabs>
        <w:tab w:val="center" w:pos="4320"/>
        <w:tab w:val="right" w:pos="8640"/>
      </w:tabs>
    </w:pPr>
  </w:style>
  <w:style w:type="character" w:customStyle="1" w:styleId="PieddepageCar">
    <w:name w:val="Pied de page Car"/>
    <w:basedOn w:val="Policepardfaut"/>
    <w:link w:val="Pieddepage"/>
    <w:uiPriority w:val="99"/>
    <w:rsid w:val="00F45B4E"/>
    <w:rPr>
      <w:rFonts w:eastAsia="SimSun" w:cs="Times New Roman"/>
      <w:sz w:val="20"/>
      <w:szCs w:val="24"/>
      <w:lang w:val="en-GB"/>
    </w:rPr>
  </w:style>
  <w:style w:type="paragraph" w:styleId="Titre">
    <w:name w:val="Title"/>
    <w:basedOn w:val="Normal"/>
    <w:next w:val="Normal"/>
    <w:link w:val="TitreCar"/>
    <w:qFormat/>
    <w:rsid w:val="00F45B4E"/>
    <w:pPr>
      <w:contextualSpacing/>
    </w:pPr>
    <w:rPr>
      <w:rFonts w:eastAsiaTheme="majorEastAsia" w:cstheme="majorBidi"/>
      <w:b/>
      <w:color w:val="244061" w:themeColor="accent1" w:themeShade="80"/>
      <w:spacing w:val="5"/>
      <w:kern w:val="28"/>
      <w:sz w:val="52"/>
      <w:szCs w:val="52"/>
    </w:rPr>
  </w:style>
  <w:style w:type="character" w:customStyle="1" w:styleId="TitreCar">
    <w:name w:val="Titre Car"/>
    <w:basedOn w:val="Policepardfaut"/>
    <w:link w:val="Titre"/>
    <w:rsid w:val="00F45B4E"/>
    <w:rPr>
      <w:rFonts w:eastAsiaTheme="majorEastAsia" w:cstheme="majorBidi"/>
      <w:b/>
      <w:color w:val="244061" w:themeColor="accent1" w:themeShade="80"/>
      <w:spacing w:val="5"/>
      <w:kern w:val="28"/>
      <w:sz w:val="52"/>
      <w:szCs w:val="52"/>
      <w:lang w:val="en-GB"/>
    </w:rPr>
  </w:style>
  <w:style w:type="paragraph" w:customStyle="1" w:styleId="SubTitle">
    <w:name w:val="Sub Title"/>
    <w:basedOn w:val="Normal"/>
    <w:qFormat/>
    <w:rsid w:val="00F45B4E"/>
    <w:rPr>
      <w:rFonts w:ascii="Calibri" w:hAnsi="Calibri"/>
      <w:b/>
      <w:color w:val="244061" w:themeColor="accent1" w:themeShade="80"/>
      <w:sz w:val="28"/>
      <w:szCs w:val="40"/>
    </w:rPr>
  </w:style>
  <w:style w:type="paragraph" w:styleId="Paragraphedeliste">
    <w:name w:val="List Paragraph"/>
    <w:aliases w:val="inspringtekst,Lettre d'introduction,List numbered,U 5,Glossaire,liste de tableaux,Titre1,texte,Bullet Points,Farbige Liste - Akzent 11,Enumération flèches,Dot pt,No Spacing1,List Paragraph Char Char Char,Indicator Text,List Paragraph"/>
    <w:basedOn w:val="Normal"/>
    <w:link w:val="ParagraphedelisteCar"/>
    <w:uiPriority w:val="99"/>
    <w:qFormat/>
    <w:rsid w:val="00F45B4E"/>
    <w:pPr>
      <w:ind w:left="720"/>
      <w:contextualSpacing/>
    </w:pPr>
  </w:style>
  <w:style w:type="character" w:styleId="Marquedecommentaire">
    <w:name w:val="annotation reference"/>
    <w:basedOn w:val="Policepardfaut"/>
    <w:uiPriority w:val="99"/>
    <w:semiHidden/>
    <w:unhideWhenUsed/>
    <w:rsid w:val="00986B8D"/>
    <w:rPr>
      <w:sz w:val="16"/>
      <w:szCs w:val="16"/>
    </w:rPr>
  </w:style>
  <w:style w:type="paragraph" w:styleId="Commentaire">
    <w:name w:val="annotation text"/>
    <w:basedOn w:val="Normal"/>
    <w:link w:val="CommentaireCar"/>
    <w:uiPriority w:val="99"/>
    <w:unhideWhenUsed/>
    <w:rsid w:val="00986B8D"/>
    <w:rPr>
      <w:szCs w:val="20"/>
    </w:rPr>
  </w:style>
  <w:style w:type="character" w:customStyle="1" w:styleId="CommentaireCar">
    <w:name w:val="Commentaire Car"/>
    <w:basedOn w:val="Policepardfaut"/>
    <w:link w:val="Commentaire"/>
    <w:uiPriority w:val="99"/>
    <w:rsid w:val="00986B8D"/>
    <w:rPr>
      <w:rFonts w:eastAsia="SimSun" w:cs="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986B8D"/>
    <w:rPr>
      <w:b/>
      <w:bCs/>
    </w:rPr>
  </w:style>
  <w:style w:type="character" w:customStyle="1" w:styleId="ObjetducommentaireCar">
    <w:name w:val="Objet du commentaire Car"/>
    <w:basedOn w:val="CommentaireCar"/>
    <w:link w:val="Objetducommentaire"/>
    <w:uiPriority w:val="99"/>
    <w:semiHidden/>
    <w:rsid w:val="00986B8D"/>
    <w:rPr>
      <w:rFonts w:eastAsia="SimSun" w:cs="Times New Roman"/>
      <w:b/>
      <w:bCs/>
      <w:sz w:val="20"/>
      <w:szCs w:val="20"/>
      <w:lang w:val="en-GB"/>
    </w:rPr>
  </w:style>
  <w:style w:type="paragraph" w:styleId="Textedebulles">
    <w:name w:val="Balloon Text"/>
    <w:basedOn w:val="Normal"/>
    <w:link w:val="TextedebullesCar"/>
    <w:uiPriority w:val="99"/>
    <w:semiHidden/>
    <w:unhideWhenUsed/>
    <w:rsid w:val="00986B8D"/>
    <w:rPr>
      <w:rFonts w:ascii="Tahoma" w:hAnsi="Tahoma" w:cs="Tahoma"/>
      <w:sz w:val="16"/>
      <w:szCs w:val="16"/>
    </w:rPr>
  </w:style>
  <w:style w:type="character" w:customStyle="1" w:styleId="TextedebullesCar">
    <w:name w:val="Texte de bulles Car"/>
    <w:basedOn w:val="Policepardfaut"/>
    <w:link w:val="Textedebulles"/>
    <w:uiPriority w:val="99"/>
    <w:semiHidden/>
    <w:rsid w:val="00986B8D"/>
    <w:rPr>
      <w:rFonts w:ascii="Tahoma" w:eastAsia="SimSun" w:hAnsi="Tahoma" w:cs="Tahoma"/>
      <w:sz w:val="16"/>
      <w:szCs w:val="16"/>
      <w:lang w:val="en-GB"/>
    </w:rPr>
  </w:style>
  <w:style w:type="character" w:styleId="Lienhypertexte">
    <w:name w:val="Hyperlink"/>
    <w:basedOn w:val="Policepardfaut"/>
    <w:uiPriority w:val="99"/>
    <w:unhideWhenUsed/>
    <w:rsid w:val="002426F8"/>
    <w:rPr>
      <w:color w:val="0000FF" w:themeColor="hyperlink"/>
      <w:u w:val="single"/>
    </w:rPr>
  </w:style>
  <w:style w:type="character" w:styleId="Lienhypertextesuivivisit">
    <w:name w:val="FollowedHyperlink"/>
    <w:basedOn w:val="Policepardfaut"/>
    <w:uiPriority w:val="99"/>
    <w:semiHidden/>
    <w:unhideWhenUsed/>
    <w:rsid w:val="002426F8"/>
    <w:rPr>
      <w:color w:val="800080" w:themeColor="followedHyperlink"/>
      <w:u w:val="single"/>
    </w:rPr>
  </w:style>
  <w:style w:type="paragraph" w:styleId="Notedebasdepage">
    <w:name w:val="footnote text"/>
    <w:basedOn w:val="Normal"/>
    <w:link w:val="NotedebasdepageCar"/>
    <w:uiPriority w:val="99"/>
    <w:semiHidden/>
    <w:unhideWhenUsed/>
    <w:rsid w:val="00254478"/>
    <w:rPr>
      <w:szCs w:val="20"/>
    </w:rPr>
  </w:style>
  <w:style w:type="character" w:customStyle="1" w:styleId="NotedebasdepageCar">
    <w:name w:val="Note de bas de page Car"/>
    <w:basedOn w:val="Policepardfaut"/>
    <w:link w:val="Notedebasdepage"/>
    <w:uiPriority w:val="99"/>
    <w:semiHidden/>
    <w:rsid w:val="00254478"/>
    <w:rPr>
      <w:rFonts w:eastAsia="SimSun" w:cs="Times New Roman"/>
      <w:sz w:val="20"/>
      <w:szCs w:val="20"/>
      <w:lang w:val="en-GB"/>
    </w:rPr>
  </w:style>
  <w:style w:type="character" w:styleId="Appelnotedebasdep">
    <w:name w:val="footnote reference"/>
    <w:basedOn w:val="Policepardfaut"/>
    <w:uiPriority w:val="99"/>
    <w:semiHidden/>
    <w:unhideWhenUsed/>
    <w:rsid w:val="00254478"/>
    <w:rPr>
      <w:vertAlign w:val="superscript"/>
    </w:rPr>
  </w:style>
  <w:style w:type="table" w:customStyle="1" w:styleId="NormalTable0">
    <w:name w:val="Normal Table0"/>
    <w:uiPriority w:val="2"/>
    <w:semiHidden/>
    <w:unhideWhenUsed/>
    <w:qFormat/>
    <w:rsid w:val="009E41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4149"/>
    <w:pPr>
      <w:widowControl w:val="0"/>
      <w:autoSpaceDE w:val="0"/>
      <w:autoSpaceDN w:val="0"/>
      <w:jc w:val="left"/>
    </w:pPr>
    <w:rPr>
      <w:rFonts w:ascii="Calibri" w:eastAsia="Calibri" w:hAnsi="Calibri" w:cs="Calibri"/>
      <w:sz w:val="22"/>
      <w:szCs w:val="22"/>
    </w:rPr>
  </w:style>
  <w:style w:type="paragraph" w:styleId="Corpsdetexte">
    <w:name w:val="Body Text"/>
    <w:basedOn w:val="Normal"/>
    <w:link w:val="CorpsdetexteCar"/>
    <w:uiPriority w:val="1"/>
    <w:qFormat/>
    <w:rsid w:val="00C815A4"/>
    <w:pPr>
      <w:widowControl w:val="0"/>
      <w:autoSpaceDE w:val="0"/>
      <w:autoSpaceDN w:val="0"/>
      <w:jc w:val="left"/>
    </w:pPr>
    <w:rPr>
      <w:rFonts w:ascii="Calibri" w:eastAsia="Calibri" w:hAnsi="Calibri" w:cs="Calibri"/>
      <w:szCs w:val="20"/>
    </w:rPr>
  </w:style>
  <w:style w:type="character" w:customStyle="1" w:styleId="CorpsdetexteCar">
    <w:name w:val="Corps de texte Car"/>
    <w:basedOn w:val="Policepardfaut"/>
    <w:link w:val="Corpsdetexte"/>
    <w:uiPriority w:val="1"/>
    <w:rsid w:val="00C815A4"/>
    <w:rPr>
      <w:rFonts w:ascii="Calibri" w:eastAsia="Calibri" w:hAnsi="Calibri" w:cs="Calibri"/>
      <w:sz w:val="20"/>
      <w:szCs w:val="20"/>
    </w:rPr>
  </w:style>
  <w:style w:type="character" w:customStyle="1" w:styleId="ParagraphedelisteCar">
    <w:name w:val="Paragraphe de liste Car"/>
    <w:aliases w:val="inspringtekst Car,Lettre d'introduction Car,List numbered Car,U 5 Car,Glossaire Car,liste de tableaux Car,Titre1 Car,texte Car,Bullet Points Car,Farbige Liste - Akzent 11 Car,Enumération flèches Car,Dot pt Car,No Spacing1 Car"/>
    <w:link w:val="Paragraphedeliste"/>
    <w:uiPriority w:val="99"/>
    <w:qFormat/>
    <w:locked/>
    <w:rsid w:val="00E43334"/>
    <w:rPr>
      <w:rFonts w:eastAsia="SimSun" w:cs="Times New Roman"/>
      <w:sz w:val="20"/>
      <w:szCs w:val="24"/>
      <w:lang w:val="en-GB"/>
    </w:rPr>
  </w:style>
  <w:style w:type="character" w:customStyle="1" w:styleId="Mentionnonrsolue1">
    <w:name w:val="Mention non résolue1"/>
    <w:basedOn w:val="Policepardfaut"/>
    <w:uiPriority w:val="99"/>
    <w:semiHidden/>
    <w:unhideWhenUsed/>
    <w:rsid w:val="00FF5148"/>
    <w:rPr>
      <w:color w:val="605E5C"/>
      <w:shd w:val="clear" w:color="auto" w:fill="E1DFDD"/>
    </w:rPr>
  </w:style>
  <w:style w:type="paragraph" w:styleId="Rvision">
    <w:name w:val="Revision"/>
    <w:hidden/>
    <w:uiPriority w:val="99"/>
    <w:semiHidden/>
    <w:rsid w:val="00E90B33"/>
    <w:pPr>
      <w:spacing w:after="0" w:line="240" w:lineRule="auto"/>
    </w:pPr>
    <w:rPr>
      <w:rFonts w:eastAsia="SimSun" w:cs="Times New Roman"/>
      <w:sz w:val="20"/>
      <w:szCs w:val="24"/>
    </w:rPr>
  </w:style>
  <w:style w:type="character" w:customStyle="1" w:styleId="cf01">
    <w:name w:val="cf01"/>
    <w:basedOn w:val="Policepardfaut"/>
    <w:rsid w:val="008344B3"/>
    <w:rPr>
      <w:rFonts w:ascii="Segoe UI" w:hAnsi="Segoe UI" w:cs="Segoe UI" w:hint="default"/>
      <w:sz w:val="18"/>
      <w:szCs w:val="18"/>
    </w:rPr>
  </w:style>
  <w:style w:type="character" w:styleId="Mentionnonrsolue">
    <w:name w:val="Unresolved Mention"/>
    <w:basedOn w:val="Policepardfaut"/>
    <w:uiPriority w:val="99"/>
    <w:semiHidden/>
    <w:unhideWhenUsed/>
    <w:rsid w:val="00623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29374">
      <w:bodyDiv w:val="1"/>
      <w:marLeft w:val="0"/>
      <w:marRight w:val="0"/>
      <w:marTop w:val="0"/>
      <w:marBottom w:val="0"/>
      <w:divBdr>
        <w:top w:val="none" w:sz="0" w:space="0" w:color="auto"/>
        <w:left w:val="none" w:sz="0" w:space="0" w:color="auto"/>
        <w:bottom w:val="none" w:sz="0" w:space="0" w:color="auto"/>
        <w:right w:val="none" w:sz="0" w:space="0" w:color="auto"/>
      </w:divBdr>
    </w:div>
    <w:div w:id="758064042">
      <w:bodyDiv w:val="1"/>
      <w:marLeft w:val="0"/>
      <w:marRight w:val="0"/>
      <w:marTop w:val="0"/>
      <w:marBottom w:val="0"/>
      <w:divBdr>
        <w:top w:val="none" w:sz="0" w:space="0" w:color="auto"/>
        <w:left w:val="none" w:sz="0" w:space="0" w:color="auto"/>
        <w:bottom w:val="none" w:sz="0" w:space="0" w:color="auto"/>
        <w:right w:val="none" w:sz="0" w:space="0" w:color="auto"/>
      </w:divBdr>
    </w:div>
    <w:div w:id="1165589114">
      <w:bodyDiv w:val="1"/>
      <w:marLeft w:val="0"/>
      <w:marRight w:val="0"/>
      <w:marTop w:val="0"/>
      <w:marBottom w:val="0"/>
      <w:divBdr>
        <w:top w:val="none" w:sz="0" w:space="0" w:color="auto"/>
        <w:left w:val="none" w:sz="0" w:space="0" w:color="auto"/>
        <w:bottom w:val="none" w:sz="0" w:space="0" w:color="auto"/>
        <w:right w:val="none" w:sz="0" w:space="0" w:color="auto"/>
      </w:divBdr>
    </w:div>
    <w:div w:id="1239293191">
      <w:bodyDiv w:val="1"/>
      <w:marLeft w:val="0"/>
      <w:marRight w:val="0"/>
      <w:marTop w:val="0"/>
      <w:marBottom w:val="0"/>
      <w:divBdr>
        <w:top w:val="none" w:sz="0" w:space="0" w:color="auto"/>
        <w:left w:val="none" w:sz="0" w:space="0" w:color="auto"/>
        <w:bottom w:val="none" w:sz="0" w:space="0" w:color="auto"/>
        <w:right w:val="none" w:sz="0" w:space="0" w:color="auto"/>
      </w:divBdr>
    </w:div>
    <w:div w:id="170493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i.org/sn_uploads/document/PI03---PEAHS---Politique-Institutionnelle.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i.org/sn_uploads/document/Code-de-conduite-_-Integrite--Prevention-des-abus-et-Protection-des-personne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tation.hi@senegal.hi.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hi.org/sn_uploads/document/PI04_PI_politique-lutte-contre-fraude-corruption_1.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i.org/sn_uploads/document/PI-02---PPE---Politique-de-protection-de-l-enfance.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28cee0-36b7-4f96-afb0-b4337cf20db3" xsi:nil="true"/>
    <lcf76f155ced4ddcb4097134ff3c332f xmlns="a63485d4-2133-49c8-80ed-a1cca3cfe3d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2A0FB57B77CC4EB3E755EEE372369C" ma:contentTypeVersion="16" ma:contentTypeDescription="Crée un document." ma:contentTypeScope="" ma:versionID="df963eef121fc3eeb8216a4cf3790e88">
  <xsd:schema xmlns:xsd="http://www.w3.org/2001/XMLSchema" xmlns:xs="http://www.w3.org/2001/XMLSchema" xmlns:p="http://schemas.microsoft.com/office/2006/metadata/properties" xmlns:ns2="a63485d4-2133-49c8-80ed-a1cca3cfe3dc" xmlns:ns3="6a28cee0-36b7-4f96-afb0-b4337cf20db3" targetNamespace="http://schemas.microsoft.com/office/2006/metadata/properties" ma:root="true" ma:fieldsID="06cdac47a55ace346b93795580ce1f7f" ns2:_="" ns3:_="">
    <xsd:import namespace="a63485d4-2133-49c8-80ed-a1cca3cfe3dc"/>
    <xsd:import namespace="6a28cee0-36b7-4f96-afb0-b4337cf20d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485d4-2133-49c8-80ed-a1cca3cfe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28cee0-36b7-4f96-afb0-b4337cf20db3"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53da8c9-bffc-46bd-89d3-1b819ff11ac2}" ma:internalName="TaxCatchAll" ma:showField="CatchAllData" ma:web="6a28cee0-36b7-4f96-afb0-b4337cf20d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CD513-D5C8-426B-BF89-3EF376B1A3D5}">
  <ds:schemaRefs>
    <ds:schemaRef ds:uri="http://schemas.openxmlformats.org/officeDocument/2006/bibliography"/>
  </ds:schemaRefs>
</ds:datastoreItem>
</file>

<file path=customXml/itemProps2.xml><?xml version="1.0" encoding="utf-8"?>
<ds:datastoreItem xmlns:ds="http://schemas.openxmlformats.org/officeDocument/2006/customXml" ds:itemID="{08D50496-55A2-40DC-861B-E81D50893261}">
  <ds:schemaRefs>
    <ds:schemaRef ds:uri="http://schemas.microsoft.com/sharepoint/v3/contenttype/forms"/>
  </ds:schemaRefs>
</ds:datastoreItem>
</file>

<file path=customXml/itemProps3.xml><?xml version="1.0" encoding="utf-8"?>
<ds:datastoreItem xmlns:ds="http://schemas.openxmlformats.org/officeDocument/2006/customXml" ds:itemID="{931603FE-EB59-405A-B197-169514A779B8}">
  <ds:schemaRefs>
    <ds:schemaRef ds:uri="http://schemas.microsoft.com/office/2006/metadata/properties"/>
    <ds:schemaRef ds:uri="http://schemas.microsoft.com/office/infopath/2007/PartnerControls"/>
    <ds:schemaRef ds:uri="6a28cee0-36b7-4f96-afb0-b4337cf20db3"/>
    <ds:schemaRef ds:uri="a63485d4-2133-49c8-80ed-a1cca3cfe3dc"/>
  </ds:schemaRefs>
</ds:datastoreItem>
</file>

<file path=customXml/itemProps4.xml><?xml version="1.0" encoding="utf-8"?>
<ds:datastoreItem xmlns:ds="http://schemas.openxmlformats.org/officeDocument/2006/customXml" ds:itemID="{86DD4905-6FA1-4801-9592-F1412D0E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485d4-2133-49c8-80ed-a1cca3cfe3dc"/>
    <ds:schemaRef ds:uri="6a28cee0-36b7-4f96-afb0-b4337cf20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4131</Words>
  <Characters>22723</Characters>
  <Application>Microsoft Office Word</Application>
  <DocSecurity>4</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Handicap International</Company>
  <LinksUpToDate>false</LinksUpToDate>
  <CharactersWithSpaces>26801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 Hadje Cheikh FALL</dc:creator>
  <cp:lastModifiedBy>Beatrice PEREZ</cp:lastModifiedBy>
  <cp:revision>2</cp:revision>
  <cp:lastPrinted>2020-02-18T08:35:00Z</cp:lastPrinted>
  <dcterms:created xsi:type="dcterms:W3CDTF">2024-02-08T17:33:00Z</dcterms:created>
  <dcterms:modified xsi:type="dcterms:W3CDTF">2024-02-08T17:33:00Z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0x010100D12A0FB57B77CC4EB3E755EEE372369C</vt:lpwstr>
  </property>
  <property fmtid="{D5CDD505-2E9C-101B-9397-08002B2CF9AE}" pid="3" name="MediaServiceImageTags">
    <vt:lpwstr/>
  </property>
</Properties>
</file>