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F33B" w14:textId="77777777" w:rsidR="009C08B9" w:rsidRPr="002807CB" w:rsidRDefault="00E22CA5" w:rsidP="009C08B9">
      <w:pPr>
        <w:jc w:val="center"/>
        <w:rPr>
          <w:rFonts w:ascii="Calibri" w:hAnsi="Calibri" w:cs="Cambria"/>
          <w:b/>
          <w:sz w:val="36"/>
          <w:szCs w:val="36"/>
        </w:rPr>
      </w:pPr>
      <w:r w:rsidRPr="002807CB">
        <w:rPr>
          <w:rFonts w:ascii="Calibri" w:hAnsi="Calibri" w:cs="Cambria"/>
          <w:b/>
          <w:sz w:val="36"/>
          <w:szCs w:val="36"/>
        </w:rPr>
        <w:t>Programme de la formation</w:t>
      </w:r>
    </w:p>
    <w:p w14:paraId="5760E77D" w14:textId="77777777" w:rsidR="009C08B9" w:rsidRPr="00035348" w:rsidRDefault="009C08B9" w:rsidP="00F773CC">
      <w:pPr>
        <w:jc w:val="center"/>
        <w:rPr>
          <w:rFonts w:ascii="Calibri" w:hAnsi="Calibri" w:cs="Cambria"/>
          <w:b/>
          <w:sz w:val="32"/>
          <w:szCs w:val="32"/>
        </w:rPr>
      </w:pPr>
      <w:r w:rsidRPr="00035348">
        <w:rPr>
          <w:rFonts w:ascii="Calibri" w:hAnsi="Calibri" w:cs="Cambria"/>
          <w:b/>
          <w:sz w:val="32"/>
          <w:szCs w:val="32"/>
        </w:rPr>
        <w:t xml:space="preserve"> </w:t>
      </w:r>
      <w:r w:rsidR="00E701C2" w:rsidRPr="00035348">
        <w:rPr>
          <w:rFonts w:ascii="Calibri" w:hAnsi="Calibri" w:cs="Cambria"/>
          <w:b/>
          <w:sz w:val="32"/>
          <w:szCs w:val="32"/>
        </w:rPr>
        <w:t>«</w:t>
      </w:r>
      <w:r w:rsidR="00F773CC" w:rsidRPr="00035348">
        <w:rPr>
          <w:rFonts w:ascii="Calibri" w:hAnsi="Calibri" w:cs="Cambria"/>
          <w:b/>
          <w:sz w:val="32"/>
          <w:szCs w:val="32"/>
        </w:rPr>
        <w:t xml:space="preserve"> </w:t>
      </w:r>
      <w:r w:rsidR="00035348" w:rsidRPr="00035348">
        <w:rPr>
          <w:rFonts w:ascii="Calibri" w:hAnsi="Calibri" w:cs="Cambria"/>
          <w:b/>
          <w:sz w:val="32"/>
          <w:szCs w:val="32"/>
        </w:rPr>
        <w:t>Management &amp; Leadership</w:t>
      </w:r>
      <w:r w:rsidR="00F773CC" w:rsidRPr="00035348">
        <w:rPr>
          <w:rFonts w:ascii="Calibri" w:hAnsi="Calibri" w:cs="Cambria"/>
          <w:b/>
          <w:sz w:val="32"/>
          <w:szCs w:val="32"/>
        </w:rPr>
        <w:t xml:space="preserve"> </w:t>
      </w:r>
      <w:r w:rsidR="00E701C2" w:rsidRPr="00035348">
        <w:rPr>
          <w:rFonts w:ascii="Calibri" w:hAnsi="Calibri" w:cs="Cambria"/>
          <w:b/>
          <w:sz w:val="32"/>
          <w:szCs w:val="32"/>
        </w:rPr>
        <w:t>»</w:t>
      </w:r>
      <w:r w:rsidR="00035348" w:rsidRPr="00035348">
        <w:rPr>
          <w:rFonts w:ascii="Calibri" w:hAnsi="Calibri" w:cs="Cambria"/>
          <w:b/>
          <w:sz w:val="32"/>
          <w:szCs w:val="32"/>
        </w:rPr>
        <w:t xml:space="preserve"> - </w:t>
      </w:r>
      <w:r w:rsidR="005E14E5">
        <w:rPr>
          <w:rFonts w:ascii="Calibri" w:hAnsi="Calibri" w:cs="Cambria"/>
          <w:b/>
          <w:sz w:val="32"/>
          <w:szCs w:val="32"/>
        </w:rPr>
        <w:t>Paris</w:t>
      </w:r>
    </w:p>
    <w:p w14:paraId="3B9D8412" w14:textId="77777777" w:rsidR="00E22CA5" w:rsidRPr="00035348" w:rsidRDefault="00E22CA5" w:rsidP="009C08B9">
      <w:pPr>
        <w:rPr>
          <w:rFonts w:ascii="Calibri" w:hAnsi="Calibri" w:cs="Cambria"/>
          <w:sz w:val="22"/>
          <w:szCs w:val="22"/>
        </w:rPr>
      </w:pPr>
    </w:p>
    <w:p w14:paraId="24E08254" w14:textId="77777777" w:rsidR="009C08B9" w:rsidRPr="00035348" w:rsidRDefault="009C08B9" w:rsidP="009C08B9">
      <w:pPr>
        <w:jc w:val="right"/>
        <w:rPr>
          <w:rFonts w:ascii="Calibri" w:hAnsi="Calibri" w:cs="Cambria"/>
          <w:sz w:val="22"/>
          <w:szCs w:val="22"/>
        </w:rPr>
      </w:pPr>
    </w:p>
    <w:p w14:paraId="53F4978C" w14:textId="5BCEE8F6" w:rsidR="009C08B9" w:rsidRPr="00035348" w:rsidRDefault="00035348" w:rsidP="0020199E">
      <w:pPr>
        <w:tabs>
          <w:tab w:val="left" w:pos="1276"/>
        </w:tabs>
        <w:rPr>
          <w:rFonts w:ascii="Calibri" w:hAnsi="Calibri" w:cs="Cambria"/>
          <w:sz w:val="22"/>
          <w:szCs w:val="22"/>
        </w:rPr>
      </w:pPr>
      <w:r w:rsidRPr="00035348">
        <w:rPr>
          <w:rFonts w:ascii="Calibri" w:hAnsi="Calibri" w:cs="Cambria"/>
          <w:sz w:val="22"/>
          <w:szCs w:val="22"/>
        </w:rPr>
        <w:t xml:space="preserve">Dates : </w:t>
      </w:r>
      <w:r w:rsidRPr="00035348">
        <w:rPr>
          <w:rFonts w:ascii="Calibri" w:hAnsi="Calibri" w:cs="Cambria"/>
          <w:sz w:val="22"/>
          <w:szCs w:val="22"/>
        </w:rPr>
        <w:tab/>
        <w:t xml:space="preserve"> du </w:t>
      </w:r>
      <w:r w:rsidR="005E14E5">
        <w:rPr>
          <w:rFonts w:ascii="Calibri" w:hAnsi="Calibri" w:cs="Cambria"/>
          <w:sz w:val="22"/>
          <w:szCs w:val="22"/>
        </w:rPr>
        <w:t>1</w:t>
      </w:r>
      <w:r w:rsidR="00670C4D">
        <w:rPr>
          <w:rFonts w:ascii="Calibri" w:hAnsi="Calibri" w:cs="Cambria"/>
          <w:sz w:val="22"/>
          <w:szCs w:val="22"/>
        </w:rPr>
        <w:t>6</w:t>
      </w:r>
      <w:r w:rsidR="005E14E5">
        <w:rPr>
          <w:rFonts w:ascii="Calibri" w:hAnsi="Calibri" w:cs="Cambria"/>
          <w:sz w:val="22"/>
          <w:szCs w:val="22"/>
        </w:rPr>
        <w:t xml:space="preserve"> </w:t>
      </w:r>
      <w:r w:rsidR="00670C4D">
        <w:rPr>
          <w:rFonts w:ascii="Calibri" w:hAnsi="Calibri" w:cs="Cambria"/>
          <w:sz w:val="22"/>
          <w:szCs w:val="22"/>
        </w:rPr>
        <w:t>février</w:t>
      </w:r>
      <w:r w:rsidR="0045005B">
        <w:rPr>
          <w:rFonts w:ascii="Calibri" w:hAnsi="Calibri" w:cs="Cambria"/>
          <w:sz w:val="22"/>
          <w:szCs w:val="22"/>
        </w:rPr>
        <w:t xml:space="preserve"> </w:t>
      </w:r>
      <w:r w:rsidR="005E14E5">
        <w:rPr>
          <w:rFonts w:ascii="Calibri" w:hAnsi="Calibri" w:cs="Cambria"/>
          <w:sz w:val="22"/>
          <w:szCs w:val="22"/>
        </w:rPr>
        <w:t xml:space="preserve">au </w:t>
      </w:r>
      <w:r w:rsidR="00670C4D">
        <w:rPr>
          <w:rFonts w:ascii="Calibri" w:hAnsi="Calibri" w:cs="Cambria"/>
          <w:sz w:val="22"/>
          <w:szCs w:val="22"/>
        </w:rPr>
        <w:t>07</w:t>
      </w:r>
      <w:r w:rsidR="005E14E5">
        <w:rPr>
          <w:rFonts w:ascii="Calibri" w:hAnsi="Calibri" w:cs="Cambria"/>
          <w:sz w:val="22"/>
          <w:szCs w:val="22"/>
        </w:rPr>
        <w:t xml:space="preserve"> juillet</w:t>
      </w:r>
      <w:r w:rsidRPr="00035348">
        <w:rPr>
          <w:rFonts w:ascii="Calibri" w:hAnsi="Calibri" w:cs="Cambria"/>
          <w:sz w:val="22"/>
          <w:szCs w:val="22"/>
        </w:rPr>
        <w:t xml:space="preserve"> 202</w:t>
      </w:r>
      <w:r w:rsidR="00670C4D">
        <w:rPr>
          <w:rFonts w:ascii="Calibri" w:hAnsi="Calibri" w:cs="Cambria"/>
          <w:sz w:val="22"/>
          <w:szCs w:val="22"/>
        </w:rPr>
        <w:t>2</w:t>
      </w:r>
      <w:r w:rsidRPr="00035348">
        <w:rPr>
          <w:rFonts w:ascii="Calibri" w:hAnsi="Calibri" w:cs="Cambria"/>
          <w:sz w:val="22"/>
          <w:szCs w:val="22"/>
        </w:rPr>
        <w:t xml:space="preserve"> réparties comme suit :</w:t>
      </w:r>
    </w:p>
    <w:p w14:paraId="6966B730" w14:textId="77777777" w:rsidR="00035348" w:rsidRDefault="00035348" w:rsidP="00035348">
      <w:pPr>
        <w:tabs>
          <w:tab w:val="left" w:pos="1276"/>
        </w:tabs>
        <w:rPr>
          <w:rFonts w:ascii="Calibri" w:hAnsi="Calibri" w:cs="Cambria"/>
          <w:sz w:val="16"/>
          <w:szCs w:val="16"/>
        </w:rPr>
      </w:pPr>
    </w:p>
    <w:tbl>
      <w:tblPr>
        <w:tblStyle w:val="Grilledutableau"/>
        <w:tblW w:w="0" w:type="auto"/>
        <w:jc w:val="center"/>
        <w:tblLook w:val="04A0" w:firstRow="1" w:lastRow="0" w:firstColumn="1" w:lastColumn="0" w:noHBand="0" w:noVBand="1"/>
      </w:tblPr>
      <w:tblGrid>
        <w:gridCol w:w="2407"/>
        <w:gridCol w:w="2407"/>
        <w:gridCol w:w="2407"/>
      </w:tblGrid>
      <w:tr w:rsidR="005E14E5" w:rsidRPr="005E14E5" w14:paraId="2C8EE5BC" w14:textId="77777777" w:rsidTr="000C3E3A">
        <w:trPr>
          <w:jc w:val="center"/>
        </w:trPr>
        <w:tc>
          <w:tcPr>
            <w:tcW w:w="2407" w:type="dxa"/>
          </w:tcPr>
          <w:p w14:paraId="248EAAC5" w14:textId="5602747F" w:rsidR="005E14E5" w:rsidRPr="005E14E5" w:rsidRDefault="00670C4D" w:rsidP="000C3E3A">
            <w:pPr>
              <w:tabs>
                <w:tab w:val="left" w:pos="1276"/>
                <w:tab w:val="center" w:pos="4500"/>
                <w:tab w:val="left" w:pos="8815"/>
              </w:tabs>
              <w:ind w:right="98"/>
              <w:jc w:val="center"/>
              <w:rPr>
                <w:rFonts w:ascii="Calibri" w:hAnsi="Calibri"/>
                <w:b/>
                <w:bCs/>
                <w:sz w:val="22"/>
                <w:szCs w:val="22"/>
              </w:rPr>
            </w:pPr>
            <w:r>
              <w:rPr>
                <w:rFonts w:ascii="Calibri" w:hAnsi="Calibri"/>
                <w:b/>
                <w:bCs/>
                <w:sz w:val="22"/>
                <w:szCs w:val="22"/>
              </w:rPr>
              <w:t>16 et 17 février</w:t>
            </w:r>
          </w:p>
        </w:tc>
        <w:tc>
          <w:tcPr>
            <w:tcW w:w="2407" w:type="dxa"/>
          </w:tcPr>
          <w:p w14:paraId="103A047D" w14:textId="75F4F298" w:rsidR="005E14E5" w:rsidRPr="005E14E5" w:rsidRDefault="00670C4D" w:rsidP="000C3E3A">
            <w:pPr>
              <w:tabs>
                <w:tab w:val="left" w:pos="1276"/>
                <w:tab w:val="center" w:pos="4500"/>
                <w:tab w:val="left" w:pos="8815"/>
              </w:tabs>
              <w:ind w:right="98"/>
              <w:jc w:val="center"/>
              <w:rPr>
                <w:rFonts w:ascii="Calibri" w:hAnsi="Calibri"/>
                <w:b/>
                <w:bCs/>
                <w:sz w:val="22"/>
                <w:szCs w:val="22"/>
              </w:rPr>
            </w:pPr>
            <w:r>
              <w:rPr>
                <w:rFonts w:ascii="Calibri" w:hAnsi="Calibri"/>
                <w:b/>
                <w:bCs/>
                <w:sz w:val="22"/>
                <w:szCs w:val="22"/>
              </w:rPr>
              <w:t>10 mars</w:t>
            </w:r>
          </w:p>
        </w:tc>
        <w:tc>
          <w:tcPr>
            <w:tcW w:w="2407" w:type="dxa"/>
          </w:tcPr>
          <w:p w14:paraId="1CCAD660" w14:textId="49742B7F" w:rsidR="005E14E5" w:rsidRPr="005E14E5" w:rsidRDefault="00670C4D" w:rsidP="0045005B">
            <w:pPr>
              <w:tabs>
                <w:tab w:val="left" w:pos="1276"/>
                <w:tab w:val="center" w:pos="4500"/>
                <w:tab w:val="left" w:pos="8815"/>
              </w:tabs>
              <w:ind w:right="98"/>
              <w:jc w:val="center"/>
              <w:rPr>
                <w:rFonts w:ascii="Calibri" w:hAnsi="Calibri"/>
                <w:b/>
                <w:bCs/>
                <w:sz w:val="22"/>
                <w:szCs w:val="22"/>
              </w:rPr>
            </w:pPr>
            <w:r>
              <w:rPr>
                <w:rFonts w:ascii="Calibri" w:hAnsi="Calibri"/>
                <w:b/>
                <w:bCs/>
                <w:sz w:val="22"/>
                <w:szCs w:val="22"/>
              </w:rPr>
              <w:t>13 et 14 avril</w:t>
            </w:r>
          </w:p>
        </w:tc>
      </w:tr>
      <w:tr w:rsidR="005E14E5" w:rsidRPr="005E14E5" w14:paraId="22631B3F" w14:textId="77777777" w:rsidTr="000C3E3A">
        <w:trPr>
          <w:jc w:val="center"/>
        </w:trPr>
        <w:tc>
          <w:tcPr>
            <w:tcW w:w="2407" w:type="dxa"/>
          </w:tcPr>
          <w:p w14:paraId="0110345E" w14:textId="4CD932E3" w:rsidR="005E14E5" w:rsidRPr="005E14E5" w:rsidRDefault="00670C4D" w:rsidP="000C3E3A">
            <w:pPr>
              <w:tabs>
                <w:tab w:val="left" w:pos="1276"/>
                <w:tab w:val="center" w:pos="4500"/>
                <w:tab w:val="left" w:pos="8815"/>
              </w:tabs>
              <w:ind w:right="98"/>
              <w:jc w:val="center"/>
              <w:rPr>
                <w:rFonts w:ascii="Calibri" w:hAnsi="Calibri"/>
                <w:b/>
                <w:bCs/>
                <w:sz w:val="22"/>
                <w:szCs w:val="22"/>
              </w:rPr>
            </w:pPr>
            <w:r>
              <w:rPr>
                <w:rFonts w:ascii="Calibri" w:hAnsi="Calibri"/>
                <w:b/>
                <w:bCs/>
                <w:sz w:val="22"/>
                <w:szCs w:val="22"/>
              </w:rPr>
              <w:t>12 mai</w:t>
            </w:r>
          </w:p>
        </w:tc>
        <w:tc>
          <w:tcPr>
            <w:tcW w:w="2407" w:type="dxa"/>
          </w:tcPr>
          <w:p w14:paraId="65B5B02B" w14:textId="2B419F38" w:rsidR="005E14E5" w:rsidRPr="005E14E5" w:rsidRDefault="00670C4D" w:rsidP="000C3E3A">
            <w:pPr>
              <w:tabs>
                <w:tab w:val="left" w:pos="1276"/>
                <w:tab w:val="center" w:pos="4500"/>
                <w:tab w:val="left" w:pos="8815"/>
              </w:tabs>
              <w:ind w:right="98"/>
              <w:jc w:val="center"/>
              <w:rPr>
                <w:rFonts w:ascii="Calibri" w:hAnsi="Calibri"/>
                <w:b/>
                <w:bCs/>
                <w:sz w:val="22"/>
                <w:szCs w:val="22"/>
              </w:rPr>
            </w:pPr>
            <w:r>
              <w:rPr>
                <w:rFonts w:ascii="Calibri" w:hAnsi="Calibri"/>
                <w:b/>
                <w:bCs/>
                <w:sz w:val="22"/>
                <w:szCs w:val="22"/>
              </w:rPr>
              <w:t>15 juin</w:t>
            </w:r>
          </w:p>
        </w:tc>
        <w:tc>
          <w:tcPr>
            <w:tcW w:w="2407" w:type="dxa"/>
          </w:tcPr>
          <w:p w14:paraId="06346068" w14:textId="22F978F9" w:rsidR="005E14E5" w:rsidRPr="005E14E5" w:rsidRDefault="00670C4D" w:rsidP="000C3E3A">
            <w:pPr>
              <w:tabs>
                <w:tab w:val="left" w:pos="1276"/>
                <w:tab w:val="center" w:pos="4500"/>
                <w:tab w:val="left" w:pos="8815"/>
              </w:tabs>
              <w:ind w:right="98"/>
              <w:jc w:val="center"/>
              <w:rPr>
                <w:rFonts w:ascii="Calibri" w:hAnsi="Calibri"/>
                <w:b/>
                <w:bCs/>
                <w:sz w:val="22"/>
                <w:szCs w:val="22"/>
              </w:rPr>
            </w:pPr>
            <w:r>
              <w:rPr>
                <w:rFonts w:ascii="Calibri" w:hAnsi="Calibri"/>
                <w:b/>
                <w:bCs/>
                <w:sz w:val="22"/>
                <w:szCs w:val="22"/>
              </w:rPr>
              <w:t>7</w:t>
            </w:r>
            <w:r w:rsidR="005E14E5" w:rsidRPr="005E14E5">
              <w:rPr>
                <w:rFonts w:ascii="Calibri" w:hAnsi="Calibri"/>
                <w:b/>
                <w:bCs/>
                <w:sz w:val="22"/>
                <w:szCs w:val="22"/>
              </w:rPr>
              <w:t xml:space="preserve"> juillet</w:t>
            </w:r>
          </w:p>
        </w:tc>
      </w:tr>
      <w:tr w:rsidR="005E14E5" w:rsidRPr="005E14E5" w14:paraId="0FF45225" w14:textId="77777777" w:rsidTr="000C3E3A">
        <w:trPr>
          <w:jc w:val="center"/>
        </w:trPr>
        <w:tc>
          <w:tcPr>
            <w:tcW w:w="7221" w:type="dxa"/>
            <w:gridSpan w:val="3"/>
          </w:tcPr>
          <w:p w14:paraId="4F1912D5" w14:textId="77777777" w:rsidR="005E14E5" w:rsidRPr="005E14E5" w:rsidRDefault="005E14E5" w:rsidP="000C3E3A">
            <w:pPr>
              <w:tabs>
                <w:tab w:val="left" w:pos="1276"/>
                <w:tab w:val="center" w:pos="4500"/>
                <w:tab w:val="left" w:pos="8815"/>
              </w:tabs>
              <w:ind w:right="98"/>
              <w:jc w:val="center"/>
              <w:rPr>
                <w:rFonts w:ascii="Calibri" w:hAnsi="Calibri"/>
                <w:b/>
                <w:bCs/>
                <w:sz w:val="22"/>
                <w:szCs w:val="22"/>
              </w:rPr>
            </w:pPr>
            <w:r w:rsidRPr="005E14E5">
              <w:rPr>
                <w:rFonts w:ascii="Calibri" w:hAnsi="Calibri"/>
                <w:b/>
                <w:bCs/>
                <w:sz w:val="22"/>
                <w:szCs w:val="22"/>
              </w:rPr>
              <w:t>5 séances de coaching d’1h entre les sessions</w:t>
            </w:r>
          </w:p>
        </w:tc>
      </w:tr>
    </w:tbl>
    <w:p w14:paraId="2B0003F9" w14:textId="77777777" w:rsidR="005E14E5" w:rsidRDefault="005E14E5" w:rsidP="00035348">
      <w:pPr>
        <w:tabs>
          <w:tab w:val="left" w:pos="1276"/>
        </w:tabs>
        <w:rPr>
          <w:rFonts w:ascii="Calibri" w:hAnsi="Calibri" w:cs="Cambria"/>
          <w:sz w:val="16"/>
          <w:szCs w:val="16"/>
        </w:rPr>
      </w:pPr>
    </w:p>
    <w:p w14:paraId="3AA53994" w14:textId="77777777" w:rsidR="005E14E5" w:rsidRPr="00035348" w:rsidRDefault="005E14E5" w:rsidP="00035348">
      <w:pPr>
        <w:tabs>
          <w:tab w:val="left" w:pos="1276"/>
        </w:tabs>
        <w:rPr>
          <w:rFonts w:ascii="Calibri" w:hAnsi="Calibri" w:cs="Cambria"/>
          <w:sz w:val="16"/>
          <w:szCs w:val="16"/>
        </w:rPr>
      </w:pPr>
    </w:p>
    <w:p w14:paraId="6F9EBF99" w14:textId="77777777" w:rsidR="009C08B9" w:rsidRPr="00035348" w:rsidRDefault="009C08B9" w:rsidP="009C08B9">
      <w:pPr>
        <w:tabs>
          <w:tab w:val="left" w:pos="3119"/>
        </w:tabs>
        <w:rPr>
          <w:rFonts w:ascii="Calibri" w:hAnsi="Calibri" w:cs="Cambria"/>
          <w:sz w:val="22"/>
          <w:szCs w:val="22"/>
        </w:rPr>
      </w:pPr>
      <w:r w:rsidRPr="00035348">
        <w:rPr>
          <w:rFonts w:ascii="Calibri" w:hAnsi="Calibri" w:cs="Cambria"/>
          <w:sz w:val="22"/>
          <w:szCs w:val="22"/>
        </w:rPr>
        <w:t xml:space="preserve">Horaires à titre indicatif : </w:t>
      </w:r>
      <w:r w:rsidRPr="00035348">
        <w:rPr>
          <w:rFonts w:ascii="Calibri" w:hAnsi="Calibri" w:cs="Cambria"/>
          <w:sz w:val="22"/>
          <w:szCs w:val="22"/>
        </w:rPr>
        <w:tab/>
        <w:t>9h30 – 17h30</w:t>
      </w:r>
    </w:p>
    <w:p w14:paraId="382952CF" w14:textId="0405C75A" w:rsidR="00EF73D3" w:rsidRPr="00035348" w:rsidRDefault="00EF73D3" w:rsidP="00EF73D3">
      <w:pPr>
        <w:tabs>
          <w:tab w:val="left" w:pos="3119"/>
        </w:tabs>
        <w:rPr>
          <w:rFonts w:ascii="Calibri" w:hAnsi="Calibri" w:cs="Cambria"/>
          <w:sz w:val="22"/>
          <w:szCs w:val="22"/>
        </w:rPr>
      </w:pPr>
      <w:r w:rsidRPr="00035348">
        <w:rPr>
          <w:rFonts w:ascii="Calibri" w:hAnsi="Calibri" w:cs="Cambria"/>
          <w:sz w:val="22"/>
          <w:szCs w:val="22"/>
        </w:rPr>
        <w:t>Lieu :</w:t>
      </w:r>
      <w:r w:rsidRPr="00035348">
        <w:rPr>
          <w:rFonts w:ascii="Calibri" w:hAnsi="Calibri" w:cs="Cambria"/>
          <w:sz w:val="22"/>
          <w:szCs w:val="22"/>
        </w:rPr>
        <w:tab/>
      </w:r>
      <w:r w:rsidR="00670C4D">
        <w:rPr>
          <w:rFonts w:ascii="Calibri" w:hAnsi="Calibri" w:cs="Cambria"/>
          <w:sz w:val="22"/>
          <w:szCs w:val="22"/>
        </w:rPr>
        <w:t>Paris (à définir)</w:t>
      </w:r>
    </w:p>
    <w:p w14:paraId="245A9D5A" w14:textId="77777777" w:rsidR="00035348" w:rsidRPr="00035348" w:rsidRDefault="00035348" w:rsidP="00E701C2">
      <w:pPr>
        <w:tabs>
          <w:tab w:val="left" w:pos="3119"/>
        </w:tabs>
        <w:autoSpaceDE w:val="0"/>
        <w:autoSpaceDN w:val="0"/>
        <w:adjustRightInd w:val="0"/>
        <w:rPr>
          <w:rFonts w:ascii="Calibri" w:eastAsia="MS Mincho" w:hAnsi="Calibri" w:cs="Arial-BoldMT"/>
          <w:b/>
          <w:bCs/>
          <w:sz w:val="22"/>
          <w:szCs w:val="22"/>
          <w:lang w:eastAsia="ja-JP"/>
        </w:rPr>
      </w:pPr>
    </w:p>
    <w:p w14:paraId="43534A7B" w14:textId="77777777" w:rsidR="007D707C" w:rsidRDefault="00A13F49" w:rsidP="00E701C2">
      <w:pPr>
        <w:tabs>
          <w:tab w:val="left" w:pos="3119"/>
        </w:tabs>
        <w:autoSpaceDE w:val="0"/>
        <w:autoSpaceDN w:val="0"/>
        <w:adjustRightInd w:val="0"/>
        <w:rPr>
          <w:rFonts w:ascii="Calibri" w:eastAsia="MS Mincho" w:hAnsi="Calibri" w:cs="Arial-BoldMT"/>
          <w:b/>
          <w:bCs/>
          <w:sz w:val="22"/>
          <w:szCs w:val="22"/>
          <w:lang w:eastAsia="ja-JP"/>
        </w:rPr>
      </w:pPr>
      <w:r w:rsidRPr="00035348">
        <w:rPr>
          <w:rFonts w:ascii="Calibri" w:eastAsia="MS Mincho" w:hAnsi="Calibri" w:cs="Arial-BoldMT"/>
          <w:b/>
          <w:bCs/>
          <w:sz w:val="22"/>
          <w:szCs w:val="22"/>
          <w:lang w:eastAsia="ja-JP"/>
        </w:rPr>
        <w:t>Intervenant</w:t>
      </w:r>
      <w:r w:rsidR="00035348" w:rsidRPr="00035348">
        <w:rPr>
          <w:rFonts w:ascii="Calibri" w:eastAsia="MS Mincho" w:hAnsi="Calibri" w:cs="Arial-BoldMT"/>
          <w:b/>
          <w:bCs/>
          <w:sz w:val="22"/>
          <w:szCs w:val="22"/>
          <w:lang w:eastAsia="ja-JP"/>
        </w:rPr>
        <w:t>e</w:t>
      </w:r>
      <w:r w:rsidRPr="00035348">
        <w:rPr>
          <w:rFonts w:ascii="Calibri" w:eastAsia="MS Mincho" w:hAnsi="Calibri" w:cs="Arial-BoldMT"/>
          <w:b/>
          <w:bCs/>
          <w:sz w:val="22"/>
          <w:szCs w:val="22"/>
          <w:lang w:eastAsia="ja-JP"/>
        </w:rPr>
        <w:t>s</w:t>
      </w:r>
      <w:r w:rsidR="001C3153" w:rsidRPr="00035348">
        <w:rPr>
          <w:rFonts w:ascii="Calibri" w:eastAsia="MS Mincho" w:hAnsi="Calibri" w:cs="Arial-BoldMT"/>
          <w:b/>
          <w:bCs/>
          <w:sz w:val="22"/>
          <w:szCs w:val="22"/>
          <w:lang w:eastAsia="ja-JP"/>
        </w:rPr>
        <w:t xml:space="preserve"> : </w:t>
      </w:r>
      <w:r w:rsidR="00E701C2" w:rsidRPr="00035348">
        <w:rPr>
          <w:rFonts w:ascii="Calibri" w:eastAsia="MS Mincho" w:hAnsi="Calibri" w:cs="Arial-BoldMT"/>
          <w:b/>
          <w:bCs/>
          <w:sz w:val="22"/>
          <w:szCs w:val="22"/>
          <w:lang w:eastAsia="ja-JP"/>
        </w:rPr>
        <w:tab/>
      </w:r>
      <w:r w:rsidR="00035348" w:rsidRPr="00035348">
        <w:rPr>
          <w:rFonts w:ascii="Calibri" w:eastAsia="MS Mincho" w:hAnsi="Calibri" w:cs="Arial-BoldMT"/>
          <w:b/>
          <w:bCs/>
          <w:sz w:val="22"/>
          <w:szCs w:val="22"/>
          <w:lang w:eastAsia="ja-JP"/>
        </w:rPr>
        <w:t>Aurore Juillard</w:t>
      </w:r>
      <w:r w:rsidR="007D707C">
        <w:rPr>
          <w:rFonts w:ascii="Calibri" w:eastAsia="MS Mincho" w:hAnsi="Calibri" w:cs="Arial-BoldMT"/>
          <w:b/>
          <w:bCs/>
          <w:sz w:val="22"/>
          <w:szCs w:val="22"/>
          <w:lang w:eastAsia="ja-JP"/>
        </w:rPr>
        <w:t xml:space="preserve">, </w:t>
      </w:r>
      <w:r w:rsidR="007D707C" w:rsidRPr="007D707C">
        <w:rPr>
          <w:rFonts w:ascii="Calibri" w:eastAsia="MS Mincho" w:hAnsi="Calibri" w:cs="Arial-BoldMT"/>
          <w:b/>
          <w:bCs/>
          <w:sz w:val="22"/>
          <w:szCs w:val="22"/>
          <w:lang w:eastAsia="ja-JP"/>
        </w:rPr>
        <w:t>psychologue clinicienne</w:t>
      </w:r>
      <w:r w:rsidR="007D707C">
        <w:rPr>
          <w:rFonts w:ascii="Calibri" w:eastAsia="MS Mincho" w:hAnsi="Calibri" w:cs="Arial-BoldMT"/>
          <w:b/>
          <w:bCs/>
          <w:sz w:val="22"/>
          <w:szCs w:val="22"/>
          <w:lang w:eastAsia="ja-JP"/>
        </w:rPr>
        <w:t xml:space="preserve"> et coach certifiée</w:t>
      </w:r>
    </w:p>
    <w:p w14:paraId="6D5D20C8" w14:textId="77777777" w:rsidR="009C08B9" w:rsidRPr="00035348" w:rsidRDefault="007D707C" w:rsidP="007D707C">
      <w:pPr>
        <w:tabs>
          <w:tab w:val="left" w:pos="3119"/>
        </w:tabs>
        <w:autoSpaceDE w:val="0"/>
        <w:autoSpaceDN w:val="0"/>
        <w:adjustRightInd w:val="0"/>
        <w:rPr>
          <w:rFonts w:ascii="Calibri" w:eastAsia="MS Mincho" w:hAnsi="Calibri" w:cs="Arial-BoldMT"/>
          <w:b/>
          <w:bCs/>
          <w:sz w:val="22"/>
          <w:szCs w:val="22"/>
          <w:lang w:eastAsia="ja-JP"/>
        </w:rPr>
      </w:pPr>
      <w:r>
        <w:rPr>
          <w:rFonts w:ascii="Calibri" w:eastAsia="MS Mincho" w:hAnsi="Calibri" w:cs="Arial-BoldMT"/>
          <w:b/>
          <w:bCs/>
          <w:sz w:val="22"/>
          <w:szCs w:val="22"/>
          <w:lang w:eastAsia="ja-JP"/>
        </w:rPr>
        <w:tab/>
      </w:r>
      <w:r w:rsidR="00035348" w:rsidRPr="00035348">
        <w:rPr>
          <w:rFonts w:ascii="Calibri" w:eastAsia="MS Mincho" w:hAnsi="Calibri" w:cs="Arial-BoldMT"/>
          <w:b/>
          <w:bCs/>
          <w:sz w:val="22"/>
          <w:szCs w:val="22"/>
          <w:lang w:eastAsia="ja-JP"/>
        </w:rPr>
        <w:t>Agnès Poussier</w:t>
      </w:r>
      <w:r>
        <w:rPr>
          <w:rFonts w:ascii="Calibri" w:eastAsia="MS Mincho" w:hAnsi="Calibri" w:cs="Arial-BoldMT"/>
          <w:b/>
          <w:bCs/>
          <w:sz w:val="22"/>
          <w:szCs w:val="22"/>
          <w:lang w:eastAsia="ja-JP"/>
        </w:rPr>
        <w:t>, coach certifiée</w:t>
      </w:r>
    </w:p>
    <w:p w14:paraId="28BF792A" w14:textId="77777777" w:rsidR="009C08B9" w:rsidRPr="00035348" w:rsidRDefault="009C08B9" w:rsidP="00465CC0">
      <w:pPr>
        <w:autoSpaceDE w:val="0"/>
        <w:autoSpaceDN w:val="0"/>
        <w:adjustRightInd w:val="0"/>
        <w:rPr>
          <w:rFonts w:ascii="Calibri" w:eastAsia="MS Mincho" w:hAnsi="Calibri" w:cs="Arial-BoldMT"/>
          <w:b/>
          <w:bCs/>
          <w:sz w:val="22"/>
          <w:szCs w:val="22"/>
          <w:lang w:eastAsia="ja-JP"/>
        </w:rPr>
      </w:pPr>
    </w:p>
    <w:p w14:paraId="5498184C" w14:textId="77777777" w:rsidR="00621A94" w:rsidRDefault="00621A94" w:rsidP="00465CC0">
      <w:pPr>
        <w:autoSpaceDE w:val="0"/>
        <w:autoSpaceDN w:val="0"/>
        <w:adjustRightInd w:val="0"/>
        <w:rPr>
          <w:rFonts w:ascii="Calibri" w:eastAsia="MS Mincho" w:hAnsi="Calibri" w:cs="Arial-BoldMT"/>
          <w:b/>
          <w:bCs/>
          <w:sz w:val="22"/>
          <w:szCs w:val="22"/>
          <w:lang w:eastAsia="ja-JP"/>
        </w:rPr>
      </w:pPr>
      <w:r w:rsidRPr="00035348">
        <w:rPr>
          <w:rFonts w:ascii="Calibri" w:eastAsia="MS Mincho" w:hAnsi="Calibri" w:cs="Arial-BoldMT"/>
          <w:b/>
          <w:bCs/>
          <w:sz w:val="22"/>
          <w:szCs w:val="22"/>
          <w:u w:val="single"/>
          <w:lang w:eastAsia="ja-JP"/>
        </w:rPr>
        <w:t>Objectifs de la formation</w:t>
      </w:r>
      <w:r w:rsidRPr="00035348">
        <w:rPr>
          <w:rFonts w:ascii="Calibri" w:eastAsia="MS Mincho" w:hAnsi="Calibri" w:cs="Arial-BoldMT"/>
          <w:b/>
          <w:bCs/>
          <w:sz w:val="22"/>
          <w:szCs w:val="22"/>
          <w:lang w:eastAsia="ja-JP"/>
        </w:rPr>
        <w:t> :</w:t>
      </w:r>
    </w:p>
    <w:p w14:paraId="69E905DB" w14:textId="77777777" w:rsidR="00035348" w:rsidRPr="00035348" w:rsidRDefault="00035348" w:rsidP="00035348">
      <w:pPr>
        <w:pStyle w:val="Paragraphedeliste"/>
        <w:numPr>
          <w:ilvl w:val="0"/>
          <w:numId w:val="30"/>
        </w:numPr>
        <w:autoSpaceDE w:val="0"/>
        <w:autoSpaceDN w:val="0"/>
        <w:adjustRightInd w:val="0"/>
        <w:jc w:val="both"/>
        <w:rPr>
          <w:rFonts w:ascii="Calibri" w:eastAsia="MS Mincho" w:hAnsi="Calibri" w:cs="Arial-BoldMT"/>
          <w:bCs/>
          <w:sz w:val="22"/>
          <w:szCs w:val="22"/>
          <w:lang w:eastAsia="ja-JP"/>
        </w:rPr>
      </w:pPr>
      <w:r w:rsidRPr="00035348">
        <w:rPr>
          <w:rFonts w:ascii="Calibri" w:eastAsia="MS Mincho" w:hAnsi="Calibri" w:cs="Arial-BoldMT"/>
          <w:bCs/>
          <w:sz w:val="22"/>
          <w:szCs w:val="22"/>
          <w:lang w:eastAsia="ja-JP"/>
        </w:rPr>
        <w:t>Faire évoluer les pratiques de management et de leadership pour mieux répondre aux exigences actuelles des fonctions et aux évolutions des structures (gérer le changement, gérer les crises, motiver les équipes, atteindre les objectifs).</w:t>
      </w:r>
    </w:p>
    <w:p w14:paraId="2B929221" w14:textId="77777777" w:rsidR="00820444" w:rsidRDefault="00820444" w:rsidP="00035348">
      <w:pPr>
        <w:rPr>
          <w:rFonts w:ascii="Calibri" w:eastAsia="Calibri" w:hAnsi="Calibri" w:cs="Arial"/>
          <w:sz w:val="22"/>
          <w:szCs w:val="22"/>
          <w:lang w:eastAsia="en-US"/>
        </w:rPr>
      </w:pPr>
    </w:p>
    <w:tbl>
      <w:tblPr>
        <w:tblpPr w:leftFromText="141" w:rightFromText="141" w:vertAnchor="text" w:tblpXSpec="center"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8821"/>
      </w:tblGrid>
      <w:tr w:rsidR="00035348" w:rsidRPr="00E36828" w14:paraId="6B8D7B40" w14:textId="77777777" w:rsidTr="00820444">
        <w:trPr>
          <w:trHeight w:val="411"/>
        </w:trPr>
        <w:tc>
          <w:tcPr>
            <w:tcW w:w="9497" w:type="dxa"/>
            <w:gridSpan w:val="2"/>
            <w:shd w:val="clear" w:color="auto" w:fill="4472C4" w:themeFill="accent5"/>
          </w:tcPr>
          <w:p w14:paraId="30FCC139" w14:textId="77777777" w:rsidR="00035348" w:rsidRPr="00E36828" w:rsidRDefault="00035348" w:rsidP="000C3E3A">
            <w:pPr>
              <w:spacing w:before="120" w:after="120"/>
              <w:jc w:val="center"/>
              <w:rPr>
                <w:rFonts w:asciiTheme="minorHAnsi" w:eastAsia="Calibri" w:hAnsiTheme="minorHAnsi" w:cstheme="minorHAnsi"/>
                <w:b/>
                <w:color w:val="FFFFFF"/>
                <w:szCs w:val="22"/>
                <w:lang w:eastAsia="en-US"/>
              </w:rPr>
            </w:pPr>
            <w:bookmarkStart w:id="0" w:name="_Hlk29907261"/>
            <w:r w:rsidRPr="00E36828">
              <w:rPr>
                <w:rFonts w:asciiTheme="minorHAnsi" w:eastAsia="Calibri" w:hAnsiTheme="minorHAnsi" w:cstheme="minorHAnsi"/>
                <w:b/>
                <w:color w:val="FFFFFF"/>
                <w:szCs w:val="22"/>
                <w:lang w:eastAsia="en-US"/>
              </w:rPr>
              <w:t>JOUR 1 : LES FONDAMENTAUX DU MANAGEMENT</w:t>
            </w:r>
          </w:p>
        </w:tc>
      </w:tr>
      <w:tr w:rsidR="00035348" w:rsidRPr="00E36828" w14:paraId="3E85920B" w14:textId="77777777" w:rsidTr="00A51302">
        <w:trPr>
          <w:trHeight w:val="579"/>
        </w:trPr>
        <w:tc>
          <w:tcPr>
            <w:tcW w:w="680" w:type="dxa"/>
            <w:vMerge w:val="restart"/>
            <w:shd w:val="clear" w:color="auto" w:fill="auto"/>
            <w:textDirection w:val="btLr"/>
            <w:vAlign w:val="center"/>
          </w:tcPr>
          <w:p w14:paraId="2DBE3465" w14:textId="77777777" w:rsidR="00035348" w:rsidRPr="00E36828" w:rsidRDefault="00035348" w:rsidP="000C3E3A">
            <w:pPr>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9h30-13h</w:t>
            </w:r>
          </w:p>
        </w:tc>
        <w:tc>
          <w:tcPr>
            <w:tcW w:w="8962" w:type="dxa"/>
            <w:shd w:val="clear" w:color="auto" w:fill="auto"/>
            <w:vAlign w:val="center"/>
          </w:tcPr>
          <w:p w14:paraId="74ECE120" w14:textId="77777777" w:rsidR="00035348" w:rsidRPr="00E36828" w:rsidRDefault="00035348" w:rsidP="000C3E3A">
            <w:pPr>
              <w:rPr>
                <w:rFonts w:asciiTheme="minorHAnsi" w:eastAsia="Calibri" w:hAnsiTheme="minorHAnsi" w:cstheme="minorHAnsi"/>
                <w:b/>
                <w:sz w:val="22"/>
                <w:szCs w:val="22"/>
                <w:lang w:eastAsia="en-US"/>
              </w:rPr>
            </w:pPr>
            <w:r w:rsidRPr="00E36828">
              <w:rPr>
                <w:rFonts w:asciiTheme="minorHAnsi" w:eastAsia="Calibri" w:hAnsiTheme="minorHAnsi" w:cstheme="minorHAnsi"/>
                <w:b/>
                <w:sz w:val="22"/>
                <w:szCs w:val="22"/>
                <w:lang w:eastAsia="en-US"/>
              </w:rPr>
              <w:t>Ouverture de la formation</w:t>
            </w:r>
          </w:p>
        </w:tc>
      </w:tr>
      <w:tr w:rsidR="00035348" w:rsidRPr="00E36828" w14:paraId="14D24898" w14:textId="77777777" w:rsidTr="00A51302">
        <w:trPr>
          <w:trHeight w:val="1976"/>
        </w:trPr>
        <w:tc>
          <w:tcPr>
            <w:tcW w:w="680" w:type="dxa"/>
            <w:vMerge/>
            <w:shd w:val="clear" w:color="auto" w:fill="auto"/>
            <w:textDirection w:val="btLr"/>
            <w:vAlign w:val="center"/>
          </w:tcPr>
          <w:p w14:paraId="25408EEF" w14:textId="77777777" w:rsidR="00035348" w:rsidRPr="00E36828" w:rsidRDefault="00035348" w:rsidP="000C3E3A">
            <w:pPr>
              <w:ind w:left="113" w:right="113"/>
              <w:jc w:val="center"/>
              <w:rPr>
                <w:rFonts w:asciiTheme="minorHAnsi" w:eastAsia="Calibri" w:hAnsiTheme="minorHAnsi" w:cstheme="minorHAnsi"/>
                <w:sz w:val="22"/>
                <w:szCs w:val="22"/>
                <w:lang w:eastAsia="en-US"/>
              </w:rPr>
            </w:pPr>
          </w:p>
        </w:tc>
        <w:tc>
          <w:tcPr>
            <w:tcW w:w="8962" w:type="dxa"/>
            <w:shd w:val="clear" w:color="auto" w:fill="auto"/>
            <w:vAlign w:val="center"/>
          </w:tcPr>
          <w:p w14:paraId="38B81F9F" w14:textId="77777777" w:rsidR="00035348" w:rsidRPr="00E36828" w:rsidRDefault="00035348" w:rsidP="00820444">
            <w:pPr>
              <w:numPr>
                <w:ilvl w:val="0"/>
                <w:numId w:val="31"/>
              </w:numPr>
              <w:jc w:val="both"/>
              <w:rPr>
                <w:rFonts w:asciiTheme="minorHAnsi" w:hAnsiTheme="minorHAnsi" w:cstheme="minorHAnsi"/>
                <w:sz w:val="22"/>
                <w:szCs w:val="22"/>
              </w:rPr>
            </w:pPr>
            <w:r w:rsidRPr="00E36828">
              <w:rPr>
                <w:rFonts w:asciiTheme="minorHAnsi" w:hAnsiTheme="minorHAnsi" w:cstheme="minorHAnsi"/>
                <w:sz w:val="22"/>
                <w:szCs w:val="22"/>
              </w:rPr>
              <w:t>Présentation des formatrices</w:t>
            </w:r>
          </w:p>
          <w:p w14:paraId="0AA1E477" w14:textId="77777777" w:rsidR="00035348" w:rsidRPr="00E36828" w:rsidRDefault="00035348" w:rsidP="00820444">
            <w:pPr>
              <w:numPr>
                <w:ilvl w:val="0"/>
                <w:numId w:val="31"/>
              </w:numPr>
              <w:jc w:val="both"/>
              <w:rPr>
                <w:rFonts w:asciiTheme="minorHAnsi" w:hAnsiTheme="minorHAnsi" w:cstheme="minorHAnsi"/>
                <w:sz w:val="22"/>
                <w:szCs w:val="22"/>
              </w:rPr>
            </w:pPr>
            <w:r w:rsidRPr="00E36828">
              <w:rPr>
                <w:rFonts w:asciiTheme="minorHAnsi" w:hAnsiTheme="minorHAnsi" w:cstheme="minorHAnsi"/>
                <w:sz w:val="22"/>
                <w:szCs w:val="22"/>
              </w:rPr>
              <w:t>Présentation des objectifs de la formation et du programme</w:t>
            </w:r>
          </w:p>
          <w:p w14:paraId="7FC66A90" w14:textId="77777777" w:rsidR="00035348" w:rsidRPr="00E36828" w:rsidRDefault="00035348" w:rsidP="00820444">
            <w:pPr>
              <w:numPr>
                <w:ilvl w:val="0"/>
                <w:numId w:val="31"/>
              </w:numPr>
              <w:jc w:val="both"/>
              <w:rPr>
                <w:rFonts w:asciiTheme="minorHAnsi" w:hAnsiTheme="minorHAnsi" w:cstheme="minorHAnsi"/>
                <w:sz w:val="22"/>
                <w:szCs w:val="22"/>
              </w:rPr>
            </w:pPr>
            <w:r w:rsidRPr="00E36828">
              <w:rPr>
                <w:rFonts w:asciiTheme="minorHAnsi" w:hAnsiTheme="minorHAnsi" w:cstheme="minorHAnsi"/>
                <w:sz w:val="22"/>
                <w:szCs w:val="22"/>
              </w:rPr>
              <w:t>Faire connaissance entre participant</w:t>
            </w:r>
            <w:r>
              <w:rPr>
                <w:rFonts w:asciiTheme="minorHAnsi" w:hAnsiTheme="minorHAnsi" w:cstheme="minorHAnsi"/>
                <w:sz w:val="22"/>
                <w:szCs w:val="22"/>
              </w:rPr>
              <w:t>·e·</w:t>
            </w:r>
            <w:r w:rsidRPr="00E36828">
              <w:rPr>
                <w:rFonts w:asciiTheme="minorHAnsi" w:hAnsiTheme="minorHAnsi" w:cstheme="minorHAnsi"/>
                <w:sz w:val="22"/>
                <w:szCs w:val="22"/>
              </w:rPr>
              <w:t xml:space="preserve">s &amp; recueil des attentes </w:t>
            </w:r>
          </w:p>
          <w:p w14:paraId="79F3257F" w14:textId="77777777" w:rsidR="00035348" w:rsidRDefault="00035348" w:rsidP="00820444">
            <w:pPr>
              <w:numPr>
                <w:ilvl w:val="0"/>
                <w:numId w:val="31"/>
              </w:numPr>
              <w:jc w:val="both"/>
              <w:rPr>
                <w:rFonts w:asciiTheme="minorHAnsi" w:hAnsiTheme="minorHAnsi" w:cstheme="minorHAnsi"/>
                <w:sz w:val="22"/>
                <w:szCs w:val="22"/>
              </w:rPr>
            </w:pPr>
            <w:r w:rsidRPr="00E36828">
              <w:rPr>
                <w:rFonts w:asciiTheme="minorHAnsi" w:hAnsiTheme="minorHAnsi" w:cstheme="minorHAnsi"/>
                <w:sz w:val="22"/>
                <w:szCs w:val="22"/>
              </w:rPr>
              <w:t>Questionnaire d'auto-évaluation : identifier son style de management pour se fixer des objectifs individuels</w:t>
            </w:r>
          </w:p>
          <w:p w14:paraId="7FF27DD5" w14:textId="77777777" w:rsidR="00035348" w:rsidRPr="006C77D7" w:rsidRDefault="00035348" w:rsidP="006C77D7">
            <w:pPr>
              <w:pStyle w:val="Paragraphedeliste"/>
              <w:numPr>
                <w:ilvl w:val="0"/>
                <w:numId w:val="31"/>
              </w:numPr>
              <w:jc w:val="both"/>
              <w:rPr>
                <w:rFonts w:asciiTheme="minorHAnsi" w:hAnsiTheme="minorHAnsi" w:cstheme="minorHAnsi"/>
                <w:sz w:val="22"/>
                <w:szCs w:val="22"/>
              </w:rPr>
            </w:pPr>
            <w:r w:rsidRPr="006C77D7">
              <w:rPr>
                <w:rFonts w:asciiTheme="minorHAnsi" w:hAnsiTheme="minorHAnsi" w:cstheme="minorHAnsi"/>
                <w:sz w:val="22"/>
                <w:szCs w:val="22"/>
              </w:rPr>
              <w:t>Bâtir sa feuille de route du cycle de formation</w:t>
            </w:r>
          </w:p>
        </w:tc>
      </w:tr>
      <w:tr w:rsidR="00035348" w:rsidRPr="00E36828" w14:paraId="21ED8511" w14:textId="77777777" w:rsidTr="00A51302">
        <w:trPr>
          <w:cantSplit/>
          <w:trHeight w:val="1693"/>
        </w:trPr>
        <w:tc>
          <w:tcPr>
            <w:tcW w:w="680" w:type="dxa"/>
            <w:shd w:val="clear" w:color="auto" w:fill="auto"/>
            <w:textDirection w:val="btLr"/>
            <w:vAlign w:val="center"/>
          </w:tcPr>
          <w:p w14:paraId="6237BE91" w14:textId="77777777" w:rsidR="00035348" w:rsidRPr="00E36828" w:rsidRDefault="00035348" w:rsidP="000C3E3A">
            <w:pPr>
              <w:tabs>
                <w:tab w:val="left" w:pos="2267"/>
              </w:tabs>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14h-17h30</w:t>
            </w:r>
          </w:p>
        </w:tc>
        <w:tc>
          <w:tcPr>
            <w:tcW w:w="8962" w:type="dxa"/>
            <w:shd w:val="clear" w:color="auto" w:fill="auto"/>
            <w:vAlign w:val="center"/>
          </w:tcPr>
          <w:p w14:paraId="0F96A83B" w14:textId="77777777" w:rsidR="00035348" w:rsidRPr="00E36828" w:rsidRDefault="00035348" w:rsidP="00820444">
            <w:pPr>
              <w:jc w:val="both"/>
              <w:rPr>
                <w:rFonts w:asciiTheme="minorHAnsi" w:hAnsiTheme="minorHAnsi" w:cstheme="minorHAnsi"/>
                <w:b/>
                <w:sz w:val="22"/>
                <w:szCs w:val="22"/>
              </w:rPr>
            </w:pPr>
            <w:r>
              <w:rPr>
                <w:rFonts w:asciiTheme="minorHAnsi" w:hAnsiTheme="minorHAnsi" w:cstheme="minorHAnsi"/>
                <w:b/>
                <w:sz w:val="22"/>
                <w:szCs w:val="22"/>
              </w:rPr>
              <w:t>Management situationnel : m</w:t>
            </w:r>
            <w:r w:rsidRPr="00E36828">
              <w:rPr>
                <w:rFonts w:asciiTheme="minorHAnsi" w:hAnsiTheme="minorHAnsi" w:cstheme="minorHAnsi"/>
                <w:b/>
                <w:sz w:val="22"/>
                <w:szCs w:val="22"/>
              </w:rPr>
              <w:t>anagement des compétences et de la motivation</w:t>
            </w:r>
          </w:p>
          <w:p w14:paraId="21C093F6" w14:textId="77777777" w:rsidR="00035348" w:rsidRPr="00E36828" w:rsidRDefault="00035348" w:rsidP="00820444">
            <w:pPr>
              <w:numPr>
                <w:ilvl w:val="0"/>
                <w:numId w:val="32"/>
              </w:numPr>
              <w:ind w:left="851"/>
              <w:jc w:val="both"/>
              <w:rPr>
                <w:rFonts w:asciiTheme="minorHAnsi" w:hAnsiTheme="minorHAnsi" w:cstheme="minorHAnsi"/>
                <w:sz w:val="22"/>
                <w:szCs w:val="22"/>
              </w:rPr>
            </w:pPr>
            <w:r w:rsidRPr="00E36828">
              <w:rPr>
                <w:rFonts w:asciiTheme="minorHAnsi" w:hAnsiTheme="minorHAnsi" w:cstheme="minorHAnsi"/>
                <w:sz w:val="22"/>
                <w:szCs w:val="22"/>
              </w:rPr>
              <w:t>Adapter sa posture en fonction d</w:t>
            </w:r>
            <w:r>
              <w:rPr>
                <w:rFonts w:asciiTheme="minorHAnsi" w:hAnsiTheme="minorHAnsi" w:cstheme="minorHAnsi"/>
                <w:sz w:val="22"/>
                <w:szCs w:val="22"/>
              </w:rPr>
              <w:t>u</w:t>
            </w:r>
            <w:r w:rsidRPr="00E36828">
              <w:rPr>
                <w:rFonts w:asciiTheme="minorHAnsi" w:hAnsiTheme="minorHAnsi" w:cstheme="minorHAnsi"/>
                <w:sz w:val="22"/>
                <w:szCs w:val="22"/>
              </w:rPr>
              <w:t xml:space="preserve"> degré de compétence et de motivation </w:t>
            </w:r>
            <w:r w:rsidR="006C77D7">
              <w:rPr>
                <w:rFonts w:asciiTheme="minorHAnsi" w:hAnsiTheme="minorHAnsi" w:cstheme="minorHAnsi"/>
                <w:sz w:val="22"/>
                <w:szCs w:val="22"/>
              </w:rPr>
              <w:t xml:space="preserve">du </w:t>
            </w:r>
            <w:r w:rsidRPr="00E36828">
              <w:rPr>
                <w:rFonts w:asciiTheme="minorHAnsi" w:hAnsiTheme="minorHAnsi" w:cstheme="minorHAnsi"/>
                <w:sz w:val="22"/>
                <w:szCs w:val="22"/>
              </w:rPr>
              <w:t>collaborateur</w:t>
            </w:r>
            <w:r w:rsidR="006C77D7">
              <w:rPr>
                <w:rFonts w:asciiTheme="minorHAnsi" w:hAnsiTheme="minorHAnsi" w:cstheme="minorHAnsi"/>
                <w:sz w:val="22"/>
                <w:szCs w:val="22"/>
              </w:rPr>
              <w:t>·trice</w:t>
            </w:r>
            <w:r w:rsidRPr="00E36828">
              <w:rPr>
                <w:rFonts w:asciiTheme="minorHAnsi" w:hAnsiTheme="minorHAnsi" w:cstheme="minorHAnsi"/>
                <w:sz w:val="22"/>
                <w:szCs w:val="22"/>
              </w:rPr>
              <w:t xml:space="preserve"> sur une tache donnée</w:t>
            </w:r>
          </w:p>
          <w:p w14:paraId="73F90481" w14:textId="77777777" w:rsidR="00035348" w:rsidRPr="00E36828" w:rsidRDefault="00035348" w:rsidP="00820444">
            <w:pPr>
              <w:numPr>
                <w:ilvl w:val="0"/>
                <w:numId w:val="32"/>
              </w:numPr>
              <w:ind w:left="851"/>
              <w:jc w:val="both"/>
              <w:rPr>
                <w:rFonts w:asciiTheme="minorHAnsi" w:hAnsiTheme="minorHAnsi" w:cstheme="minorHAnsi"/>
                <w:sz w:val="22"/>
                <w:szCs w:val="22"/>
              </w:rPr>
            </w:pPr>
            <w:r w:rsidRPr="00E36828">
              <w:rPr>
                <w:rFonts w:asciiTheme="minorHAnsi" w:hAnsiTheme="minorHAnsi" w:cstheme="minorHAnsi"/>
                <w:sz w:val="22"/>
                <w:szCs w:val="22"/>
              </w:rPr>
              <w:t xml:space="preserve">Identifier compétences et motivation sur des situations données </w:t>
            </w:r>
          </w:p>
          <w:p w14:paraId="332EB549" w14:textId="77777777" w:rsidR="00035348" w:rsidRPr="00E36828" w:rsidRDefault="00035348" w:rsidP="00820444">
            <w:pPr>
              <w:numPr>
                <w:ilvl w:val="0"/>
                <w:numId w:val="32"/>
              </w:numPr>
              <w:ind w:left="851"/>
              <w:jc w:val="both"/>
              <w:rPr>
                <w:rFonts w:asciiTheme="minorHAnsi" w:hAnsiTheme="minorHAnsi" w:cstheme="minorHAnsi"/>
                <w:sz w:val="22"/>
                <w:szCs w:val="22"/>
              </w:rPr>
            </w:pPr>
            <w:r w:rsidRPr="00E36828">
              <w:rPr>
                <w:rFonts w:asciiTheme="minorHAnsi" w:hAnsiTheme="minorHAnsi" w:cstheme="minorHAnsi"/>
                <w:sz w:val="22"/>
                <w:szCs w:val="22"/>
              </w:rPr>
              <w:t>S'entrainer à identifier la posture adaptée</w:t>
            </w:r>
          </w:p>
        </w:tc>
      </w:tr>
      <w:bookmarkEnd w:id="0"/>
    </w:tbl>
    <w:p w14:paraId="3016A4F5" w14:textId="77777777" w:rsidR="007D707C" w:rsidRDefault="007D707C" w:rsidP="00035348">
      <w:pPr>
        <w:spacing w:after="160" w:line="259" w:lineRule="auto"/>
        <w:rPr>
          <w:rFonts w:asciiTheme="minorHAnsi" w:eastAsia="Calibri" w:hAnsiTheme="minorHAnsi" w:cstheme="minorHAnsi"/>
          <w:sz w:val="16"/>
          <w:szCs w:val="22"/>
          <w:lang w:eastAsia="en-US"/>
        </w:rPr>
      </w:pPr>
    </w:p>
    <w:p w14:paraId="6FC3254A" w14:textId="77777777" w:rsidR="007D707C" w:rsidRDefault="007D707C">
      <w:pPr>
        <w:rPr>
          <w:rFonts w:asciiTheme="minorHAnsi" w:eastAsia="Calibri" w:hAnsiTheme="minorHAnsi" w:cstheme="minorHAnsi"/>
          <w:sz w:val="16"/>
          <w:szCs w:val="22"/>
          <w:lang w:eastAsia="en-US"/>
        </w:rPr>
      </w:pPr>
      <w:r>
        <w:rPr>
          <w:rFonts w:asciiTheme="minorHAnsi" w:eastAsia="Calibri" w:hAnsiTheme="minorHAnsi" w:cstheme="minorHAnsi"/>
          <w:sz w:val="16"/>
          <w:szCs w:val="22"/>
          <w:lang w:eastAsia="en-US"/>
        </w:rPr>
        <w:br w:type="page"/>
      </w:r>
    </w:p>
    <w:p w14:paraId="2C7A835E" w14:textId="77777777" w:rsidR="00820444" w:rsidRPr="00E36828" w:rsidRDefault="00820444" w:rsidP="00035348">
      <w:pPr>
        <w:spacing w:after="160" w:line="259" w:lineRule="auto"/>
        <w:rPr>
          <w:rFonts w:asciiTheme="minorHAnsi" w:eastAsia="Calibri" w:hAnsiTheme="minorHAnsi" w:cstheme="minorHAnsi"/>
          <w:sz w:val="16"/>
          <w:szCs w:val="22"/>
          <w:lang w:eastAsia="en-US"/>
        </w:rPr>
      </w:pPr>
    </w:p>
    <w:tbl>
      <w:tblPr>
        <w:tblpPr w:leftFromText="141" w:rightFromText="141" w:vertAnchor="text" w:tblpXSpec="center" w:tblpY="1"/>
        <w:tblOverlap w:val="neve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902"/>
        <w:gridCol w:w="10"/>
      </w:tblGrid>
      <w:tr w:rsidR="00035348" w:rsidRPr="00E36828" w14:paraId="0B97950A" w14:textId="77777777" w:rsidTr="00820444">
        <w:trPr>
          <w:trHeight w:val="555"/>
        </w:trPr>
        <w:tc>
          <w:tcPr>
            <w:tcW w:w="9589" w:type="dxa"/>
            <w:gridSpan w:val="3"/>
            <w:shd w:val="clear" w:color="auto" w:fill="4472C4" w:themeFill="accent5"/>
            <w:vAlign w:val="center"/>
          </w:tcPr>
          <w:p w14:paraId="730E6DCF" w14:textId="77777777" w:rsidR="00035348" w:rsidRPr="00E36828" w:rsidRDefault="00035348" w:rsidP="000C3E3A">
            <w:pPr>
              <w:tabs>
                <w:tab w:val="left" w:pos="2267"/>
              </w:tabs>
              <w:jc w:val="center"/>
              <w:rPr>
                <w:rFonts w:asciiTheme="minorHAnsi" w:eastAsia="Calibri" w:hAnsiTheme="minorHAnsi" w:cstheme="minorHAnsi"/>
                <w:b/>
                <w:color w:val="FFFFFF"/>
                <w:szCs w:val="22"/>
                <w:lang w:eastAsia="en-US"/>
              </w:rPr>
            </w:pPr>
            <w:r w:rsidRPr="00E36828">
              <w:rPr>
                <w:rFonts w:asciiTheme="minorHAnsi" w:eastAsia="Calibri" w:hAnsiTheme="minorHAnsi" w:cstheme="minorHAnsi"/>
                <w:b/>
                <w:color w:val="FFFFFF"/>
                <w:szCs w:val="22"/>
                <w:lang w:eastAsia="en-US"/>
              </w:rPr>
              <w:t>JOUR 2 : LES FONDAMENTAUX DU MANAGEMENT</w:t>
            </w:r>
          </w:p>
        </w:tc>
      </w:tr>
      <w:tr w:rsidR="00035348" w:rsidRPr="00E36828" w14:paraId="756241CA" w14:textId="77777777" w:rsidTr="007D707C">
        <w:trPr>
          <w:gridAfter w:val="1"/>
          <w:wAfter w:w="10" w:type="dxa"/>
          <w:trHeight w:val="1259"/>
        </w:trPr>
        <w:tc>
          <w:tcPr>
            <w:tcW w:w="680" w:type="dxa"/>
            <w:shd w:val="clear" w:color="auto" w:fill="auto"/>
            <w:textDirection w:val="btLr"/>
            <w:vAlign w:val="center"/>
          </w:tcPr>
          <w:p w14:paraId="513D5768" w14:textId="77777777" w:rsidR="00035348" w:rsidRPr="00E36828" w:rsidRDefault="00035348" w:rsidP="000C3E3A">
            <w:pPr>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9h30-13h</w:t>
            </w:r>
          </w:p>
        </w:tc>
        <w:tc>
          <w:tcPr>
            <w:tcW w:w="9014" w:type="dxa"/>
            <w:shd w:val="clear" w:color="auto" w:fill="auto"/>
            <w:vAlign w:val="center"/>
          </w:tcPr>
          <w:p w14:paraId="394F0227" w14:textId="77777777" w:rsidR="00035348" w:rsidRPr="00E36828" w:rsidRDefault="00035348" w:rsidP="000C3E3A">
            <w:pPr>
              <w:rPr>
                <w:rFonts w:asciiTheme="minorHAnsi" w:hAnsiTheme="minorHAnsi" w:cstheme="minorHAnsi"/>
                <w:b/>
                <w:sz w:val="22"/>
                <w:szCs w:val="22"/>
              </w:rPr>
            </w:pPr>
            <w:r w:rsidRPr="00E36828">
              <w:rPr>
                <w:rFonts w:asciiTheme="minorHAnsi" w:hAnsiTheme="minorHAnsi" w:cstheme="minorHAnsi"/>
                <w:b/>
                <w:sz w:val="22"/>
                <w:szCs w:val="22"/>
              </w:rPr>
              <w:t xml:space="preserve">Postures de management </w:t>
            </w:r>
          </w:p>
          <w:p w14:paraId="2712760D" w14:textId="77777777" w:rsidR="00035348" w:rsidRPr="00E36828" w:rsidRDefault="00D36D65" w:rsidP="00035348">
            <w:pPr>
              <w:numPr>
                <w:ilvl w:val="0"/>
                <w:numId w:val="33"/>
              </w:numPr>
              <w:rPr>
                <w:rFonts w:asciiTheme="minorHAnsi" w:hAnsiTheme="minorHAnsi" w:cstheme="minorHAnsi"/>
                <w:sz w:val="22"/>
                <w:szCs w:val="22"/>
              </w:rPr>
            </w:pPr>
            <w:r>
              <w:rPr>
                <w:rFonts w:asciiTheme="minorHAnsi" w:hAnsiTheme="minorHAnsi" w:cstheme="minorHAnsi"/>
                <w:sz w:val="22"/>
                <w:szCs w:val="22"/>
              </w:rPr>
              <w:t>Les 3 postures du manageur·euse</w:t>
            </w:r>
            <w:r w:rsidR="00035348">
              <w:rPr>
                <w:rFonts w:asciiTheme="minorHAnsi" w:hAnsiTheme="minorHAnsi" w:cstheme="minorHAnsi"/>
                <w:sz w:val="22"/>
                <w:szCs w:val="22"/>
              </w:rPr>
              <w:t xml:space="preserve"> </w:t>
            </w:r>
            <w:r w:rsidR="00035348" w:rsidRPr="00E36828">
              <w:rPr>
                <w:rFonts w:asciiTheme="minorHAnsi" w:hAnsiTheme="minorHAnsi" w:cstheme="minorHAnsi"/>
                <w:sz w:val="22"/>
                <w:szCs w:val="22"/>
              </w:rPr>
              <w:t>(boss / leader / coach)</w:t>
            </w:r>
          </w:p>
          <w:p w14:paraId="0A478913" w14:textId="77777777" w:rsidR="00035348" w:rsidRPr="00E36828" w:rsidRDefault="00035348" w:rsidP="00035348">
            <w:pPr>
              <w:numPr>
                <w:ilvl w:val="0"/>
                <w:numId w:val="33"/>
              </w:numPr>
              <w:rPr>
                <w:rFonts w:asciiTheme="minorHAnsi" w:hAnsiTheme="minorHAnsi" w:cstheme="minorHAnsi"/>
                <w:sz w:val="22"/>
                <w:szCs w:val="22"/>
                <w:lang w:val="en-US"/>
              </w:rPr>
            </w:pPr>
            <w:r>
              <w:rPr>
                <w:rFonts w:asciiTheme="minorHAnsi" w:hAnsiTheme="minorHAnsi" w:cstheme="minorHAnsi"/>
                <w:sz w:val="22"/>
                <w:szCs w:val="22"/>
                <w:lang w:val="en-US"/>
              </w:rPr>
              <w:t>Manager</w:t>
            </w:r>
            <w:r w:rsidR="006C77D7">
              <w:rPr>
                <w:rFonts w:asciiTheme="minorHAnsi" w:hAnsiTheme="minorHAnsi" w:cstheme="minorHAnsi"/>
                <w:sz w:val="22"/>
                <w:szCs w:val="22"/>
                <w:lang w:val="en-US"/>
              </w:rPr>
              <w:t xml:space="preserve"> coach (é</w:t>
            </w:r>
            <w:r w:rsidRPr="00E36828">
              <w:rPr>
                <w:rFonts w:asciiTheme="minorHAnsi" w:hAnsiTheme="minorHAnsi" w:cstheme="minorHAnsi"/>
                <w:sz w:val="22"/>
                <w:szCs w:val="22"/>
                <w:lang w:val="en-US"/>
              </w:rPr>
              <w:t>coute active, reformulation, feed-back)</w:t>
            </w:r>
          </w:p>
        </w:tc>
      </w:tr>
      <w:tr w:rsidR="00035348" w:rsidRPr="00E36828" w14:paraId="72D49CEB" w14:textId="77777777" w:rsidTr="007D707C">
        <w:trPr>
          <w:gridAfter w:val="1"/>
          <w:wAfter w:w="10" w:type="dxa"/>
          <w:trHeight w:val="1260"/>
        </w:trPr>
        <w:tc>
          <w:tcPr>
            <w:tcW w:w="680" w:type="dxa"/>
            <w:shd w:val="clear" w:color="auto" w:fill="auto"/>
            <w:textDirection w:val="btLr"/>
            <w:vAlign w:val="center"/>
          </w:tcPr>
          <w:p w14:paraId="5582E2CF" w14:textId="77777777" w:rsidR="00035348" w:rsidRPr="00E36828" w:rsidRDefault="00035348" w:rsidP="000C3E3A">
            <w:pPr>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14h-17h30</w:t>
            </w:r>
          </w:p>
        </w:tc>
        <w:tc>
          <w:tcPr>
            <w:tcW w:w="9014" w:type="dxa"/>
            <w:shd w:val="clear" w:color="auto" w:fill="auto"/>
            <w:vAlign w:val="center"/>
          </w:tcPr>
          <w:p w14:paraId="194405EE" w14:textId="77777777" w:rsidR="00035348" w:rsidRPr="00E36828" w:rsidRDefault="00035348" w:rsidP="00035348">
            <w:pPr>
              <w:numPr>
                <w:ilvl w:val="0"/>
                <w:numId w:val="34"/>
              </w:numPr>
              <w:rPr>
                <w:rFonts w:asciiTheme="minorHAnsi" w:hAnsiTheme="minorHAnsi" w:cstheme="minorHAnsi"/>
                <w:sz w:val="22"/>
                <w:szCs w:val="22"/>
              </w:rPr>
            </w:pPr>
            <w:r>
              <w:rPr>
                <w:rFonts w:asciiTheme="minorHAnsi" w:hAnsiTheme="minorHAnsi" w:cstheme="minorHAnsi"/>
                <w:sz w:val="22"/>
                <w:szCs w:val="22"/>
              </w:rPr>
              <w:t>Manager</w:t>
            </w:r>
            <w:r w:rsidRPr="00E36828">
              <w:rPr>
                <w:rFonts w:asciiTheme="minorHAnsi" w:hAnsiTheme="minorHAnsi" w:cstheme="minorHAnsi"/>
                <w:sz w:val="22"/>
                <w:szCs w:val="22"/>
              </w:rPr>
              <w:t xml:space="preserve"> leader : donner le sens / valoriser les réussites / mobiliser</w:t>
            </w:r>
          </w:p>
          <w:p w14:paraId="61A4300F" w14:textId="77777777" w:rsidR="00035348" w:rsidRPr="00E36828" w:rsidRDefault="00035348" w:rsidP="00035348">
            <w:pPr>
              <w:numPr>
                <w:ilvl w:val="0"/>
                <w:numId w:val="34"/>
              </w:numPr>
              <w:rPr>
                <w:rFonts w:asciiTheme="minorHAnsi" w:hAnsiTheme="minorHAnsi" w:cstheme="minorHAnsi"/>
                <w:sz w:val="22"/>
                <w:szCs w:val="22"/>
              </w:rPr>
            </w:pPr>
            <w:r w:rsidRPr="00E36828">
              <w:rPr>
                <w:rFonts w:asciiTheme="minorHAnsi" w:hAnsiTheme="minorHAnsi" w:cstheme="minorHAnsi"/>
                <w:sz w:val="22"/>
                <w:szCs w:val="22"/>
              </w:rPr>
              <w:t>Manager boss : donner le cadre, fixer les objectifs et les partager, gérer les priorités</w:t>
            </w:r>
          </w:p>
        </w:tc>
      </w:tr>
    </w:tbl>
    <w:p w14:paraId="6194CBAB" w14:textId="77777777" w:rsidR="00035348" w:rsidRDefault="00035348" w:rsidP="00035348">
      <w:pPr>
        <w:rPr>
          <w:rFonts w:ascii="Calibri" w:eastAsia="Calibri" w:hAnsi="Calibri" w:cs="Arial"/>
          <w:sz w:val="22"/>
          <w:szCs w:val="22"/>
          <w:lang w:eastAsia="en-US"/>
        </w:rPr>
      </w:pPr>
    </w:p>
    <w:tbl>
      <w:tblPr>
        <w:tblpPr w:leftFromText="141" w:rightFromText="141"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868"/>
      </w:tblGrid>
      <w:tr w:rsidR="00820444" w:rsidRPr="00E36828" w14:paraId="1FADCF2C" w14:textId="77777777" w:rsidTr="00820444">
        <w:trPr>
          <w:trHeight w:val="565"/>
        </w:trPr>
        <w:tc>
          <w:tcPr>
            <w:tcW w:w="9498" w:type="dxa"/>
            <w:gridSpan w:val="2"/>
            <w:shd w:val="clear" w:color="auto" w:fill="4472C4" w:themeFill="accent5"/>
            <w:vAlign w:val="center"/>
          </w:tcPr>
          <w:p w14:paraId="24565955" w14:textId="77777777" w:rsidR="00820444" w:rsidRPr="00E36828" w:rsidRDefault="00820444" w:rsidP="00820444">
            <w:pPr>
              <w:tabs>
                <w:tab w:val="left" w:pos="2267"/>
              </w:tabs>
              <w:jc w:val="center"/>
              <w:rPr>
                <w:rFonts w:asciiTheme="minorHAnsi" w:eastAsia="Calibri" w:hAnsiTheme="minorHAnsi" w:cstheme="minorHAnsi"/>
                <w:b/>
                <w:color w:val="FFFFFF"/>
                <w:szCs w:val="22"/>
                <w:lang w:eastAsia="en-US"/>
              </w:rPr>
            </w:pPr>
            <w:r w:rsidRPr="00E36828">
              <w:rPr>
                <w:rFonts w:asciiTheme="minorHAnsi" w:eastAsia="Calibri" w:hAnsiTheme="minorHAnsi" w:cstheme="minorHAnsi"/>
                <w:b/>
                <w:color w:val="FFFFFF"/>
                <w:szCs w:val="22"/>
                <w:lang w:eastAsia="en-US"/>
              </w:rPr>
              <w:t>JOUR 3 : MIEUX SE CONNAITRE POUR MIEUX MANAGER</w:t>
            </w:r>
          </w:p>
        </w:tc>
      </w:tr>
      <w:tr w:rsidR="00820444" w:rsidRPr="00E36828" w14:paraId="2CC84068" w14:textId="77777777" w:rsidTr="00A51302">
        <w:trPr>
          <w:trHeight w:val="1531"/>
        </w:trPr>
        <w:tc>
          <w:tcPr>
            <w:tcW w:w="630" w:type="dxa"/>
            <w:shd w:val="clear" w:color="auto" w:fill="auto"/>
            <w:textDirection w:val="btLr"/>
            <w:vAlign w:val="center"/>
          </w:tcPr>
          <w:p w14:paraId="69F194C9" w14:textId="77777777" w:rsidR="00820444" w:rsidRPr="00E36828" w:rsidRDefault="00A51302" w:rsidP="00820444">
            <w:pPr>
              <w:ind w:left="360" w:right="113"/>
              <w:jc w:val="center"/>
              <w:rPr>
                <w:rFonts w:asciiTheme="minorHAnsi" w:eastAsia="Calibri" w:hAnsiTheme="minorHAnsi" w:cstheme="minorHAnsi"/>
                <w:bCs/>
                <w:sz w:val="22"/>
                <w:szCs w:val="22"/>
                <w:lang w:eastAsia="en-US"/>
              </w:rPr>
            </w:pPr>
            <w:r w:rsidRPr="00E36828">
              <w:rPr>
                <w:rFonts w:asciiTheme="minorHAnsi" w:eastAsia="Calibri" w:hAnsiTheme="minorHAnsi" w:cstheme="minorHAnsi"/>
                <w:sz w:val="22"/>
                <w:szCs w:val="22"/>
                <w:lang w:eastAsia="en-US"/>
              </w:rPr>
              <w:t>9h30-13h</w:t>
            </w:r>
          </w:p>
        </w:tc>
        <w:tc>
          <w:tcPr>
            <w:tcW w:w="8868" w:type="dxa"/>
            <w:shd w:val="clear" w:color="auto" w:fill="auto"/>
            <w:vAlign w:val="center"/>
          </w:tcPr>
          <w:p w14:paraId="73E5DFFF" w14:textId="77777777" w:rsidR="00820444" w:rsidRPr="00E36828" w:rsidRDefault="00820444" w:rsidP="00820444">
            <w:pPr>
              <w:contextualSpacing/>
              <w:rPr>
                <w:rFonts w:asciiTheme="minorHAnsi" w:eastAsia="Calibri" w:hAnsiTheme="minorHAnsi" w:cstheme="minorHAnsi"/>
                <w:b/>
                <w:bCs/>
                <w:sz w:val="22"/>
                <w:szCs w:val="22"/>
                <w:lang w:eastAsia="en-US"/>
              </w:rPr>
            </w:pPr>
            <w:r w:rsidRPr="00E36828">
              <w:rPr>
                <w:rFonts w:asciiTheme="minorHAnsi" w:eastAsia="Calibri" w:hAnsiTheme="minorHAnsi" w:cstheme="minorHAnsi"/>
                <w:b/>
                <w:bCs/>
                <w:sz w:val="22"/>
                <w:szCs w:val="22"/>
                <w:lang w:eastAsia="en-US"/>
              </w:rPr>
              <w:t>Inventaire de personnalité : GOLDEN® (passation en ligne en amont du jour 3)</w:t>
            </w:r>
          </w:p>
          <w:p w14:paraId="54CF38F0" w14:textId="77777777" w:rsidR="00820444" w:rsidRPr="00E36828" w:rsidRDefault="00820444" w:rsidP="00820444">
            <w:pPr>
              <w:numPr>
                <w:ilvl w:val="0"/>
                <w:numId w:val="35"/>
              </w:numPr>
              <w:contextualSpacing/>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Un outil de développement de la personnalité : mieux se connaître, savoir parler de son propre fonctionnement et aborder positivement le fonctionnement des membres de l’équipe</w:t>
            </w:r>
          </w:p>
        </w:tc>
      </w:tr>
      <w:tr w:rsidR="00820444" w:rsidRPr="00E36828" w14:paraId="372E9F4C" w14:textId="77777777" w:rsidTr="00820444">
        <w:trPr>
          <w:trHeight w:val="1268"/>
        </w:trPr>
        <w:tc>
          <w:tcPr>
            <w:tcW w:w="630" w:type="dxa"/>
            <w:shd w:val="clear" w:color="auto" w:fill="auto"/>
            <w:textDirection w:val="btLr"/>
            <w:vAlign w:val="center"/>
          </w:tcPr>
          <w:p w14:paraId="195B9ADE" w14:textId="77777777" w:rsidR="00820444" w:rsidRPr="00E36828" w:rsidRDefault="00820444" w:rsidP="00820444">
            <w:pPr>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14h-17h30</w:t>
            </w:r>
          </w:p>
        </w:tc>
        <w:tc>
          <w:tcPr>
            <w:tcW w:w="8868" w:type="dxa"/>
            <w:shd w:val="clear" w:color="auto" w:fill="auto"/>
            <w:vAlign w:val="center"/>
          </w:tcPr>
          <w:p w14:paraId="6A50FC41" w14:textId="77777777" w:rsidR="00820444" w:rsidRPr="00E36828" w:rsidRDefault="00820444" w:rsidP="00820444">
            <w:pPr>
              <w:numPr>
                <w:ilvl w:val="0"/>
                <w:numId w:val="36"/>
              </w:numPr>
              <w:rPr>
                <w:rFonts w:asciiTheme="minorHAnsi" w:hAnsiTheme="minorHAnsi" w:cstheme="minorHAnsi"/>
                <w:sz w:val="22"/>
                <w:szCs w:val="22"/>
              </w:rPr>
            </w:pPr>
            <w:r w:rsidRPr="00E36828">
              <w:rPr>
                <w:rFonts w:asciiTheme="minorHAnsi" w:hAnsiTheme="minorHAnsi" w:cstheme="minorHAnsi"/>
                <w:sz w:val="22"/>
                <w:szCs w:val="22"/>
              </w:rPr>
              <w:t>Poursuite de la découverte de l’inventaire</w:t>
            </w:r>
          </w:p>
          <w:p w14:paraId="3FEA4000" w14:textId="77777777" w:rsidR="00820444" w:rsidRPr="00E36828" w:rsidRDefault="00820444" w:rsidP="00820444">
            <w:pPr>
              <w:numPr>
                <w:ilvl w:val="0"/>
                <w:numId w:val="36"/>
              </w:numPr>
              <w:rPr>
                <w:rFonts w:asciiTheme="minorHAnsi" w:hAnsiTheme="minorHAnsi" w:cstheme="minorHAnsi"/>
                <w:sz w:val="22"/>
                <w:szCs w:val="22"/>
              </w:rPr>
            </w:pPr>
            <w:r w:rsidRPr="00E36828">
              <w:rPr>
                <w:rFonts w:asciiTheme="minorHAnsi" w:hAnsiTheme="minorHAnsi" w:cstheme="minorHAnsi"/>
                <w:sz w:val="22"/>
                <w:szCs w:val="22"/>
              </w:rPr>
              <w:t>Découverte de son type psychologique</w:t>
            </w:r>
          </w:p>
          <w:p w14:paraId="18A6198B" w14:textId="77777777" w:rsidR="00820444" w:rsidRPr="00E36828" w:rsidRDefault="00820444" w:rsidP="00820444">
            <w:pPr>
              <w:numPr>
                <w:ilvl w:val="0"/>
                <w:numId w:val="36"/>
              </w:numPr>
              <w:contextualSpacing/>
              <w:rPr>
                <w:rFonts w:asciiTheme="minorHAnsi" w:eastAsia="Calibri" w:hAnsiTheme="minorHAnsi" w:cstheme="minorHAnsi"/>
                <w:sz w:val="22"/>
                <w:szCs w:val="22"/>
                <w:lang w:eastAsia="en-US"/>
              </w:rPr>
            </w:pPr>
            <w:r w:rsidRPr="00E36828">
              <w:rPr>
                <w:rFonts w:asciiTheme="minorHAnsi" w:hAnsiTheme="minorHAnsi" w:cstheme="minorHAnsi"/>
                <w:sz w:val="22"/>
                <w:szCs w:val="22"/>
              </w:rPr>
              <w:t>Identifier ses points forts, ses points de progrès et ses pistes d’améliorations</w:t>
            </w:r>
          </w:p>
        </w:tc>
      </w:tr>
    </w:tbl>
    <w:p w14:paraId="12A1EA1F" w14:textId="77777777" w:rsidR="00035348" w:rsidRDefault="00035348" w:rsidP="00820444">
      <w:pPr>
        <w:rPr>
          <w:rFonts w:ascii="Calibri" w:eastAsia="Calibri" w:hAnsi="Calibri" w:cs="Arial"/>
          <w:sz w:val="22"/>
          <w:szCs w:val="22"/>
          <w:lang w:eastAsia="en-US"/>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816"/>
      </w:tblGrid>
      <w:tr w:rsidR="00820444" w:rsidRPr="00E36828" w14:paraId="48318AC0" w14:textId="77777777" w:rsidTr="00820444">
        <w:trPr>
          <w:trHeight w:val="559"/>
        </w:trPr>
        <w:tc>
          <w:tcPr>
            <w:tcW w:w="9493" w:type="dxa"/>
            <w:gridSpan w:val="2"/>
            <w:shd w:val="clear" w:color="auto" w:fill="4472C4" w:themeFill="accent5"/>
            <w:vAlign w:val="center"/>
          </w:tcPr>
          <w:p w14:paraId="689F73FC" w14:textId="77777777" w:rsidR="00820444" w:rsidRPr="00E36828" w:rsidRDefault="00820444" w:rsidP="000C3E3A">
            <w:pPr>
              <w:tabs>
                <w:tab w:val="left" w:pos="2267"/>
              </w:tabs>
              <w:jc w:val="center"/>
              <w:rPr>
                <w:rFonts w:asciiTheme="minorHAnsi" w:eastAsia="Calibri" w:hAnsiTheme="minorHAnsi" w:cstheme="minorHAnsi"/>
                <w:b/>
                <w:color w:val="FFFFFF"/>
                <w:szCs w:val="26"/>
                <w:lang w:eastAsia="en-US"/>
              </w:rPr>
            </w:pPr>
            <w:r w:rsidRPr="00E36828">
              <w:rPr>
                <w:rFonts w:asciiTheme="minorHAnsi" w:eastAsia="Calibri" w:hAnsiTheme="minorHAnsi" w:cstheme="minorHAnsi"/>
                <w:b/>
                <w:color w:val="FFFFFF"/>
                <w:szCs w:val="26"/>
                <w:lang w:eastAsia="en-US"/>
              </w:rPr>
              <w:t>JOUR 4 : COMMUNICATION ET LEADERSHIP</w:t>
            </w:r>
          </w:p>
        </w:tc>
      </w:tr>
      <w:tr w:rsidR="00820444" w:rsidRPr="00E36828" w14:paraId="21A97397" w14:textId="77777777" w:rsidTr="00A51302">
        <w:trPr>
          <w:trHeight w:val="2546"/>
        </w:trPr>
        <w:tc>
          <w:tcPr>
            <w:tcW w:w="677" w:type="dxa"/>
            <w:shd w:val="clear" w:color="auto" w:fill="auto"/>
            <w:textDirection w:val="btLr"/>
            <w:vAlign w:val="center"/>
          </w:tcPr>
          <w:p w14:paraId="2FA4B96C" w14:textId="77777777" w:rsidR="00820444" w:rsidRPr="00E36828" w:rsidRDefault="00A51302" w:rsidP="000C3E3A">
            <w:pPr>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9h30-13h</w:t>
            </w:r>
          </w:p>
        </w:tc>
        <w:tc>
          <w:tcPr>
            <w:tcW w:w="8816" w:type="dxa"/>
            <w:shd w:val="clear" w:color="auto" w:fill="auto"/>
            <w:vAlign w:val="center"/>
          </w:tcPr>
          <w:p w14:paraId="5D6A3D9F" w14:textId="77777777" w:rsidR="00820444" w:rsidRPr="00E36828" w:rsidRDefault="00820444" w:rsidP="000C3E3A">
            <w:pPr>
              <w:jc w:val="both"/>
              <w:rPr>
                <w:rFonts w:asciiTheme="minorHAnsi" w:hAnsiTheme="minorHAnsi" w:cstheme="minorHAnsi"/>
                <w:b/>
                <w:sz w:val="22"/>
                <w:szCs w:val="22"/>
              </w:rPr>
            </w:pPr>
            <w:r w:rsidRPr="00E36828">
              <w:rPr>
                <w:rFonts w:asciiTheme="minorHAnsi" w:hAnsiTheme="minorHAnsi" w:cstheme="minorHAnsi"/>
                <w:b/>
                <w:sz w:val="22"/>
                <w:szCs w:val="22"/>
              </w:rPr>
              <w:t>Freins et difficultés à communiquer</w:t>
            </w:r>
            <w:r w:rsidRPr="00E36828">
              <w:rPr>
                <w:rFonts w:asciiTheme="minorHAnsi" w:hAnsiTheme="minorHAnsi" w:cstheme="minorHAnsi"/>
                <w:b/>
                <w:sz w:val="22"/>
                <w:szCs w:val="22"/>
              </w:rPr>
              <w:tab/>
            </w:r>
          </w:p>
          <w:p w14:paraId="4FCAF159" w14:textId="77777777" w:rsidR="00820444" w:rsidRPr="00E36828" w:rsidRDefault="00820444" w:rsidP="00820444">
            <w:pPr>
              <w:numPr>
                <w:ilvl w:val="0"/>
                <w:numId w:val="36"/>
              </w:numPr>
              <w:jc w:val="both"/>
              <w:rPr>
                <w:rFonts w:asciiTheme="minorHAnsi" w:hAnsiTheme="minorHAnsi" w:cstheme="minorHAnsi"/>
                <w:sz w:val="22"/>
                <w:szCs w:val="22"/>
              </w:rPr>
            </w:pPr>
            <w:r w:rsidRPr="00E36828">
              <w:rPr>
                <w:rFonts w:asciiTheme="minorHAnsi" w:hAnsiTheme="minorHAnsi" w:cstheme="minorHAnsi"/>
                <w:sz w:val="22"/>
                <w:szCs w:val="22"/>
              </w:rPr>
              <w:t>Comprendre les blocages de situation de communication</w:t>
            </w:r>
          </w:p>
          <w:p w14:paraId="3799D573" w14:textId="77777777" w:rsidR="00820444" w:rsidRPr="00E36828" w:rsidRDefault="00820444" w:rsidP="00820444">
            <w:pPr>
              <w:numPr>
                <w:ilvl w:val="0"/>
                <w:numId w:val="36"/>
              </w:numPr>
              <w:jc w:val="both"/>
              <w:rPr>
                <w:rFonts w:asciiTheme="minorHAnsi" w:hAnsiTheme="minorHAnsi" w:cstheme="minorHAnsi"/>
                <w:sz w:val="22"/>
                <w:szCs w:val="22"/>
              </w:rPr>
            </w:pPr>
            <w:r w:rsidRPr="00E36828">
              <w:rPr>
                <w:rFonts w:asciiTheme="minorHAnsi" w:hAnsiTheme="minorHAnsi" w:cstheme="minorHAnsi"/>
                <w:sz w:val="22"/>
                <w:szCs w:val="22"/>
              </w:rPr>
              <w:t>Déjouer les pensées automatiques</w:t>
            </w:r>
          </w:p>
          <w:p w14:paraId="239E68C2" w14:textId="77777777" w:rsidR="00820444" w:rsidRPr="00E36828" w:rsidRDefault="00820444" w:rsidP="00820444">
            <w:pPr>
              <w:numPr>
                <w:ilvl w:val="0"/>
                <w:numId w:val="36"/>
              </w:numPr>
              <w:jc w:val="both"/>
              <w:rPr>
                <w:rFonts w:asciiTheme="minorHAnsi" w:hAnsiTheme="minorHAnsi" w:cstheme="minorHAnsi"/>
                <w:sz w:val="22"/>
                <w:szCs w:val="22"/>
              </w:rPr>
            </w:pPr>
            <w:r w:rsidRPr="00E36828">
              <w:rPr>
                <w:rFonts w:asciiTheme="minorHAnsi" w:hAnsiTheme="minorHAnsi" w:cstheme="minorHAnsi"/>
                <w:sz w:val="22"/>
                <w:szCs w:val="22"/>
              </w:rPr>
              <w:t>Introduction à l’analyse transactionnelle</w:t>
            </w:r>
          </w:p>
          <w:p w14:paraId="0F259500" w14:textId="77777777" w:rsidR="00820444" w:rsidRPr="00E36828" w:rsidRDefault="00820444" w:rsidP="000C3E3A">
            <w:pPr>
              <w:ind w:left="720"/>
              <w:jc w:val="both"/>
              <w:rPr>
                <w:rFonts w:asciiTheme="minorHAnsi" w:hAnsiTheme="minorHAnsi" w:cstheme="minorHAnsi"/>
                <w:sz w:val="22"/>
                <w:szCs w:val="22"/>
              </w:rPr>
            </w:pPr>
          </w:p>
          <w:p w14:paraId="2FD1CF28" w14:textId="77777777" w:rsidR="00820444" w:rsidRPr="00E36828" w:rsidRDefault="00820444" w:rsidP="000C3E3A">
            <w:pPr>
              <w:jc w:val="both"/>
              <w:rPr>
                <w:rFonts w:asciiTheme="minorHAnsi" w:hAnsiTheme="minorHAnsi" w:cstheme="minorHAnsi"/>
                <w:b/>
                <w:sz w:val="22"/>
                <w:szCs w:val="22"/>
              </w:rPr>
            </w:pPr>
            <w:r w:rsidRPr="00E36828">
              <w:rPr>
                <w:rFonts w:asciiTheme="minorHAnsi" w:hAnsiTheme="minorHAnsi" w:cstheme="minorHAnsi"/>
                <w:b/>
                <w:sz w:val="22"/>
                <w:szCs w:val="22"/>
              </w:rPr>
              <w:t>Anticiper les situations de conflits</w:t>
            </w:r>
          </w:p>
          <w:p w14:paraId="1F05072D" w14:textId="77777777" w:rsidR="00820444" w:rsidRPr="00E36828" w:rsidRDefault="00820444" w:rsidP="00820444">
            <w:pPr>
              <w:numPr>
                <w:ilvl w:val="0"/>
                <w:numId w:val="36"/>
              </w:numPr>
              <w:jc w:val="both"/>
              <w:rPr>
                <w:rFonts w:asciiTheme="minorHAnsi" w:hAnsiTheme="minorHAnsi" w:cstheme="minorHAnsi"/>
                <w:sz w:val="22"/>
                <w:szCs w:val="22"/>
              </w:rPr>
            </w:pPr>
            <w:r w:rsidRPr="00E36828">
              <w:rPr>
                <w:rFonts w:asciiTheme="minorHAnsi" w:hAnsiTheme="minorHAnsi" w:cstheme="minorHAnsi"/>
                <w:sz w:val="22"/>
                <w:szCs w:val="22"/>
              </w:rPr>
              <w:t>Comprendre les besoins et les</w:t>
            </w:r>
            <w:r w:rsidR="00A51302">
              <w:rPr>
                <w:rFonts w:asciiTheme="minorHAnsi" w:hAnsiTheme="minorHAnsi" w:cstheme="minorHAnsi"/>
                <w:sz w:val="22"/>
                <w:szCs w:val="22"/>
              </w:rPr>
              <w:t xml:space="preserve"> attentes de nos </w:t>
            </w:r>
            <w:proofErr w:type="spellStart"/>
            <w:r w:rsidR="00A51302">
              <w:rPr>
                <w:rFonts w:asciiTheme="minorHAnsi" w:hAnsiTheme="minorHAnsi" w:cstheme="minorHAnsi"/>
                <w:sz w:val="22"/>
                <w:szCs w:val="22"/>
              </w:rPr>
              <w:t>interlocuteurs·trices</w:t>
            </w:r>
            <w:proofErr w:type="spellEnd"/>
          </w:p>
          <w:p w14:paraId="1EF1146E" w14:textId="77777777" w:rsidR="00820444" w:rsidRPr="00F34459" w:rsidRDefault="00820444" w:rsidP="00820444">
            <w:pPr>
              <w:numPr>
                <w:ilvl w:val="0"/>
                <w:numId w:val="36"/>
              </w:numPr>
              <w:jc w:val="both"/>
              <w:rPr>
                <w:rFonts w:asciiTheme="minorHAnsi" w:hAnsiTheme="minorHAnsi" w:cstheme="minorHAnsi"/>
                <w:sz w:val="22"/>
                <w:szCs w:val="22"/>
              </w:rPr>
            </w:pPr>
            <w:r w:rsidRPr="00E36828">
              <w:rPr>
                <w:rFonts w:asciiTheme="minorHAnsi" w:hAnsiTheme="minorHAnsi" w:cstheme="minorHAnsi"/>
                <w:sz w:val="22"/>
                <w:szCs w:val="22"/>
              </w:rPr>
              <w:t>Gérer ses émotions et son stress pour mettre en place une communication positive</w:t>
            </w:r>
          </w:p>
        </w:tc>
      </w:tr>
      <w:tr w:rsidR="00820444" w:rsidRPr="00E36828" w14:paraId="55D01EC5" w14:textId="77777777" w:rsidTr="00A51302">
        <w:trPr>
          <w:cantSplit/>
          <w:trHeight w:val="1461"/>
        </w:trPr>
        <w:tc>
          <w:tcPr>
            <w:tcW w:w="677" w:type="dxa"/>
            <w:shd w:val="clear" w:color="auto" w:fill="auto"/>
            <w:textDirection w:val="btLr"/>
            <w:vAlign w:val="center"/>
          </w:tcPr>
          <w:p w14:paraId="7CC42119" w14:textId="77777777" w:rsidR="00820444" w:rsidRPr="00E36828" w:rsidRDefault="00820444" w:rsidP="000C3E3A">
            <w:pPr>
              <w:tabs>
                <w:tab w:val="left" w:pos="2267"/>
              </w:tabs>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14h-17h30</w:t>
            </w:r>
          </w:p>
        </w:tc>
        <w:tc>
          <w:tcPr>
            <w:tcW w:w="8816" w:type="dxa"/>
            <w:shd w:val="clear" w:color="auto" w:fill="auto"/>
            <w:vAlign w:val="center"/>
          </w:tcPr>
          <w:p w14:paraId="0B36B399" w14:textId="77777777" w:rsidR="00820444" w:rsidRPr="00E36828" w:rsidRDefault="00820444" w:rsidP="000C3E3A">
            <w:pPr>
              <w:rPr>
                <w:rFonts w:asciiTheme="minorHAnsi" w:hAnsiTheme="minorHAnsi" w:cstheme="minorHAnsi"/>
                <w:b/>
                <w:sz w:val="22"/>
                <w:szCs w:val="22"/>
              </w:rPr>
            </w:pPr>
            <w:r w:rsidRPr="00E36828">
              <w:rPr>
                <w:rFonts w:asciiTheme="minorHAnsi" w:hAnsiTheme="minorHAnsi" w:cstheme="minorHAnsi"/>
                <w:b/>
                <w:sz w:val="22"/>
                <w:szCs w:val="22"/>
              </w:rPr>
              <w:t>Faire f</w:t>
            </w:r>
            <w:r>
              <w:rPr>
                <w:rFonts w:asciiTheme="minorHAnsi" w:hAnsiTheme="minorHAnsi" w:cstheme="minorHAnsi"/>
                <w:b/>
                <w:sz w:val="22"/>
                <w:szCs w:val="22"/>
              </w:rPr>
              <w:t xml:space="preserve">ace aux situations de conflits </w:t>
            </w:r>
          </w:p>
          <w:p w14:paraId="4C949D45" w14:textId="77777777" w:rsidR="00820444" w:rsidRPr="00E36828" w:rsidRDefault="00820444" w:rsidP="00820444">
            <w:pPr>
              <w:numPr>
                <w:ilvl w:val="0"/>
                <w:numId w:val="36"/>
              </w:numPr>
              <w:rPr>
                <w:rFonts w:asciiTheme="minorHAnsi" w:hAnsiTheme="minorHAnsi" w:cstheme="minorHAnsi"/>
                <w:sz w:val="22"/>
                <w:szCs w:val="22"/>
              </w:rPr>
            </w:pPr>
            <w:r w:rsidRPr="00E36828">
              <w:rPr>
                <w:rFonts w:asciiTheme="minorHAnsi" w:hAnsiTheme="minorHAnsi" w:cstheme="minorHAnsi"/>
                <w:sz w:val="22"/>
                <w:szCs w:val="22"/>
              </w:rPr>
              <w:t>Di</w:t>
            </w:r>
            <w:r>
              <w:rPr>
                <w:rFonts w:asciiTheme="minorHAnsi" w:hAnsiTheme="minorHAnsi" w:cstheme="minorHAnsi"/>
                <w:sz w:val="22"/>
                <w:szCs w:val="22"/>
              </w:rPr>
              <w:t>ssocier fait et interprétation</w:t>
            </w:r>
          </w:p>
          <w:p w14:paraId="7C622BBE" w14:textId="77777777" w:rsidR="00820444" w:rsidRPr="00E36828" w:rsidRDefault="00820444" w:rsidP="00820444">
            <w:pPr>
              <w:numPr>
                <w:ilvl w:val="0"/>
                <w:numId w:val="36"/>
              </w:numPr>
              <w:rPr>
                <w:rFonts w:asciiTheme="minorHAnsi" w:hAnsiTheme="minorHAnsi" w:cstheme="minorHAnsi"/>
                <w:sz w:val="22"/>
                <w:szCs w:val="22"/>
              </w:rPr>
            </w:pPr>
            <w:r w:rsidRPr="00E36828">
              <w:rPr>
                <w:rFonts w:asciiTheme="minorHAnsi" w:hAnsiTheme="minorHAnsi" w:cstheme="minorHAnsi"/>
                <w:sz w:val="22"/>
                <w:szCs w:val="22"/>
              </w:rPr>
              <w:t>Analyser</w:t>
            </w:r>
            <w:r>
              <w:rPr>
                <w:rFonts w:asciiTheme="minorHAnsi" w:hAnsiTheme="minorHAnsi" w:cstheme="minorHAnsi"/>
                <w:sz w:val="22"/>
                <w:szCs w:val="22"/>
              </w:rPr>
              <w:t xml:space="preserve"> les attitudes face au conflit</w:t>
            </w:r>
          </w:p>
          <w:p w14:paraId="5D350365" w14:textId="77777777" w:rsidR="00820444" w:rsidRPr="00F34459" w:rsidRDefault="00820444" w:rsidP="00820444">
            <w:pPr>
              <w:numPr>
                <w:ilvl w:val="0"/>
                <w:numId w:val="36"/>
              </w:numPr>
              <w:rPr>
                <w:rFonts w:asciiTheme="minorHAnsi" w:hAnsiTheme="minorHAnsi" w:cstheme="minorHAnsi"/>
                <w:sz w:val="22"/>
                <w:szCs w:val="22"/>
              </w:rPr>
            </w:pPr>
            <w:r w:rsidRPr="00E36828">
              <w:rPr>
                <w:rFonts w:asciiTheme="minorHAnsi" w:hAnsiTheme="minorHAnsi" w:cstheme="minorHAnsi"/>
                <w:sz w:val="22"/>
                <w:szCs w:val="22"/>
              </w:rPr>
              <w:t>Les principes d'assertivité</w:t>
            </w:r>
          </w:p>
        </w:tc>
      </w:tr>
    </w:tbl>
    <w:p w14:paraId="2C3946AE" w14:textId="77777777" w:rsidR="007D707C" w:rsidRDefault="007D707C">
      <w:pPr>
        <w:rPr>
          <w:rFonts w:asciiTheme="minorHAnsi" w:eastAsia="Calibri" w:hAnsiTheme="minorHAnsi" w:cstheme="minorHAnsi"/>
          <w:szCs w:val="22"/>
          <w:lang w:eastAsia="en-US"/>
        </w:rPr>
      </w:pPr>
      <w:r>
        <w:rPr>
          <w:rFonts w:asciiTheme="minorHAnsi" w:eastAsia="Calibri" w:hAnsiTheme="minorHAnsi" w:cstheme="minorHAnsi"/>
          <w:szCs w:val="22"/>
          <w:lang w:eastAsia="en-US"/>
        </w:rPr>
        <w:br w:type="page"/>
      </w:r>
    </w:p>
    <w:p w14:paraId="2C595642" w14:textId="77777777" w:rsidR="005039CF" w:rsidRPr="00E36828" w:rsidRDefault="005039CF" w:rsidP="005039CF">
      <w:pPr>
        <w:rPr>
          <w:rFonts w:asciiTheme="minorHAnsi" w:eastAsia="Calibri" w:hAnsiTheme="minorHAnsi" w:cstheme="minorHAnsi"/>
          <w:szCs w:val="22"/>
          <w:lang w:eastAsia="en-US"/>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813"/>
      </w:tblGrid>
      <w:tr w:rsidR="00820444" w:rsidRPr="00E36828" w14:paraId="3E4E2A14" w14:textId="77777777" w:rsidTr="006C77D7">
        <w:trPr>
          <w:trHeight w:val="552"/>
        </w:trPr>
        <w:tc>
          <w:tcPr>
            <w:tcW w:w="9493" w:type="dxa"/>
            <w:gridSpan w:val="2"/>
            <w:shd w:val="clear" w:color="auto" w:fill="4472C4" w:themeFill="accent5"/>
            <w:vAlign w:val="center"/>
          </w:tcPr>
          <w:p w14:paraId="7A4EDBAB" w14:textId="77777777" w:rsidR="00820444" w:rsidRPr="00820444" w:rsidRDefault="00820444" w:rsidP="000C3E3A">
            <w:pPr>
              <w:tabs>
                <w:tab w:val="left" w:pos="2267"/>
              </w:tabs>
              <w:jc w:val="center"/>
              <w:rPr>
                <w:rFonts w:asciiTheme="minorHAnsi" w:eastAsia="Calibri" w:hAnsiTheme="minorHAnsi" w:cstheme="minorHAnsi"/>
                <w:b/>
                <w:color w:val="FFFFFF"/>
                <w:szCs w:val="22"/>
                <w:lang w:eastAsia="en-US"/>
              </w:rPr>
            </w:pPr>
            <w:r w:rsidRPr="00820444">
              <w:rPr>
                <w:rFonts w:asciiTheme="minorHAnsi" w:eastAsia="Calibri" w:hAnsiTheme="minorHAnsi" w:cstheme="minorHAnsi"/>
                <w:b/>
                <w:color w:val="FFFFFF"/>
                <w:szCs w:val="22"/>
                <w:lang w:eastAsia="en-US"/>
              </w:rPr>
              <w:t>JOUR 5 : COMMUNICATION ET LEADERSHIP</w:t>
            </w:r>
          </w:p>
        </w:tc>
      </w:tr>
      <w:tr w:rsidR="00820444" w:rsidRPr="00E36828" w14:paraId="6E9344C3" w14:textId="77777777" w:rsidTr="006C77D7">
        <w:trPr>
          <w:trHeight w:val="1403"/>
        </w:trPr>
        <w:tc>
          <w:tcPr>
            <w:tcW w:w="680" w:type="dxa"/>
            <w:shd w:val="clear" w:color="auto" w:fill="auto"/>
            <w:textDirection w:val="btLr"/>
            <w:vAlign w:val="center"/>
          </w:tcPr>
          <w:p w14:paraId="57B11DF3" w14:textId="77777777" w:rsidR="00820444" w:rsidRPr="00E36828" w:rsidRDefault="00820444" w:rsidP="000C3E3A">
            <w:pPr>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9h30-13h</w:t>
            </w:r>
          </w:p>
        </w:tc>
        <w:tc>
          <w:tcPr>
            <w:tcW w:w="8813" w:type="dxa"/>
            <w:shd w:val="clear" w:color="auto" w:fill="auto"/>
            <w:vAlign w:val="center"/>
          </w:tcPr>
          <w:p w14:paraId="40D6E791" w14:textId="77777777" w:rsidR="00820444" w:rsidRPr="00F34459" w:rsidRDefault="00820444" w:rsidP="000C3E3A">
            <w:pPr>
              <w:jc w:val="both"/>
              <w:rPr>
                <w:rFonts w:asciiTheme="minorHAnsi" w:hAnsiTheme="minorHAnsi" w:cstheme="minorHAnsi"/>
                <w:b/>
                <w:sz w:val="22"/>
                <w:szCs w:val="22"/>
              </w:rPr>
            </w:pPr>
            <w:r w:rsidRPr="00F34459">
              <w:rPr>
                <w:rFonts w:asciiTheme="minorHAnsi" w:hAnsiTheme="minorHAnsi" w:cstheme="minorHAnsi"/>
                <w:b/>
                <w:sz w:val="22"/>
                <w:szCs w:val="22"/>
              </w:rPr>
              <w:t>Adopter la bonne attitude en fonction de la situation rencontrée</w:t>
            </w:r>
          </w:p>
          <w:p w14:paraId="0F7E7BEC" w14:textId="77777777" w:rsidR="00820444" w:rsidRPr="00F34459" w:rsidRDefault="00820444" w:rsidP="00820444">
            <w:pPr>
              <w:numPr>
                <w:ilvl w:val="0"/>
                <w:numId w:val="36"/>
              </w:numPr>
              <w:ind w:left="479"/>
              <w:jc w:val="both"/>
              <w:rPr>
                <w:rFonts w:asciiTheme="minorHAnsi" w:hAnsiTheme="minorHAnsi" w:cstheme="minorHAnsi"/>
                <w:sz w:val="22"/>
                <w:szCs w:val="22"/>
              </w:rPr>
            </w:pPr>
            <w:r w:rsidRPr="00F34459">
              <w:rPr>
                <w:rFonts w:asciiTheme="minorHAnsi" w:hAnsiTheme="minorHAnsi" w:cstheme="minorHAnsi"/>
                <w:sz w:val="22"/>
                <w:szCs w:val="22"/>
              </w:rPr>
              <w:t>Intégrer les techniques de gestion de conflit (sensibilisation à la Communication Non Violente)</w:t>
            </w:r>
          </w:p>
          <w:p w14:paraId="0264C2D6" w14:textId="77777777" w:rsidR="00820444" w:rsidRPr="00F34459" w:rsidRDefault="00820444" w:rsidP="00820444">
            <w:pPr>
              <w:numPr>
                <w:ilvl w:val="0"/>
                <w:numId w:val="36"/>
              </w:numPr>
              <w:ind w:left="479"/>
              <w:jc w:val="both"/>
              <w:rPr>
                <w:rFonts w:asciiTheme="minorHAnsi" w:hAnsiTheme="minorHAnsi" w:cstheme="minorHAnsi"/>
                <w:sz w:val="22"/>
                <w:szCs w:val="22"/>
              </w:rPr>
            </w:pPr>
            <w:r w:rsidRPr="00F34459">
              <w:rPr>
                <w:rFonts w:asciiTheme="minorHAnsi" w:hAnsiTheme="minorHAnsi" w:cstheme="minorHAnsi"/>
                <w:sz w:val="22"/>
                <w:szCs w:val="22"/>
              </w:rPr>
              <w:t>S’affirmer face à son équipe (recadrer, dire non)</w:t>
            </w:r>
          </w:p>
        </w:tc>
      </w:tr>
      <w:tr w:rsidR="00820444" w:rsidRPr="00E36828" w14:paraId="738A7FC3" w14:textId="77777777" w:rsidTr="00A51302">
        <w:trPr>
          <w:cantSplit/>
          <w:trHeight w:val="1418"/>
        </w:trPr>
        <w:tc>
          <w:tcPr>
            <w:tcW w:w="680" w:type="dxa"/>
            <w:shd w:val="clear" w:color="auto" w:fill="auto"/>
            <w:textDirection w:val="btLr"/>
            <w:vAlign w:val="center"/>
          </w:tcPr>
          <w:p w14:paraId="22C1CF73" w14:textId="77777777" w:rsidR="00820444" w:rsidRPr="00F34459" w:rsidRDefault="00820444" w:rsidP="000C3E3A">
            <w:pPr>
              <w:tabs>
                <w:tab w:val="left" w:pos="2267"/>
              </w:tabs>
              <w:ind w:left="113" w:right="113"/>
              <w:jc w:val="center"/>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14h-17h30</w:t>
            </w:r>
          </w:p>
        </w:tc>
        <w:tc>
          <w:tcPr>
            <w:tcW w:w="8813" w:type="dxa"/>
            <w:shd w:val="clear" w:color="auto" w:fill="auto"/>
            <w:vAlign w:val="center"/>
          </w:tcPr>
          <w:p w14:paraId="00403AD5" w14:textId="77777777" w:rsidR="00820444" w:rsidRPr="00F34459" w:rsidRDefault="00820444" w:rsidP="000C3E3A">
            <w:pPr>
              <w:jc w:val="both"/>
              <w:rPr>
                <w:rFonts w:asciiTheme="minorHAnsi" w:hAnsiTheme="minorHAnsi" w:cstheme="minorHAnsi"/>
                <w:b/>
                <w:sz w:val="22"/>
                <w:szCs w:val="22"/>
              </w:rPr>
            </w:pPr>
            <w:r w:rsidRPr="00F34459">
              <w:rPr>
                <w:rFonts w:asciiTheme="minorHAnsi" w:hAnsiTheme="minorHAnsi" w:cstheme="minorHAnsi"/>
                <w:b/>
                <w:sz w:val="22"/>
                <w:szCs w:val="22"/>
              </w:rPr>
              <w:t xml:space="preserve">Adopter de nouveaux comportements clefs </w:t>
            </w:r>
          </w:p>
          <w:p w14:paraId="3B1DBEDE" w14:textId="77777777" w:rsidR="00820444" w:rsidRPr="00F34459" w:rsidRDefault="00820444" w:rsidP="00820444">
            <w:pPr>
              <w:numPr>
                <w:ilvl w:val="0"/>
                <w:numId w:val="36"/>
              </w:numPr>
              <w:jc w:val="both"/>
              <w:rPr>
                <w:rFonts w:asciiTheme="minorHAnsi" w:hAnsiTheme="minorHAnsi" w:cstheme="minorHAnsi"/>
                <w:sz w:val="22"/>
                <w:szCs w:val="22"/>
              </w:rPr>
            </w:pPr>
            <w:r w:rsidRPr="00F34459">
              <w:rPr>
                <w:rFonts w:asciiTheme="minorHAnsi" w:hAnsiTheme="minorHAnsi" w:cstheme="minorHAnsi"/>
                <w:sz w:val="22"/>
                <w:szCs w:val="22"/>
              </w:rPr>
              <w:t>Emettre une critique, recevoir une critique, recadrer, sortir d'une situation managériale difficile</w:t>
            </w:r>
          </w:p>
          <w:p w14:paraId="7F301B0B" w14:textId="77777777" w:rsidR="00820444" w:rsidRPr="00F34459" w:rsidRDefault="00820444" w:rsidP="00820444">
            <w:pPr>
              <w:numPr>
                <w:ilvl w:val="0"/>
                <w:numId w:val="36"/>
              </w:numPr>
              <w:jc w:val="both"/>
              <w:rPr>
                <w:rFonts w:asciiTheme="minorHAnsi" w:hAnsiTheme="minorHAnsi" w:cstheme="minorHAnsi"/>
                <w:sz w:val="22"/>
                <w:szCs w:val="22"/>
              </w:rPr>
            </w:pPr>
            <w:r w:rsidRPr="00F34459">
              <w:rPr>
                <w:rFonts w:asciiTheme="minorHAnsi" w:hAnsiTheme="minorHAnsi" w:cstheme="minorHAnsi"/>
                <w:sz w:val="22"/>
                <w:szCs w:val="22"/>
              </w:rPr>
              <w:t>Recourir à la délégation</w:t>
            </w:r>
          </w:p>
        </w:tc>
      </w:tr>
    </w:tbl>
    <w:p w14:paraId="235444F7" w14:textId="77777777" w:rsidR="00820444" w:rsidRDefault="00820444" w:rsidP="00820444">
      <w:pPr>
        <w:rPr>
          <w:rFonts w:ascii="Calibri" w:eastAsia="Calibri" w:hAnsi="Calibri" w:cs="Arial"/>
          <w:sz w:val="22"/>
          <w:szCs w:val="22"/>
          <w:lang w:eastAsia="en-U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810"/>
      </w:tblGrid>
      <w:tr w:rsidR="00820444" w:rsidRPr="00E36828" w14:paraId="11856A0F" w14:textId="77777777" w:rsidTr="007D707C">
        <w:trPr>
          <w:trHeight w:val="556"/>
        </w:trPr>
        <w:tc>
          <w:tcPr>
            <w:tcW w:w="9493" w:type="dxa"/>
            <w:gridSpan w:val="2"/>
            <w:shd w:val="clear" w:color="auto" w:fill="4472C4" w:themeFill="accent5"/>
            <w:vAlign w:val="center"/>
          </w:tcPr>
          <w:p w14:paraId="72E68B93" w14:textId="77777777" w:rsidR="00820444" w:rsidRPr="00E36828" w:rsidRDefault="00820444" w:rsidP="000C3E3A">
            <w:pPr>
              <w:tabs>
                <w:tab w:val="left" w:pos="2267"/>
              </w:tabs>
              <w:jc w:val="center"/>
              <w:rPr>
                <w:rFonts w:asciiTheme="minorHAnsi" w:eastAsia="Calibri" w:hAnsiTheme="minorHAnsi" w:cstheme="minorHAnsi"/>
                <w:b/>
                <w:color w:val="FFFFFF"/>
                <w:sz w:val="22"/>
                <w:szCs w:val="22"/>
                <w:lang w:eastAsia="en-US"/>
              </w:rPr>
            </w:pPr>
            <w:r w:rsidRPr="00E36828">
              <w:rPr>
                <w:rFonts w:asciiTheme="minorHAnsi" w:eastAsia="Calibri" w:hAnsiTheme="minorHAnsi" w:cstheme="minorHAnsi"/>
                <w:b/>
                <w:color w:val="FFFFFF"/>
                <w:sz w:val="22"/>
                <w:szCs w:val="22"/>
                <w:lang w:eastAsia="en-US"/>
              </w:rPr>
              <w:t>JOUR 6 : MOBILISATION INDIVIDUELLE ET COLLECTIVE</w:t>
            </w:r>
          </w:p>
        </w:tc>
      </w:tr>
      <w:tr w:rsidR="00820444" w:rsidRPr="00E36828" w14:paraId="4A3D98E3" w14:textId="77777777" w:rsidTr="00A51302">
        <w:trPr>
          <w:trHeight w:val="1407"/>
        </w:trPr>
        <w:tc>
          <w:tcPr>
            <w:tcW w:w="683" w:type="dxa"/>
            <w:shd w:val="clear" w:color="auto" w:fill="auto"/>
            <w:textDirection w:val="btLr"/>
            <w:vAlign w:val="center"/>
          </w:tcPr>
          <w:p w14:paraId="46428B67" w14:textId="77777777" w:rsidR="00820444" w:rsidRPr="00E36828" w:rsidRDefault="00A51302" w:rsidP="000C3E3A">
            <w:pPr>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9h30-13h</w:t>
            </w:r>
          </w:p>
        </w:tc>
        <w:tc>
          <w:tcPr>
            <w:tcW w:w="8810" w:type="dxa"/>
            <w:shd w:val="clear" w:color="auto" w:fill="auto"/>
            <w:vAlign w:val="center"/>
          </w:tcPr>
          <w:p w14:paraId="01EAD2FA" w14:textId="77777777" w:rsidR="00820444" w:rsidRPr="00F34459" w:rsidRDefault="00820444" w:rsidP="000C3E3A">
            <w:pPr>
              <w:jc w:val="both"/>
              <w:rPr>
                <w:rFonts w:asciiTheme="minorHAnsi" w:hAnsiTheme="minorHAnsi" w:cstheme="minorHAnsi"/>
                <w:b/>
                <w:color w:val="000000"/>
                <w:sz w:val="22"/>
                <w:szCs w:val="22"/>
              </w:rPr>
            </w:pPr>
            <w:r w:rsidRPr="00F34459">
              <w:rPr>
                <w:rFonts w:asciiTheme="minorHAnsi" w:hAnsiTheme="minorHAnsi" w:cstheme="minorHAnsi"/>
                <w:b/>
                <w:color w:val="000000"/>
                <w:sz w:val="22"/>
                <w:szCs w:val="22"/>
              </w:rPr>
              <w:t>La dynamique de groupe</w:t>
            </w:r>
          </w:p>
          <w:p w14:paraId="28AC6B28" w14:textId="77777777" w:rsidR="00820444" w:rsidRPr="00F34459" w:rsidRDefault="00820444" w:rsidP="00820444">
            <w:pPr>
              <w:numPr>
                <w:ilvl w:val="0"/>
                <w:numId w:val="36"/>
              </w:numPr>
              <w:jc w:val="both"/>
              <w:rPr>
                <w:rFonts w:asciiTheme="minorHAnsi" w:hAnsiTheme="minorHAnsi" w:cstheme="minorHAnsi"/>
                <w:sz w:val="22"/>
                <w:szCs w:val="22"/>
              </w:rPr>
            </w:pPr>
            <w:r w:rsidRPr="00F34459">
              <w:rPr>
                <w:rFonts w:asciiTheme="minorHAnsi" w:hAnsiTheme="minorHAnsi" w:cstheme="minorHAnsi"/>
                <w:sz w:val="22"/>
                <w:szCs w:val="22"/>
              </w:rPr>
              <w:t>La dynamique des groupes, le leadership, les interactions entre les membres d'un groupe, les signes de reconnaissance</w:t>
            </w:r>
          </w:p>
          <w:p w14:paraId="7997A90F" w14:textId="77777777" w:rsidR="00820444" w:rsidRPr="00F34459" w:rsidRDefault="00820444" w:rsidP="00820444">
            <w:pPr>
              <w:numPr>
                <w:ilvl w:val="0"/>
                <w:numId w:val="36"/>
              </w:numPr>
              <w:jc w:val="both"/>
              <w:rPr>
                <w:rFonts w:asciiTheme="minorHAnsi" w:hAnsiTheme="minorHAnsi" w:cstheme="minorHAnsi"/>
                <w:sz w:val="22"/>
                <w:szCs w:val="22"/>
              </w:rPr>
            </w:pPr>
            <w:r w:rsidRPr="00F34459">
              <w:rPr>
                <w:rFonts w:asciiTheme="minorHAnsi" w:hAnsiTheme="minorHAnsi" w:cstheme="minorHAnsi"/>
                <w:sz w:val="22"/>
                <w:szCs w:val="22"/>
              </w:rPr>
              <w:t>Les sources de motivatio</w:t>
            </w:r>
            <w:r>
              <w:rPr>
                <w:rFonts w:asciiTheme="minorHAnsi" w:hAnsiTheme="minorHAnsi" w:cstheme="minorHAnsi"/>
                <w:sz w:val="22"/>
                <w:szCs w:val="22"/>
              </w:rPr>
              <w:t xml:space="preserve">n individuelles et collectives </w:t>
            </w:r>
          </w:p>
        </w:tc>
      </w:tr>
      <w:tr w:rsidR="00820444" w:rsidRPr="00E36828" w14:paraId="34985B52" w14:textId="77777777" w:rsidTr="00A51302">
        <w:trPr>
          <w:cantSplit/>
          <w:trHeight w:val="2548"/>
        </w:trPr>
        <w:tc>
          <w:tcPr>
            <w:tcW w:w="683" w:type="dxa"/>
            <w:shd w:val="clear" w:color="auto" w:fill="auto"/>
            <w:textDirection w:val="btLr"/>
            <w:vAlign w:val="center"/>
          </w:tcPr>
          <w:p w14:paraId="381F20CB" w14:textId="77777777" w:rsidR="00820444" w:rsidRPr="00E36828" w:rsidRDefault="00820444" w:rsidP="000C3E3A">
            <w:pPr>
              <w:tabs>
                <w:tab w:val="left" w:pos="2267"/>
              </w:tabs>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14h-17h30</w:t>
            </w:r>
          </w:p>
        </w:tc>
        <w:tc>
          <w:tcPr>
            <w:tcW w:w="8810" w:type="dxa"/>
            <w:shd w:val="clear" w:color="auto" w:fill="auto"/>
            <w:vAlign w:val="center"/>
          </w:tcPr>
          <w:p w14:paraId="1D39EDE8" w14:textId="77777777" w:rsidR="00820444" w:rsidRPr="00F34459" w:rsidRDefault="00820444" w:rsidP="000C3E3A">
            <w:pPr>
              <w:jc w:val="both"/>
              <w:rPr>
                <w:rFonts w:asciiTheme="minorHAnsi" w:hAnsiTheme="minorHAnsi" w:cstheme="minorHAnsi"/>
                <w:b/>
                <w:sz w:val="22"/>
                <w:szCs w:val="22"/>
              </w:rPr>
            </w:pPr>
            <w:r>
              <w:rPr>
                <w:rFonts w:asciiTheme="minorHAnsi" w:hAnsiTheme="minorHAnsi" w:cstheme="minorHAnsi"/>
                <w:b/>
                <w:sz w:val="22"/>
                <w:szCs w:val="22"/>
              </w:rPr>
              <w:t>Animer et</w:t>
            </w:r>
            <w:r w:rsidRPr="00F34459">
              <w:rPr>
                <w:rFonts w:asciiTheme="minorHAnsi" w:hAnsiTheme="minorHAnsi" w:cstheme="minorHAnsi"/>
                <w:b/>
                <w:sz w:val="22"/>
                <w:szCs w:val="22"/>
              </w:rPr>
              <w:t xml:space="preserve"> motiver son équipe au quotidien</w:t>
            </w:r>
          </w:p>
          <w:p w14:paraId="52688ECF" w14:textId="77777777" w:rsidR="00820444" w:rsidRPr="00F34459" w:rsidRDefault="00820444" w:rsidP="00820444">
            <w:pPr>
              <w:numPr>
                <w:ilvl w:val="0"/>
                <w:numId w:val="36"/>
              </w:numPr>
              <w:jc w:val="both"/>
              <w:rPr>
                <w:rFonts w:asciiTheme="minorHAnsi" w:hAnsiTheme="minorHAnsi" w:cstheme="minorHAnsi"/>
                <w:sz w:val="22"/>
                <w:szCs w:val="22"/>
              </w:rPr>
            </w:pPr>
            <w:r w:rsidRPr="00F34459">
              <w:rPr>
                <w:rFonts w:asciiTheme="minorHAnsi" w:hAnsiTheme="minorHAnsi" w:cstheme="minorHAnsi"/>
                <w:sz w:val="22"/>
                <w:szCs w:val="22"/>
              </w:rPr>
              <w:t>Construire une équipe et la faire évoluer</w:t>
            </w:r>
          </w:p>
          <w:p w14:paraId="103B7784" w14:textId="77777777" w:rsidR="00820444" w:rsidRPr="00F34459" w:rsidRDefault="00820444" w:rsidP="00820444">
            <w:pPr>
              <w:numPr>
                <w:ilvl w:val="0"/>
                <w:numId w:val="36"/>
              </w:numPr>
              <w:jc w:val="both"/>
              <w:rPr>
                <w:rFonts w:asciiTheme="minorHAnsi" w:hAnsiTheme="minorHAnsi" w:cstheme="minorHAnsi"/>
                <w:sz w:val="22"/>
                <w:szCs w:val="22"/>
              </w:rPr>
            </w:pPr>
            <w:r w:rsidRPr="00F34459">
              <w:rPr>
                <w:rFonts w:asciiTheme="minorHAnsi" w:hAnsiTheme="minorHAnsi" w:cstheme="minorHAnsi"/>
                <w:sz w:val="22"/>
                <w:szCs w:val="22"/>
              </w:rPr>
              <w:t>Susciter et maintenir la motivation des équipes</w:t>
            </w:r>
          </w:p>
          <w:p w14:paraId="5464AE09" w14:textId="77777777" w:rsidR="00820444" w:rsidRPr="00F34459" w:rsidRDefault="00820444" w:rsidP="00820444">
            <w:pPr>
              <w:numPr>
                <w:ilvl w:val="0"/>
                <w:numId w:val="36"/>
              </w:numPr>
              <w:jc w:val="both"/>
              <w:rPr>
                <w:rFonts w:asciiTheme="minorHAnsi" w:hAnsiTheme="minorHAnsi" w:cstheme="minorHAnsi"/>
                <w:sz w:val="22"/>
                <w:szCs w:val="22"/>
              </w:rPr>
            </w:pPr>
            <w:r w:rsidRPr="00F34459">
              <w:rPr>
                <w:rFonts w:asciiTheme="minorHAnsi" w:hAnsiTheme="minorHAnsi" w:cstheme="minorHAnsi"/>
                <w:sz w:val="22"/>
                <w:szCs w:val="22"/>
              </w:rPr>
              <w:t>Développer sa capacité à donner du sens et de la vision</w:t>
            </w:r>
          </w:p>
          <w:p w14:paraId="35757A1E" w14:textId="77777777" w:rsidR="00820444" w:rsidRPr="00F34459" w:rsidRDefault="00820444" w:rsidP="000C3E3A">
            <w:pPr>
              <w:ind w:left="720"/>
              <w:jc w:val="both"/>
              <w:rPr>
                <w:rFonts w:asciiTheme="minorHAnsi" w:hAnsiTheme="minorHAnsi" w:cstheme="minorHAnsi"/>
                <w:sz w:val="22"/>
                <w:szCs w:val="22"/>
              </w:rPr>
            </w:pPr>
          </w:p>
          <w:p w14:paraId="76DAAB7C" w14:textId="77777777" w:rsidR="00820444" w:rsidRPr="00F34459" w:rsidRDefault="00820444" w:rsidP="000C3E3A">
            <w:pPr>
              <w:jc w:val="both"/>
              <w:rPr>
                <w:rFonts w:asciiTheme="minorHAnsi" w:hAnsiTheme="minorHAnsi" w:cstheme="minorHAnsi"/>
                <w:b/>
                <w:sz w:val="22"/>
                <w:szCs w:val="22"/>
              </w:rPr>
            </w:pPr>
            <w:r w:rsidRPr="00F34459">
              <w:rPr>
                <w:rFonts w:asciiTheme="minorHAnsi" w:hAnsiTheme="minorHAnsi" w:cstheme="minorHAnsi"/>
                <w:b/>
                <w:sz w:val="22"/>
                <w:szCs w:val="22"/>
              </w:rPr>
              <w:t>Piloter son activité</w:t>
            </w:r>
          </w:p>
          <w:p w14:paraId="3DF1A50A" w14:textId="77777777" w:rsidR="00820444" w:rsidRPr="00F34459" w:rsidRDefault="00820444" w:rsidP="00820444">
            <w:pPr>
              <w:numPr>
                <w:ilvl w:val="0"/>
                <w:numId w:val="36"/>
              </w:numPr>
              <w:jc w:val="both"/>
              <w:rPr>
                <w:rFonts w:asciiTheme="minorHAnsi" w:hAnsiTheme="minorHAnsi" w:cstheme="minorHAnsi"/>
                <w:bCs/>
                <w:sz w:val="22"/>
                <w:szCs w:val="22"/>
              </w:rPr>
            </w:pPr>
            <w:r w:rsidRPr="00F34459">
              <w:rPr>
                <w:rFonts w:asciiTheme="minorHAnsi" w:hAnsiTheme="minorHAnsi" w:cstheme="minorHAnsi"/>
                <w:bCs/>
                <w:sz w:val="22"/>
                <w:szCs w:val="22"/>
              </w:rPr>
              <w:t>Animer des réunions</w:t>
            </w:r>
          </w:p>
          <w:p w14:paraId="7A55472C" w14:textId="77777777" w:rsidR="00820444" w:rsidRPr="00F34459" w:rsidRDefault="00820444" w:rsidP="00820444">
            <w:pPr>
              <w:numPr>
                <w:ilvl w:val="0"/>
                <w:numId w:val="36"/>
              </w:numPr>
              <w:jc w:val="both"/>
              <w:rPr>
                <w:rFonts w:asciiTheme="minorHAnsi" w:hAnsiTheme="minorHAnsi" w:cstheme="minorHAnsi"/>
                <w:bCs/>
                <w:sz w:val="22"/>
                <w:szCs w:val="22"/>
              </w:rPr>
            </w:pPr>
            <w:r w:rsidRPr="00F34459">
              <w:rPr>
                <w:rFonts w:asciiTheme="minorHAnsi" w:hAnsiTheme="minorHAnsi" w:cstheme="minorHAnsi"/>
                <w:bCs/>
                <w:sz w:val="22"/>
                <w:szCs w:val="22"/>
              </w:rPr>
              <w:t>Définir, planifier et suivre un plan d’action</w:t>
            </w:r>
          </w:p>
        </w:tc>
      </w:tr>
    </w:tbl>
    <w:p w14:paraId="53F427D6" w14:textId="77777777" w:rsidR="00820444" w:rsidRPr="00E36828" w:rsidRDefault="00820444" w:rsidP="007D707C">
      <w:pPr>
        <w:rPr>
          <w:rFonts w:asciiTheme="minorHAnsi" w:eastAsia="Calibri" w:hAnsiTheme="minorHAnsi" w:cstheme="minorHAnsi"/>
          <w:sz w:val="22"/>
          <w:szCs w:val="22"/>
          <w:lang w:eastAsia="en-U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813"/>
      </w:tblGrid>
      <w:tr w:rsidR="00820444" w:rsidRPr="00E36828" w14:paraId="6D749A07" w14:textId="77777777" w:rsidTr="007D707C">
        <w:trPr>
          <w:trHeight w:val="565"/>
        </w:trPr>
        <w:tc>
          <w:tcPr>
            <w:tcW w:w="9493" w:type="dxa"/>
            <w:gridSpan w:val="2"/>
            <w:shd w:val="clear" w:color="auto" w:fill="4472C4" w:themeFill="accent5"/>
            <w:vAlign w:val="center"/>
          </w:tcPr>
          <w:p w14:paraId="58A92EC8" w14:textId="77777777" w:rsidR="00820444" w:rsidRPr="00E36828" w:rsidRDefault="00820444" w:rsidP="000C3E3A">
            <w:pPr>
              <w:tabs>
                <w:tab w:val="left" w:pos="2267"/>
              </w:tabs>
              <w:jc w:val="center"/>
              <w:rPr>
                <w:rFonts w:asciiTheme="minorHAnsi" w:eastAsia="Calibri" w:hAnsiTheme="minorHAnsi" w:cstheme="minorHAnsi"/>
                <w:b/>
                <w:color w:val="FFFFFF"/>
                <w:sz w:val="22"/>
                <w:szCs w:val="22"/>
                <w:lang w:eastAsia="en-US"/>
              </w:rPr>
            </w:pPr>
            <w:r w:rsidRPr="00E36828">
              <w:rPr>
                <w:rFonts w:asciiTheme="minorHAnsi" w:eastAsia="Calibri" w:hAnsiTheme="minorHAnsi" w:cstheme="minorHAnsi"/>
                <w:b/>
                <w:color w:val="FFFFFF"/>
                <w:sz w:val="22"/>
                <w:szCs w:val="22"/>
                <w:lang w:eastAsia="en-US"/>
              </w:rPr>
              <w:t>JOUR 7 : CONDUITE DU CHANGEMENT</w:t>
            </w:r>
          </w:p>
        </w:tc>
      </w:tr>
      <w:tr w:rsidR="00820444" w:rsidRPr="00E36828" w14:paraId="794C7E80" w14:textId="77777777" w:rsidTr="00A51302">
        <w:trPr>
          <w:trHeight w:val="1248"/>
        </w:trPr>
        <w:tc>
          <w:tcPr>
            <w:tcW w:w="680" w:type="dxa"/>
            <w:shd w:val="clear" w:color="auto" w:fill="auto"/>
            <w:textDirection w:val="btLr"/>
            <w:vAlign w:val="center"/>
          </w:tcPr>
          <w:p w14:paraId="2D45E38C" w14:textId="77777777" w:rsidR="00820444" w:rsidRPr="00F34459" w:rsidRDefault="00A51302" w:rsidP="000C3E3A">
            <w:pPr>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9h30-13h</w:t>
            </w:r>
          </w:p>
        </w:tc>
        <w:tc>
          <w:tcPr>
            <w:tcW w:w="8813" w:type="dxa"/>
            <w:shd w:val="clear" w:color="auto" w:fill="auto"/>
            <w:vAlign w:val="center"/>
          </w:tcPr>
          <w:p w14:paraId="6D374600" w14:textId="77777777" w:rsidR="00820444" w:rsidRPr="00F34459" w:rsidRDefault="00820444" w:rsidP="000C3E3A">
            <w:pPr>
              <w:contextualSpacing/>
              <w:rPr>
                <w:rFonts w:asciiTheme="minorHAnsi" w:eastAsia="Calibri" w:hAnsiTheme="minorHAnsi" w:cstheme="minorHAnsi"/>
                <w:b/>
                <w:bCs/>
                <w:sz w:val="22"/>
                <w:szCs w:val="22"/>
                <w:lang w:eastAsia="en-US"/>
              </w:rPr>
            </w:pPr>
            <w:r w:rsidRPr="00F34459">
              <w:rPr>
                <w:rFonts w:asciiTheme="minorHAnsi" w:eastAsia="Calibri" w:hAnsiTheme="minorHAnsi" w:cstheme="minorHAnsi"/>
                <w:b/>
                <w:bCs/>
                <w:sz w:val="22"/>
                <w:szCs w:val="22"/>
                <w:lang w:eastAsia="en-US"/>
              </w:rPr>
              <w:t>Réussir le changement</w:t>
            </w:r>
          </w:p>
          <w:p w14:paraId="7C856D86"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Les étapes clés d’une conduite du changement</w:t>
            </w:r>
          </w:p>
          <w:p w14:paraId="25C7B3E1"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 xml:space="preserve">Techniques et outils pour conduire le changement </w:t>
            </w:r>
          </w:p>
        </w:tc>
      </w:tr>
      <w:tr w:rsidR="00820444" w:rsidRPr="00E36828" w14:paraId="4D8552BA" w14:textId="77777777" w:rsidTr="007D707C">
        <w:trPr>
          <w:cantSplit/>
          <w:trHeight w:val="1266"/>
        </w:trPr>
        <w:tc>
          <w:tcPr>
            <w:tcW w:w="680" w:type="dxa"/>
            <w:shd w:val="clear" w:color="auto" w:fill="auto"/>
            <w:textDirection w:val="btLr"/>
            <w:vAlign w:val="center"/>
          </w:tcPr>
          <w:p w14:paraId="069DE472" w14:textId="77777777" w:rsidR="00820444" w:rsidRPr="00F34459" w:rsidRDefault="00820444" w:rsidP="000C3E3A">
            <w:pPr>
              <w:tabs>
                <w:tab w:val="left" w:pos="2267"/>
              </w:tabs>
              <w:ind w:left="113" w:right="113"/>
              <w:jc w:val="center"/>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14h-17h30</w:t>
            </w:r>
          </w:p>
        </w:tc>
        <w:tc>
          <w:tcPr>
            <w:tcW w:w="8813" w:type="dxa"/>
            <w:shd w:val="clear" w:color="auto" w:fill="auto"/>
            <w:vAlign w:val="center"/>
          </w:tcPr>
          <w:p w14:paraId="7251AB46" w14:textId="77777777" w:rsidR="00820444" w:rsidRPr="00F34459" w:rsidRDefault="00820444" w:rsidP="000C3E3A">
            <w:pPr>
              <w:contextualSpacing/>
              <w:rPr>
                <w:rFonts w:asciiTheme="minorHAnsi" w:eastAsia="Calibri" w:hAnsiTheme="minorHAnsi" w:cstheme="minorHAnsi"/>
                <w:b/>
                <w:bCs/>
                <w:sz w:val="22"/>
                <w:szCs w:val="22"/>
                <w:lang w:eastAsia="en-US"/>
              </w:rPr>
            </w:pPr>
            <w:r w:rsidRPr="00F34459">
              <w:rPr>
                <w:rFonts w:asciiTheme="minorHAnsi" w:eastAsia="Calibri" w:hAnsiTheme="minorHAnsi" w:cstheme="minorHAnsi"/>
                <w:b/>
                <w:bCs/>
                <w:sz w:val="22"/>
                <w:szCs w:val="22"/>
                <w:lang w:eastAsia="en-US"/>
              </w:rPr>
              <w:t>Manager le changement</w:t>
            </w:r>
          </w:p>
          <w:p w14:paraId="42248FAB"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La théorie des alliés, la courbe de deuil, les résistances</w:t>
            </w:r>
          </w:p>
          <w:p w14:paraId="0FA87B0D"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Impliquer en faisant participer</w:t>
            </w:r>
          </w:p>
        </w:tc>
      </w:tr>
    </w:tbl>
    <w:p w14:paraId="0EC37B78" w14:textId="77777777" w:rsidR="007D707C" w:rsidRDefault="007D707C" w:rsidP="006C77D7">
      <w:pPr>
        <w:tabs>
          <w:tab w:val="left" w:pos="2267"/>
        </w:tabs>
        <w:rPr>
          <w:rFonts w:asciiTheme="minorHAnsi" w:eastAsia="Calibri" w:hAnsiTheme="minorHAnsi" w:cstheme="minorHAnsi"/>
          <w:b/>
          <w:color w:val="FFFFFF"/>
          <w:sz w:val="22"/>
          <w:szCs w:val="22"/>
          <w:lang w:eastAsia="en-US"/>
        </w:rPr>
      </w:pPr>
    </w:p>
    <w:p w14:paraId="7C647286" w14:textId="77777777" w:rsidR="007D707C" w:rsidRDefault="007D707C">
      <w:pPr>
        <w:rPr>
          <w:rFonts w:asciiTheme="minorHAnsi" w:eastAsia="Calibri" w:hAnsiTheme="minorHAnsi" w:cstheme="minorHAnsi"/>
          <w:b/>
          <w:color w:val="FFFFFF"/>
          <w:sz w:val="22"/>
          <w:szCs w:val="22"/>
          <w:lang w:eastAsia="en-US"/>
        </w:rPr>
      </w:pPr>
      <w:r>
        <w:rPr>
          <w:rFonts w:asciiTheme="minorHAnsi" w:eastAsia="Calibri" w:hAnsiTheme="minorHAnsi" w:cstheme="minorHAnsi"/>
          <w:b/>
          <w:color w:val="FFFFFF"/>
          <w:sz w:val="22"/>
          <w:szCs w:val="22"/>
          <w:lang w:eastAsia="en-US"/>
        </w:rPr>
        <w:br w:type="page"/>
      </w:r>
    </w:p>
    <w:p w14:paraId="348A66E8" w14:textId="77777777" w:rsidR="00820444" w:rsidRPr="00E36828" w:rsidRDefault="00820444" w:rsidP="006C77D7">
      <w:pPr>
        <w:tabs>
          <w:tab w:val="left" w:pos="2267"/>
        </w:tabs>
        <w:rPr>
          <w:rFonts w:asciiTheme="minorHAnsi" w:eastAsia="Calibri" w:hAnsiTheme="minorHAnsi" w:cstheme="minorHAnsi"/>
          <w:b/>
          <w:color w:val="FFFFFF"/>
          <w:sz w:val="22"/>
          <w:szCs w:val="22"/>
          <w:lang w:eastAsia="en-U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671"/>
      </w:tblGrid>
      <w:tr w:rsidR="00820444" w:rsidRPr="00E36828" w14:paraId="12DB892E" w14:textId="77777777" w:rsidTr="00820444">
        <w:trPr>
          <w:trHeight w:val="557"/>
        </w:trPr>
        <w:tc>
          <w:tcPr>
            <w:tcW w:w="9351" w:type="dxa"/>
            <w:gridSpan w:val="2"/>
            <w:shd w:val="clear" w:color="auto" w:fill="4472C4" w:themeFill="accent5"/>
            <w:vAlign w:val="center"/>
          </w:tcPr>
          <w:p w14:paraId="3C9A9F3C" w14:textId="77777777" w:rsidR="00820444" w:rsidRPr="00E36828" w:rsidRDefault="00820444" w:rsidP="000C3E3A">
            <w:pPr>
              <w:tabs>
                <w:tab w:val="left" w:pos="2267"/>
              </w:tabs>
              <w:jc w:val="center"/>
              <w:rPr>
                <w:rFonts w:asciiTheme="minorHAnsi" w:eastAsia="Calibri" w:hAnsiTheme="minorHAnsi" w:cstheme="minorHAnsi"/>
                <w:b/>
                <w:color w:val="FFFFFF"/>
                <w:sz w:val="22"/>
                <w:szCs w:val="22"/>
                <w:lang w:eastAsia="en-US"/>
              </w:rPr>
            </w:pPr>
            <w:r w:rsidRPr="00E36828">
              <w:rPr>
                <w:rFonts w:asciiTheme="minorHAnsi" w:eastAsia="Calibri" w:hAnsiTheme="minorHAnsi" w:cstheme="minorHAnsi"/>
                <w:b/>
                <w:color w:val="FFFFFF"/>
                <w:sz w:val="22"/>
                <w:szCs w:val="22"/>
                <w:lang w:eastAsia="en-US"/>
              </w:rPr>
              <w:t>JOUR 8 : DONNER DU CADRE ET BILAN</w:t>
            </w:r>
          </w:p>
        </w:tc>
      </w:tr>
      <w:tr w:rsidR="00820444" w:rsidRPr="00E36828" w14:paraId="13FC1812" w14:textId="77777777" w:rsidTr="00A51302">
        <w:trPr>
          <w:trHeight w:val="1404"/>
        </w:trPr>
        <w:tc>
          <w:tcPr>
            <w:tcW w:w="680" w:type="dxa"/>
            <w:shd w:val="clear" w:color="auto" w:fill="auto"/>
            <w:textDirection w:val="btLr"/>
            <w:vAlign w:val="center"/>
          </w:tcPr>
          <w:p w14:paraId="0B2A6F06" w14:textId="77777777" w:rsidR="00820444" w:rsidRPr="00E36828" w:rsidRDefault="00A51302" w:rsidP="000C3E3A">
            <w:pPr>
              <w:ind w:left="113" w:right="113"/>
              <w:jc w:val="center"/>
              <w:rPr>
                <w:rFonts w:asciiTheme="minorHAnsi" w:eastAsia="Calibri" w:hAnsiTheme="minorHAnsi" w:cstheme="minorHAnsi"/>
                <w:sz w:val="22"/>
                <w:szCs w:val="22"/>
                <w:lang w:eastAsia="en-US"/>
              </w:rPr>
            </w:pPr>
            <w:r w:rsidRPr="00A51302">
              <w:rPr>
                <w:rFonts w:asciiTheme="minorHAnsi" w:eastAsia="Calibri" w:hAnsiTheme="minorHAnsi" w:cstheme="minorHAnsi"/>
                <w:sz w:val="22"/>
                <w:szCs w:val="22"/>
                <w:lang w:eastAsia="en-US"/>
              </w:rPr>
              <w:t>9h30-13h</w:t>
            </w:r>
          </w:p>
        </w:tc>
        <w:tc>
          <w:tcPr>
            <w:tcW w:w="8671" w:type="dxa"/>
            <w:shd w:val="clear" w:color="auto" w:fill="auto"/>
            <w:vAlign w:val="center"/>
          </w:tcPr>
          <w:p w14:paraId="75F1ED54" w14:textId="77777777" w:rsidR="00820444" w:rsidRPr="00F34459" w:rsidRDefault="00820444" w:rsidP="000C3E3A">
            <w:pPr>
              <w:contextualSpacing/>
              <w:rPr>
                <w:rFonts w:asciiTheme="minorHAnsi" w:eastAsia="Calibri" w:hAnsiTheme="minorHAnsi" w:cstheme="minorHAnsi"/>
                <w:b/>
                <w:bCs/>
                <w:sz w:val="22"/>
                <w:szCs w:val="22"/>
                <w:lang w:eastAsia="en-US"/>
              </w:rPr>
            </w:pPr>
            <w:r w:rsidRPr="00F34459">
              <w:rPr>
                <w:rFonts w:asciiTheme="minorHAnsi" w:eastAsia="Calibri" w:hAnsiTheme="minorHAnsi" w:cstheme="minorHAnsi"/>
                <w:b/>
                <w:bCs/>
                <w:sz w:val="22"/>
                <w:szCs w:val="22"/>
                <w:lang w:eastAsia="en-US"/>
              </w:rPr>
              <w:t>Donner du cadre et animer son équipe</w:t>
            </w:r>
          </w:p>
          <w:p w14:paraId="5D2A998A"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Définir des objectifs</w:t>
            </w:r>
          </w:p>
          <w:p w14:paraId="46511DDF"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Gérer les priorités</w:t>
            </w:r>
          </w:p>
          <w:p w14:paraId="30F3CC94"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Les outils du manage</w:t>
            </w:r>
            <w:r w:rsidR="00D57448">
              <w:rPr>
                <w:rFonts w:asciiTheme="minorHAnsi" w:eastAsia="Calibri" w:hAnsiTheme="minorHAnsi" w:cstheme="minorHAnsi"/>
                <w:sz w:val="22"/>
                <w:szCs w:val="22"/>
                <w:lang w:eastAsia="en-US"/>
              </w:rPr>
              <w:t>u</w:t>
            </w:r>
            <w:r w:rsidRPr="00F34459">
              <w:rPr>
                <w:rFonts w:asciiTheme="minorHAnsi" w:eastAsia="Calibri" w:hAnsiTheme="minorHAnsi" w:cstheme="minorHAnsi"/>
                <w:sz w:val="22"/>
                <w:szCs w:val="22"/>
                <w:lang w:eastAsia="en-US"/>
              </w:rPr>
              <w:t>r</w:t>
            </w:r>
            <w:r w:rsidR="00D57448">
              <w:rPr>
                <w:rFonts w:asciiTheme="minorHAnsi" w:eastAsia="Calibri" w:hAnsiTheme="minorHAnsi" w:cstheme="minorHAnsi"/>
                <w:sz w:val="22"/>
                <w:szCs w:val="22"/>
                <w:lang w:eastAsia="en-US"/>
              </w:rPr>
              <w:t>·euse</w:t>
            </w:r>
            <w:r w:rsidRPr="00F34459">
              <w:rPr>
                <w:rFonts w:asciiTheme="minorHAnsi" w:eastAsia="Calibri" w:hAnsiTheme="minorHAnsi" w:cstheme="minorHAnsi"/>
                <w:sz w:val="22"/>
                <w:szCs w:val="22"/>
                <w:lang w:eastAsia="en-US"/>
              </w:rPr>
              <w:t xml:space="preserve"> 2.0</w:t>
            </w:r>
          </w:p>
        </w:tc>
      </w:tr>
      <w:tr w:rsidR="00820444" w:rsidRPr="00E36828" w14:paraId="08CA3FA7" w14:textId="77777777" w:rsidTr="00A51302">
        <w:trPr>
          <w:cantSplit/>
          <w:trHeight w:val="1410"/>
        </w:trPr>
        <w:tc>
          <w:tcPr>
            <w:tcW w:w="680" w:type="dxa"/>
            <w:shd w:val="clear" w:color="auto" w:fill="auto"/>
            <w:textDirection w:val="btLr"/>
            <w:vAlign w:val="center"/>
          </w:tcPr>
          <w:p w14:paraId="493416E5" w14:textId="77777777" w:rsidR="00820444" w:rsidRPr="00E36828" w:rsidRDefault="00820444" w:rsidP="000C3E3A">
            <w:pPr>
              <w:tabs>
                <w:tab w:val="left" w:pos="2267"/>
              </w:tabs>
              <w:ind w:left="113" w:right="113"/>
              <w:jc w:val="center"/>
              <w:rPr>
                <w:rFonts w:asciiTheme="minorHAnsi" w:eastAsia="Calibri" w:hAnsiTheme="minorHAnsi" w:cstheme="minorHAnsi"/>
                <w:sz w:val="22"/>
                <w:szCs w:val="22"/>
                <w:lang w:eastAsia="en-US"/>
              </w:rPr>
            </w:pPr>
            <w:r w:rsidRPr="00E36828">
              <w:rPr>
                <w:rFonts w:asciiTheme="minorHAnsi" w:eastAsia="Calibri" w:hAnsiTheme="minorHAnsi" w:cstheme="minorHAnsi"/>
                <w:sz w:val="22"/>
                <w:szCs w:val="22"/>
                <w:lang w:eastAsia="en-US"/>
              </w:rPr>
              <w:t>14h-17h30</w:t>
            </w:r>
          </w:p>
        </w:tc>
        <w:tc>
          <w:tcPr>
            <w:tcW w:w="8671" w:type="dxa"/>
            <w:shd w:val="clear" w:color="auto" w:fill="auto"/>
            <w:vAlign w:val="center"/>
          </w:tcPr>
          <w:p w14:paraId="6E5F3D69" w14:textId="77777777" w:rsidR="00820444" w:rsidRPr="00F34459" w:rsidRDefault="00820444" w:rsidP="000C3E3A">
            <w:pPr>
              <w:tabs>
                <w:tab w:val="left" w:pos="2267"/>
              </w:tabs>
              <w:rPr>
                <w:rFonts w:asciiTheme="minorHAnsi" w:eastAsia="Calibri" w:hAnsiTheme="minorHAnsi" w:cstheme="minorHAnsi"/>
                <w:b/>
                <w:bCs/>
                <w:iCs/>
                <w:sz w:val="22"/>
                <w:szCs w:val="22"/>
                <w:lang w:eastAsia="en-US"/>
              </w:rPr>
            </w:pPr>
            <w:r w:rsidRPr="00F34459">
              <w:rPr>
                <w:rFonts w:asciiTheme="minorHAnsi" w:eastAsia="Calibri" w:hAnsiTheme="minorHAnsi" w:cstheme="minorHAnsi"/>
                <w:b/>
                <w:bCs/>
                <w:iCs/>
                <w:sz w:val="22"/>
                <w:szCs w:val="22"/>
                <w:lang w:eastAsia="en-US"/>
              </w:rPr>
              <w:t>Bilan de la formation et perspectives</w:t>
            </w:r>
          </w:p>
          <w:p w14:paraId="56C3C667"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Construire son plan de progrès personnalisé</w:t>
            </w:r>
          </w:p>
          <w:p w14:paraId="2F9F2E91" w14:textId="77777777" w:rsidR="00820444" w:rsidRPr="00F34459" w:rsidRDefault="00820444" w:rsidP="00820444">
            <w:pPr>
              <w:numPr>
                <w:ilvl w:val="0"/>
                <w:numId w:val="37"/>
              </w:numPr>
              <w:contextualSpacing/>
              <w:rPr>
                <w:rFonts w:asciiTheme="minorHAnsi" w:eastAsia="Calibri" w:hAnsiTheme="minorHAnsi" w:cstheme="minorHAnsi"/>
                <w:sz w:val="22"/>
                <w:szCs w:val="22"/>
                <w:lang w:eastAsia="en-US"/>
              </w:rPr>
            </w:pPr>
            <w:r w:rsidRPr="00F34459">
              <w:rPr>
                <w:rFonts w:asciiTheme="minorHAnsi" w:eastAsia="Calibri" w:hAnsiTheme="minorHAnsi" w:cstheme="minorHAnsi"/>
                <w:sz w:val="22"/>
                <w:szCs w:val="22"/>
                <w:lang w:eastAsia="en-US"/>
              </w:rPr>
              <w:t xml:space="preserve">Evaluation de la formation </w:t>
            </w:r>
          </w:p>
        </w:tc>
      </w:tr>
    </w:tbl>
    <w:p w14:paraId="51F8AE60" w14:textId="77777777" w:rsidR="00820444" w:rsidRDefault="00820444" w:rsidP="00820444">
      <w:pPr>
        <w:rPr>
          <w:rFonts w:ascii="Calibri" w:eastAsia="Calibri" w:hAnsi="Calibri" w:cs="Arial"/>
          <w:sz w:val="22"/>
          <w:szCs w:val="22"/>
          <w:lang w:eastAsia="en-US"/>
        </w:rPr>
      </w:pPr>
    </w:p>
    <w:p w14:paraId="4C46885E" w14:textId="77777777" w:rsidR="00820444" w:rsidRDefault="00820444" w:rsidP="00A13F49">
      <w:pPr>
        <w:spacing w:after="160" w:line="259" w:lineRule="auto"/>
        <w:rPr>
          <w:rFonts w:ascii="Calibri" w:eastAsia="Calibri" w:hAnsi="Calibri" w:cs="Arial"/>
          <w:sz w:val="22"/>
          <w:szCs w:val="22"/>
          <w:lang w:eastAsia="en-US"/>
        </w:rPr>
      </w:pPr>
    </w:p>
    <w:p w14:paraId="48EA62C7" w14:textId="77777777" w:rsidR="00A13F49" w:rsidRPr="00A13F49" w:rsidRDefault="00A13F49" w:rsidP="00820444">
      <w:pPr>
        <w:spacing w:after="160" w:line="259" w:lineRule="auto"/>
        <w:jc w:val="both"/>
        <w:rPr>
          <w:rFonts w:ascii="Calibri" w:eastAsia="Calibri" w:hAnsi="Calibri" w:cs="Arial"/>
          <w:sz w:val="22"/>
          <w:szCs w:val="22"/>
          <w:lang w:eastAsia="en-US"/>
        </w:rPr>
      </w:pPr>
      <w:r w:rsidRPr="00A13F49">
        <w:rPr>
          <w:rFonts w:ascii="Calibri" w:eastAsia="Calibri" w:hAnsi="Calibri" w:cs="Arial"/>
          <w:sz w:val="22"/>
          <w:szCs w:val="22"/>
          <w:lang w:eastAsia="en-US"/>
        </w:rPr>
        <w:t>L’animation des différents modules repose sur des méthodes pédagogiques variées permettant d’alterner entre acquisitions de savoirs théoriques et mises en pratique des connaissances acquises :</w:t>
      </w:r>
    </w:p>
    <w:p w14:paraId="62DC43F5" w14:textId="77777777" w:rsidR="00A13F49" w:rsidRPr="00A13F49" w:rsidRDefault="00A13F49" w:rsidP="00820444">
      <w:pPr>
        <w:numPr>
          <w:ilvl w:val="0"/>
          <w:numId w:val="28"/>
        </w:numPr>
        <w:spacing w:after="160" w:line="256" w:lineRule="auto"/>
        <w:ind w:left="709"/>
        <w:contextualSpacing/>
        <w:jc w:val="both"/>
        <w:rPr>
          <w:rFonts w:ascii="Calibri" w:eastAsia="Calibri" w:hAnsi="Calibri" w:cs="Arial"/>
          <w:sz w:val="22"/>
          <w:szCs w:val="22"/>
          <w:lang w:eastAsia="en-US"/>
        </w:rPr>
      </w:pPr>
      <w:r w:rsidRPr="00A13F49">
        <w:rPr>
          <w:rFonts w:ascii="Calibri" w:eastAsia="Calibri" w:hAnsi="Calibri" w:cs="Arial"/>
          <w:sz w:val="22"/>
          <w:szCs w:val="22"/>
          <w:lang w:eastAsia="en-US"/>
        </w:rPr>
        <w:t>Session</w:t>
      </w:r>
      <w:r w:rsidR="00A8618A">
        <w:rPr>
          <w:rFonts w:ascii="Calibri" w:eastAsia="Calibri" w:hAnsi="Calibri" w:cs="Arial"/>
          <w:sz w:val="22"/>
          <w:szCs w:val="22"/>
          <w:lang w:eastAsia="en-US"/>
        </w:rPr>
        <w:t>s d’exposés par la consultance</w:t>
      </w:r>
    </w:p>
    <w:p w14:paraId="3727FBC6" w14:textId="77777777" w:rsidR="00A13F49" w:rsidRPr="00A13F49" w:rsidRDefault="00A13F49" w:rsidP="00820444">
      <w:pPr>
        <w:numPr>
          <w:ilvl w:val="0"/>
          <w:numId w:val="28"/>
        </w:numPr>
        <w:spacing w:after="160" w:line="256" w:lineRule="auto"/>
        <w:ind w:left="709"/>
        <w:contextualSpacing/>
        <w:jc w:val="both"/>
        <w:rPr>
          <w:rFonts w:ascii="Calibri" w:eastAsia="Calibri" w:hAnsi="Calibri" w:cs="Arial"/>
          <w:sz w:val="22"/>
          <w:szCs w:val="22"/>
          <w:lang w:eastAsia="en-US"/>
        </w:rPr>
      </w:pPr>
      <w:r w:rsidRPr="00A13F49">
        <w:rPr>
          <w:rFonts w:ascii="Calibri" w:eastAsia="Calibri" w:hAnsi="Calibri" w:cs="Arial"/>
          <w:sz w:val="22"/>
          <w:szCs w:val="22"/>
          <w:lang w:eastAsia="en-US"/>
        </w:rPr>
        <w:t>Exercices pédagogiques et travaux de groupe</w:t>
      </w:r>
    </w:p>
    <w:p w14:paraId="13F2B8BE" w14:textId="77777777" w:rsidR="00A13F49" w:rsidRPr="00A13F49" w:rsidRDefault="00A13F49" w:rsidP="00820444">
      <w:pPr>
        <w:numPr>
          <w:ilvl w:val="0"/>
          <w:numId w:val="28"/>
        </w:numPr>
        <w:spacing w:after="160" w:line="256" w:lineRule="auto"/>
        <w:ind w:left="709"/>
        <w:contextualSpacing/>
        <w:jc w:val="both"/>
        <w:rPr>
          <w:rFonts w:ascii="Calibri" w:eastAsia="Calibri" w:hAnsi="Calibri" w:cs="Arial"/>
          <w:sz w:val="22"/>
          <w:szCs w:val="22"/>
          <w:lang w:eastAsia="en-US"/>
        </w:rPr>
      </w:pPr>
      <w:r w:rsidRPr="00A13F49">
        <w:rPr>
          <w:rFonts w:ascii="Calibri" w:eastAsia="Calibri" w:hAnsi="Calibri" w:cs="Arial"/>
          <w:sz w:val="22"/>
          <w:szCs w:val="22"/>
          <w:lang w:eastAsia="en-US"/>
        </w:rPr>
        <w:t>Temps individuels de travail et de réflexion</w:t>
      </w:r>
    </w:p>
    <w:p w14:paraId="61A61462" w14:textId="77777777" w:rsidR="00A13F49" w:rsidRPr="00A13F49" w:rsidRDefault="00A13F49" w:rsidP="00820444">
      <w:pPr>
        <w:numPr>
          <w:ilvl w:val="0"/>
          <w:numId w:val="28"/>
        </w:numPr>
        <w:spacing w:after="160" w:line="256" w:lineRule="auto"/>
        <w:ind w:left="709"/>
        <w:contextualSpacing/>
        <w:jc w:val="both"/>
        <w:rPr>
          <w:rFonts w:ascii="Calibri" w:eastAsia="Calibri" w:hAnsi="Calibri" w:cs="Arial"/>
          <w:sz w:val="22"/>
          <w:szCs w:val="22"/>
          <w:lang w:eastAsia="en-US"/>
        </w:rPr>
      </w:pPr>
      <w:r w:rsidRPr="00A13F49">
        <w:rPr>
          <w:rFonts w:ascii="Calibri" w:eastAsia="Calibri" w:hAnsi="Calibri" w:cs="Arial"/>
          <w:sz w:val="22"/>
          <w:szCs w:val="22"/>
          <w:lang w:eastAsia="en-US"/>
        </w:rPr>
        <w:t>Cas pratiques/mises en situation/Jeux de rôles</w:t>
      </w:r>
    </w:p>
    <w:p w14:paraId="3B68D8C1" w14:textId="77777777" w:rsidR="00A13F49" w:rsidRPr="00A13F49" w:rsidRDefault="00A13F49" w:rsidP="00820444">
      <w:pPr>
        <w:numPr>
          <w:ilvl w:val="0"/>
          <w:numId w:val="28"/>
        </w:numPr>
        <w:spacing w:after="160" w:line="256" w:lineRule="auto"/>
        <w:ind w:left="709"/>
        <w:contextualSpacing/>
        <w:jc w:val="both"/>
        <w:rPr>
          <w:rFonts w:ascii="Calibri" w:eastAsia="Calibri" w:hAnsi="Calibri" w:cs="Arial"/>
          <w:sz w:val="22"/>
          <w:szCs w:val="22"/>
          <w:lang w:eastAsia="en-US"/>
        </w:rPr>
      </w:pPr>
      <w:r w:rsidRPr="00A13F49">
        <w:rPr>
          <w:rFonts w:ascii="Calibri" w:eastAsia="Calibri" w:hAnsi="Calibri" w:cs="Arial"/>
          <w:sz w:val="22"/>
          <w:szCs w:val="22"/>
          <w:lang w:eastAsia="en-US"/>
        </w:rPr>
        <w:t>Discussions/débats/échanges d’expériences (temps collectifs)</w:t>
      </w:r>
    </w:p>
    <w:p w14:paraId="40504632" w14:textId="77777777" w:rsidR="00A13F49" w:rsidRDefault="00A13F49" w:rsidP="00820444">
      <w:pPr>
        <w:autoSpaceDE w:val="0"/>
        <w:autoSpaceDN w:val="0"/>
        <w:adjustRightInd w:val="0"/>
        <w:jc w:val="both"/>
        <w:rPr>
          <w:rFonts w:ascii="Calibri" w:eastAsia="MS Mincho" w:hAnsi="Calibri" w:cs="Arial-BoldMT"/>
          <w:b/>
          <w:bCs/>
          <w:sz w:val="22"/>
          <w:szCs w:val="22"/>
          <w:lang w:eastAsia="ja-JP"/>
        </w:rPr>
      </w:pPr>
    </w:p>
    <w:p w14:paraId="62A1BD16" w14:textId="77777777" w:rsidR="006C77D7" w:rsidRPr="00A51302" w:rsidRDefault="006C77D7" w:rsidP="00820444">
      <w:pPr>
        <w:autoSpaceDE w:val="0"/>
        <w:autoSpaceDN w:val="0"/>
        <w:adjustRightInd w:val="0"/>
        <w:jc w:val="both"/>
        <w:rPr>
          <w:rFonts w:ascii="Calibri" w:eastAsia="MS Mincho" w:hAnsi="Calibri" w:cs="Arial-BoldMT"/>
          <w:b/>
          <w:bCs/>
          <w:sz w:val="22"/>
          <w:szCs w:val="22"/>
          <w:lang w:eastAsia="ja-JP"/>
        </w:rPr>
      </w:pPr>
      <w:r w:rsidRPr="00A51302">
        <w:rPr>
          <w:rFonts w:ascii="Calibri" w:eastAsia="MS Mincho" w:hAnsi="Calibri" w:cs="Arial-BoldMT"/>
          <w:b/>
          <w:bCs/>
          <w:sz w:val="22"/>
          <w:szCs w:val="22"/>
          <w:lang w:eastAsia="ja-JP"/>
        </w:rPr>
        <w:t>De plus, chaque personne participante bénéficiera de 5 coachings individuels d’1h avec l’une des formatrices entre les sessions de formation.</w:t>
      </w:r>
    </w:p>
    <w:p w14:paraId="71DFD56C" w14:textId="77777777" w:rsidR="006C77D7" w:rsidRDefault="006C77D7" w:rsidP="00820444">
      <w:pPr>
        <w:autoSpaceDE w:val="0"/>
        <w:autoSpaceDN w:val="0"/>
        <w:adjustRightInd w:val="0"/>
        <w:jc w:val="both"/>
        <w:rPr>
          <w:rFonts w:ascii="Calibri" w:eastAsia="MS Mincho" w:hAnsi="Calibri" w:cs="Arial-BoldMT"/>
          <w:b/>
          <w:bCs/>
          <w:sz w:val="22"/>
          <w:szCs w:val="22"/>
          <w:lang w:eastAsia="ja-JP"/>
        </w:rPr>
      </w:pPr>
    </w:p>
    <w:p w14:paraId="330B87AC" w14:textId="77777777" w:rsidR="00435B32" w:rsidRPr="00435B32" w:rsidRDefault="00435B32" w:rsidP="00820444">
      <w:pPr>
        <w:autoSpaceDE w:val="0"/>
        <w:autoSpaceDN w:val="0"/>
        <w:adjustRightInd w:val="0"/>
        <w:jc w:val="both"/>
        <w:rPr>
          <w:rFonts w:ascii="Calibri" w:eastAsia="MS Mincho" w:hAnsi="Calibri" w:cs="Arial-BoldMT"/>
          <w:bCs/>
          <w:sz w:val="22"/>
          <w:szCs w:val="22"/>
          <w:lang w:eastAsia="ja-JP"/>
        </w:rPr>
      </w:pPr>
      <w:r w:rsidRPr="00435B32">
        <w:rPr>
          <w:rFonts w:ascii="Calibri" w:eastAsia="MS Mincho" w:hAnsi="Calibri" w:cs="Arial-BoldMT"/>
          <w:bCs/>
          <w:sz w:val="22"/>
          <w:szCs w:val="22"/>
          <w:lang w:eastAsia="ja-JP"/>
        </w:rPr>
        <w:t>Un questionnaire d’entrée et de sortie ou tous autres moyens seront proposés au groupe pour évaluer ses connaissances et</w:t>
      </w:r>
      <w:r w:rsidR="002B0BBC">
        <w:rPr>
          <w:rFonts w:ascii="Calibri" w:eastAsia="MS Mincho" w:hAnsi="Calibri" w:cs="Arial-BoldMT"/>
          <w:bCs/>
          <w:sz w:val="22"/>
          <w:szCs w:val="22"/>
          <w:lang w:eastAsia="ja-JP"/>
        </w:rPr>
        <w:t xml:space="preserve"> sa</w:t>
      </w:r>
      <w:r w:rsidRPr="00435B32">
        <w:rPr>
          <w:rFonts w:ascii="Calibri" w:eastAsia="MS Mincho" w:hAnsi="Calibri" w:cs="Arial-BoldMT"/>
          <w:bCs/>
          <w:sz w:val="22"/>
          <w:szCs w:val="22"/>
          <w:lang w:eastAsia="ja-JP"/>
        </w:rPr>
        <w:t xml:space="preserve"> progression en fin de formation.</w:t>
      </w:r>
    </w:p>
    <w:p w14:paraId="5C6099A4" w14:textId="77777777" w:rsidR="00435B32" w:rsidRPr="00435B32" w:rsidRDefault="005039CF" w:rsidP="00820444">
      <w:pPr>
        <w:autoSpaceDE w:val="0"/>
        <w:autoSpaceDN w:val="0"/>
        <w:adjustRightInd w:val="0"/>
        <w:jc w:val="both"/>
        <w:rPr>
          <w:rFonts w:ascii="Calibri" w:eastAsia="MS Mincho" w:hAnsi="Calibri" w:cs="Arial-BoldMT"/>
          <w:bCs/>
          <w:sz w:val="22"/>
          <w:szCs w:val="22"/>
          <w:lang w:eastAsia="ja-JP"/>
        </w:rPr>
      </w:pPr>
      <w:r>
        <w:rPr>
          <w:rFonts w:ascii="Calibri" w:eastAsia="MS Mincho" w:hAnsi="Calibri" w:cs="Arial-BoldMT"/>
          <w:bCs/>
          <w:sz w:val="22"/>
          <w:szCs w:val="22"/>
          <w:lang w:eastAsia="ja-JP"/>
        </w:rPr>
        <w:t xml:space="preserve">Un questionnaire d’évaluation de la formation </w:t>
      </w:r>
      <w:r w:rsidR="00435B32" w:rsidRPr="00435B32">
        <w:rPr>
          <w:rFonts w:ascii="Calibri" w:eastAsia="MS Mincho" w:hAnsi="Calibri" w:cs="Arial-BoldMT"/>
          <w:bCs/>
          <w:sz w:val="22"/>
          <w:szCs w:val="22"/>
          <w:lang w:eastAsia="ja-JP"/>
        </w:rPr>
        <w:t>à compléter sur place et un bilan oral, à chaud, aura lieu en fin de formation.</w:t>
      </w:r>
      <w:r w:rsidR="006C77D7">
        <w:rPr>
          <w:rFonts w:ascii="Calibri" w:eastAsia="MS Mincho" w:hAnsi="Calibri" w:cs="Arial-BoldMT"/>
          <w:bCs/>
          <w:sz w:val="22"/>
          <w:szCs w:val="22"/>
          <w:lang w:eastAsia="ja-JP"/>
        </w:rPr>
        <w:t xml:space="preserve"> </w:t>
      </w:r>
    </w:p>
    <w:sectPr w:rsidR="00435B32" w:rsidRPr="00435B32" w:rsidSect="00820444">
      <w:headerReference w:type="default" r:id="rId8"/>
      <w:pgSz w:w="11906" w:h="16838"/>
      <w:pgMar w:top="1417" w:right="113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E51B" w14:textId="77777777" w:rsidR="00970F1B" w:rsidRDefault="00970F1B" w:rsidP="009C08B9">
      <w:r>
        <w:separator/>
      </w:r>
    </w:p>
  </w:endnote>
  <w:endnote w:type="continuationSeparator" w:id="0">
    <w:p w14:paraId="794CC190" w14:textId="77777777" w:rsidR="00970F1B" w:rsidRDefault="00970F1B" w:rsidP="009C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FF59" w14:textId="77777777" w:rsidR="00970F1B" w:rsidRDefault="00970F1B" w:rsidP="009C08B9">
      <w:r>
        <w:separator/>
      </w:r>
    </w:p>
  </w:footnote>
  <w:footnote w:type="continuationSeparator" w:id="0">
    <w:p w14:paraId="38F87C5F" w14:textId="77777777" w:rsidR="00970F1B" w:rsidRDefault="00970F1B" w:rsidP="009C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C156" w14:textId="77777777" w:rsidR="009C08B9" w:rsidRPr="00DF21CD" w:rsidRDefault="00035348" w:rsidP="00DF21CD">
    <w:pPr>
      <w:pStyle w:val="En-tte"/>
    </w:pPr>
    <w:r>
      <w:rPr>
        <w:noProof/>
      </w:rPr>
      <w:drawing>
        <wp:anchor distT="0" distB="0" distL="114300" distR="114300" simplePos="0" relativeHeight="251658240" behindDoc="1" locked="0" layoutInCell="1" allowOverlap="1" wp14:anchorId="697A59A7" wp14:editId="15CE3CDA">
          <wp:simplePos x="0" y="0"/>
          <wp:positionH relativeFrom="column">
            <wp:posOffset>4481195</wp:posOffset>
          </wp:positionH>
          <wp:positionV relativeFrom="paragraph">
            <wp:posOffset>635</wp:posOffset>
          </wp:positionV>
          <wp:extent cx="1695450" cy="1128395"/>
          <wp:effectExtent l="0" t="0" r="0" b="0"/>
          <wp:wrapTight wrapText="bothSides">
            <wp:wrapPolygon edited="0">
              <wp:start x="0" y="0"/>
              <wp:lineTo x="0" y="21150"/>
              <wp:lineTo x="21357" y="21150"/>
              <wp:lineTo x="2135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128395"/>
                  </a:xfrm>
                  <a:prstGeom prst="rect">
                    <a:avLst/>
                  </a:prstGeom>
                  <a:noFill/>
                </pic:spPr>
              </pic:pic>
            </a:graphicData>
          </a:graphic>
          <wp14:sizeRelH relativeFrom="page">
            <wp14:pctWidth>0</wp14:pctWidth>
          </wp14:sizeRelH>
          <wp14:sizeRelV relativeFrom="page">
            <wp14:pctHeight>0</wp14:pctHeight>
          </wp14:sizeRelV>
        </wp:anchor>
      </w:drawing>
    </w:r>
    <w:r w:rsidR="00167521" w:rsidRPr="00C6167B">
      <w:rPr>
        <w:noProof/>
      </w:rPr>
      <w:drawing>
        <wp:inline distT="0" distB="0" distL="0" distR="0" wp14:anchorId="2401413A" wp14:editId="5F30133A">
          <wp:extent cx="1828800" cy="1136650"/>
          <wp:effectExtent l="0" t="0" r="0" b="6350"/>
          <wp:docPr id="10" name="Image 11" descr="C:\Users\olivi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Users\olivier\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136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C8D"/>
    <w:multiLevelType w:val="hybridMultilevel"/>
    <w:tmpl w:val="DF9E3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C04F2"/>
    <w:multiLevelType w:val="hybridMultilevel"/>
    <w:tmpl w:val="B3FEA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0871"/>
    <w:multiLevelType w:val="hybridMultilevel"/>
    <w:tmpl w:val="10E69050"/>
    <w:lvl w:ilvl="0" w:tplc="EB12B2E8">
      <w:start w:val="1"/>
      <w:numFmt w:val="decimal"/>
      <w:lvlText w:val="%1."/>
      <w:lvlJc w:val="left"/>
      <w:pPr>
        <w:ind w:left="108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0B3D5F"/>
    <w:multiLevelType w:val="hybridMultilevel"/>
    <w:tmpl w:val="3FA886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44DA8"/>
    <w:multiLevelType w:val="hybridMultilevel"/>
    <w:tmpl w:val="B39CD450"/>
    <w:lvl w:ilvl="0" w:tplc="8E2EF9A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A55D0"/>
    <w:multiLevelType w:val="hybridMultilevel"/>
    <w:tmpl w:val="59161F2C"/>
    <w:lvl w:ilvl="0" w:tplc="8E2EF9A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1BD2D1E"/>
    <w:multiLevelType w:val="hybridMultilevel"/>
    <w:tmpl w:val="5AFAC4F2"/>
    <w:lvl w:ilvl="0" w:tplc="EEEC9C80">
      <w:start w:val="3"/>
      <w:numFmt w:val="bullet"/>
      <w:lvlText w:val="-"/>
      <w:lvlJc w:val="left"/>
      <w:pPr>
        <w:tabs>
          <w:tab w:val="num" w:pos="720"/>
        </w:tabs>
        <w:ind w:left="720" w:hanging="360"/>
      </w:pPr>
      <w:rPr>
        <w:rFonts w:ascii="Verdana" w:eastAsia="Times New Roman" w:hAnsi="Verdan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4279"/>
    <w:multiLevelType w:val="hybridMultilevel"/>
    <w:tmpl w:val="D8B8C182"/>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8" w15:restartNumberingAfterBreak="0">
    <w:nsid w:val="19B453B2"/>
    <w:multiLevelType w:val="hybridMultilevel"/>
    <w:tmpl w:val="5B5412E6"/>
    <w:lvl w:ilvl="0" w:tplc="8E2EF9A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B140D6"/>
    <w:multiLevelType w:val="hybridMultilevel"/>
    <w:tmpl w:val="04707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076BBB"/>
    <w:multiLevelType w:val="hybridMultilevel"/>
    <w:tmpl w:val="2BC803D0"/>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1D212FFD"/>
    <w:multiLevelType w:val="hybridMultilevel"/>
    <w:tmpl w:val="6D5487B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1F052907"/>
    <w:multiLevelType w:val="hybridMultilevel"/>
    <w:tmpl w:val="726E7F70"/>
    <w:lvl w:ilvl="0" w:tplc="EB12B2E8">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371E01"/>
    <w:multiLevelType w:val="hybridMultilevel"/>
    <w:tmpl w:val="9A926ADA"/>
    <w:lvl w:ilvl="0" w:tplc="8E2EF9A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696064C"/>
    <w:multiLevelType w:val="hybridMultilevel"/>
    <w:tmpl w:val="77BAA6DA"/>
    <w:lvl w:ilvl="0" w:tplc="8E2EF9A6">
      <w:start w:val="1"/>
      <w:numFmt w:val="bullet"/>
      <w:lvlText w:val="•"/>
      <w:lvlJc w:val="left"/>
      <w:pPr>
        <w:ind w:left="720" w:hanging="36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0D87E70"/>
    <w:multiLevelType w:val="hybridMultilevel"/>
    <w:tmpl w:val="9028C3D6"/>
    <w:lvl w:ilvl="0" w:tplc="040C0001">
      <w:start w:val="1"/>
      <w:numFmt w:val="bullet"/>
      <w:lvlText w:val=""/>
      <w:lvlJc w:val="left"/>
      <w:pPr>
        <w:ind w:left="2452" w:hanging="360"/>
      </w:pPr>
      <w:rPr>
        <w:rFonts w:ascii="Symbol" w:hAnsi="Symbol" w:hint="default"/>
      </w:rPr>
    </w:lvl>
    <w:lvl w:ilvl="1" w:tplc="040C0003" w:tentative="1">
      <w:start w:val="1"/>
      <w:numFmt w:val="bullet"/>
      <w:lvlText w:val="o"/>
      <w:lvlJc w:val="left"/>
      <w:pPr>
        <w:ind w:left="3172" w:hanging="360"/>
      </w:pPr>
      <w:rPr>
        <w:rFonts w:ascii="Courier New" w:hAnsi="Courier New" w:cs="Courier New" w:hint="default"/>
      </w:rPr>
    </w:lvl>
    <w:lvl w:ilvl="2" w:tplc="040C0005" w:tentative="1">
      <w:start w:val="1"/>
      <w:numFmt w:val="bullet"/>
      <w:lvlText w:val=""/>
      <w:lvlJc w:val="left"/>
      <w:pPr>
        <w:ind w:left="3892" w:hanging="360"/>
      </w:pPr>
      <w:rPr>
        <w:rFonts w:ascii="Wingdings" w:hAnsi="Wingdings" w:hint="default"/>
      </w:rPr>
    </w:lvl>
    <w:lvl w:ilvl="3" w:tplc="040C0001" w:tentative="1">
      <w:start w:val="1"/>
      <w:numFmt w:val="bullet"/>
      <w:lvlText w:val=""/>
      <w:lvlJc w:val="left"/>
      <w:pPr>
        <w:ind w:left="4612" w:hanging="360"/>
      </w:pPr>
      <w:rPr>
        <w:rFonts w:ascii="Symbol" w:hAnsi="Symbol" w:hint="default"/>
      </w:rPr>
    </w:lvl>
    <w:lvl w:ilvl="4" w:tplc="040C0003" w:tentative="1">
      <w:start w:val="1"/>
      <w:numFmt w:val="bullet"/>
      <w:lvlText w:val="o"/>
      <w:lvlJc w:val="left"/>
      <w:pPr>
        <w:ind w:left="5332" w:hanging="360"/>
      </w:pPr>
      <w:rPr>
        <w:rFonts w:ascii="Courier New" w:hAnsi="Courier New" w:cs="Courier New" w:hint="default"/>
      </w:rPr>
    </w:lvl>
    <w:lvl w:ilvl="5" w:tplc="040C0005" w:tentative="1">
      <w:start w:val="1"/>
      <w:numFmt w:val="bullet"/>
      <w:lvlText w:val=""/>
      <w:lvlJc w:val="left"/>
      <w:pPr>
        <w:ind w:left="6052" w:hanging="360"/>
      </w:pPr>
      <w:rPr>
        <w:rFonts w:ascii="Wingdings" w:hAnsi="Wingdings" w:hint="default"/>
      </w:rPr>
    </w:lvl>
    <w:lvl w:ilvl="6" w:tplc="040C0001" w:tentative="1">
      <w:start w:val="1"/>
      <w:numFmt w:val="bullet"/>
      <w:lvlText w:val=""/>
      <w:lvlJc w:val="left"/>
      <w:pPr>
        <w:ind w:left="6772" w:hanging="360"/>
      </w:pPr>
      <w:rPr>
        <w:rFonts w:ascii="Symbol" w:hAnsi="Symbol" w:hint="default"/>
      </w:rPr>
    </w:lvl>
    <w:lvl w:ilvl="7" w:tplc="040C0003" w:tentative="1">
      <w:start w:val="1"/>
      <w:numFmt w:val="bullet"/>
      <w:lvlText w:val="o"/>
      <w:lvlJc w:val="left"/>
      <w:pPr>
        <w:ind w:left="7492" w:hanging="360"/>
      </w:pPr>
      <w:rPr>
        <w:rFonts w:ascii="Courier New" w:hAnsi="Courier New" w:cs="Courier New" w:hint="default"/>
      </w:rPr>
    </w:lvl>
    <w:lvl w:ilvl="8" w:tplc="040C0005" w:tentative="1">
      <w:start w:val="1"/>
      <w:numFmt w:val="bullet"/>
      <w:lvlText w:val=""/>
      <w:lvlJc w:val="left"/>
      <w:pPr>
        <w:ind w:left="8212" w:hanging="360"/>
      </w:pPr>
      <w:rPr>
        <w:rFonts w:ascii="Wingdings" w:hAnsi="Wingdings" w:hint="default"/>
      </w:rPr>
    </w:lvl>
  </w:abstractNum>
  <w:abstractNum w:abstractNumId="16" w15:restartNumberingAfterBreak="0">
    <w:nsid w:val="31B10BFF"/>
    <w:multiLevelType w:val="hybridMultilevel"/>
    <w:tmpl w:val="A6DCEC5E"/>
    <w:lvl w:ilvl="0" w:tplc="3DB83BF6">
      <w:start w:val="1"/>
      <w:numFmt w:val="bullet"/>
      <w:lvlText w:val="-"/>
      <w:lvlJc w:val="left"/>
      <w:pPr>
        <w:ind w:left="1776" w:hanging="360"/>
      </w:pPr>
      <w:rPr>
        <w:rFonts w:ascii="Calibri" w:eastAsia="Calibri" w:hAnsi="Calibri"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7" w15:restartNumberingAfterBreak="0">
    <w:nsid w:val="361C0880"/>
    <w:multiLevelType w:val="hybridMultilevel"/>
    <w:tmpl w:val="8CF4F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B01EB9"/>
    <w:multiLevelType w:val="hybridMultilevel"/>
    <w:tmpl w:val="E5B01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CD7226"/>
    <w:multiLevelType w:val="hybridMultilevel"/>
    <w:tmpl w:val="F1D4D9B2"/>
    <w:lvl w:ilvl="0" w:tplc="8E2EF9A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D37372"/>
    <w:multiLevelType w:val="hybridMultilevel"/>
    <w:tmpl w:val="0FD26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475955"/>
    <w:multiLevelType w:val="hybridMultilevel"/>
    <w:tmpl w:val="A3A09CBC"/>
    <w:lvl w:ilvl="0" w:tplc="EB12B2E8">
      <w:start w:val="1"/>
      <w:numFmt w:val="decimal"/>
      <w:lvlText w:val="%1."/>
      <w:lvlJc w:val="left"/>
      <w:pPr>
        <w:ind w:left="1080" w:hanging="360"/>
      </w:pPr>
      <w:rPr>
        <w:rFonts w:hint="default"/>
      </w:r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BD32FE"/>
    <w:multiLevelType w:val="hybridMultilevel"/>
    <w:tmpl w:val="FD2C1140"/>
    <w:lvl w:ilvl="0" w:tplc="8E2EF9A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56062B"/>
    <w:multiLevelType w:val="hybridMultilevel"/>
    <w:tmpl w:val="E3A605D8"/>
    <w:lvl w:ilvl="0" w:tplc="040C000F">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FC04F91"/>
    <w:multiLevelType w:val="hybridMultilevel"/>
    <w:tmpl w:val="93B6169C"/>
    <w:lvl w:ilvl="0" w:tplc="040C000B">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50602A82"/>
    <w:multiLevelType w:val="hybridMultilevel"/>
    <w:tmpl w:val="881C20D8"/>
    <w:lvl w:ilvl="0" w:tplc="8E2EF9A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7F3C4A"/>
    <w:multiLevelType w:val="hybridMultilevel"/>
    <w:tmpl w:val="5028A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F85BC1"/>
    <w:multiLevelType w:val="hybridMultilevel"/>
    <w:tmpl w:val="14928ED2"/>
    <w:lvl w:ilvl="0" w:tplc="EB12B2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A5A47F0"/>
    <w:multiLevelType w:val="hybridMultilevel"/>
    <w:tmpl w:val="53462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354CE2"/>
    <w:multiLevelType w:val="hybridMultilevel"/>
    <w:tmpl w:val="13D8BEEE"/>
    <w:lvl w:ilvl="0" w:tplc="040C000F">
      <w:start w:val="1"/>
      <w:numFmt w:val="decimal"/>
      <w:lvlText w:val="%1."/>
      <w:lvlJc w:val="left"/>
      <w:pPr>
        <w:ind w:left="720" w:hanging="360"/>
      </w:pPr>
      <w:rPr>
        <w:rFonts w:hint="default"/>
      </w:rPr>
    </w:lvl>
    <w:lvl w:ilvl="1" w:tplc="DFC2CF14">
      <w:start w:val="1"/>
      <w:numFmt w:val="bullet"/>
      <w:lvlText w:val="-"/>
      <w:lvlJc w:val="left"/>
      <w:pPr>
        <w:ind w:left="1440" w:hanging="360"/>
      </w:pPr>
      <w:rPr>
        <w:rFonts w:ascii="Arial" w:eastAsia="MS Mincho" w:hAnsi="Arial" w:cs="Arial" w:hint="default"/>
      </w:rPr>
    </w:lvl>
    <w:lvl w:ilvl="2" w:tplc="28802DA6">
      <w:start w:val="6"/>
      <w:numFmt w:val="bullet"/>
      <w:lvlText w:val=""/>
      <w:lvlJc w:val="left"/>
      <w:pPr>
        <w:ind w:left="2340" w:hanging="360"/>
      </w:pPr>
      <w:rPr>
        <w:rFonts w:ascii="Symbol" w:eastAsia="MS Mincho" w:hAnsi="Symbol" w:cs="ArialMT"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B74FB2"/>
    <w:multiLevelType w:val="hybridMultilevel"/>
    <w:tmpl w:val="ADE485C0"/>
    <w:lvl w:ilvl="0" w:tplc="040C000B">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31" w15:restartNumberingAfterBreak="0">
    <w:nsid w:val="6E2010D6"/>
    <w:multiLevelType w:val="hybridMultilevel"/>
    <w:tmpl w:val="F9027584"/>
    <w:lvl w:ilvl="0" w:tplc="8E2EF9A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15C13A9"/>
    <w:multiLevelType w:val="hybridMultilevel"/>
    <w:tmpl w:val="FF2CC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B53527"/>
    <w:multiLevelType w:val="hybridMultilevel"/>
    <w:tmpl w:val="44E2E26C"/>
    <w:lvl w:ilvl="0" w:tplc="CE7623F2">
      <w:start w:val="1"/>
      <w:numFmt w:val="decimal"/>
      <w:lvlText w:val="%1."/>
      <w:lvlJc w:val="left"/>
      <w:pPr>
        <w:tabs>
          <w:tab w:val="num" w:pos="720"/>
        </w:tabs>
        <w:ind w:left="720" w:hanging="360"/>
      </w:pPr>
      <w:rPr>
        <w:rFonts w:cs="Arial-ItalicMT"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95F0B88"/>
    <w:multiLevelType w:val="hybridMultilevel"/>
    <w:tmpl w:val="43FC7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3"/>
  </w:num>
  <w:num w:numId="4">
    <w:abstractNumId w:val="33"/>
  </w:num>
  <w:num w:numId="5">
    <w:abstractNumId w:val="31"/>
  </w:num>
  <w:num w:numId="6">
    <w:abstractNumId w:val="13"/>
  </w:num>
  <w:num w:numId="7">
    <w:abstractNumId w:val="16"/>
  </w:num>
  <w:num w:numId="8">
    <w:abstractNumId w:val="5"/>
  </w:num>
  <w:num w:numId="9">
    <w:abstractNumId w:val="14"/>
  </w:num>
  <w:num w:numId="10">
    <w:abstractNumId w:val="12"/>
  </w:num>
  <w:num w:numId="11">
    <w:abstractNumId w:val="27"/>
  </w:num>
  <w:num w:numId="12">
    <w:abstractNumId w:val="2"/>
  </w:num>
  <w:num w:numId="13">
    <w:abstractNumId w:val="29"/>
  </w:num>
  <w:num w:numId="14">
    <w:abstractNumId w:val="32"/>
  </w:num>
  <w:num w:numId="15">
    <w:abstractNumId w:val="21"/>
  </w:num>
  <w:num w:numId="16">
    <w:abstractNumId w:val="15"/>
  </w:num>
  <w:num w:numId="17">
    <w:abstractNumId w:val="34"/>
  </w:num>
  <w:num w:numId="18">
    <w:abstractNumId w:val="7"/>
  </w:num>
  <w:num w:numId="19">
    <w:abstractNumId w:val="10"/>
  </w:num>
  <w:num w:numId="20">
    <w:abstractNumId w:val="30"/>
  </w:num>
  <w:num w:numId="21">
    <w:abstractNumId w:val="24"/>
  </w:num>
  <w:num w:numId="22">
    <w:abstractNumId w:val="13"/>
  </w:num>
  <w:num w:numId="23">
    <w:abstractNumId w:val="8"/>
  </w:num>
  <w:num w:numId="24">
    <w:abstractNumId w:val="22"/>
  </w:num>
  <w:num w:numId="25">
    <w:abstractNumId w:val="4"/>
  </w:num>
  <w:num w:numId="26">
    <w:abstractNumId w:val="25"/>
  </w:num>
  <w:num w:numId="27">
    <w:abstractNumId w:val="0"/>
  </w:num>
  <w:num w:numId="28">
    <w:abstractNumId w:val="16"/>
  </w:num>
  <w:num w:numId="29">
    <w:abstractNumId w:val="19"/>
  </w:num>
  <w:num w:numId="30">
    <w:abstractNumId w:val="26"/>
  </w:num>
  <w:num w:numId="31">
    <w:abstractNumId w:val="18"/>
  </w:num>
  <w:num w:numId="32">
    <w:abstractNumId w:val="11"/>
  </w:num>
  <w:num w:numId="33">
    <w:abstractNumId w:val="9"/>
  </w:num>
  <w:num w:numId="34">
    <w:abstractNumId w:val="20"/>
  </w:num>
  <w:num w:numId="35">
    <w:abstractNumId w:val="28"/>
  </w:num>
  <w:num w:numId="36">
    <w:abstractNumId w:val="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C0"/>
    <w:rsid w:val="00035348"/>
    <w:rsid w:val="0009006F"/>
    <w:rsid w:val="000F06EB"/>
    <w:rsid w:val="001002EE"/>
    <w:rsid w:val="00167521"/>
    <w:rsid w:val="001C3153"/>
    <w:rsid w:val="0020199E"/>
    <w:rsid w:val="002135A7"/>
    <w:rsid w:val="00263414"/>
    <w:rsid w:val="002807CB"/>
    <w:rsid w:val="00282416"/>
    <w:rsid w:val="002B0BBC"/>
    <w:rsid w:val="002B67E4"/>
    <w:rsid w:val="002E1114"/>
    <w:rsid w:val="00393899"/>
    <w:rsid w:val="003B2AD8"/>
    <w:rsid w:val="003F53FB"/>
    <w:rsid w:val="00435B32"/>
    <w:rsid w:val="0045005B"/>
    <w:rsid w:val="00465CC0"/>
    <w:rsid w:val="00466D86"/>
    <w:rsid w:val="005039CF"/>
    <w:rsid w:val="00590278"/>
    <w:rsid w:val="005E14E5"/>
    <w:rsid w:val="00620E6E"/>
    <w:rsid w:val="00621A94"/>
    <w:rsid w:val="00670C4D"/>
    <w:rsid w:val="0067680B"/>
    <w:rsid w:val="006C77D7"/>
    <w:rsid w:val="007653F8"/>
    <w:rsid w:val="007D707C"/>
    <w:rsid w:val="008017B5"/>
    <w:rsid w:val="00815AE3"/>
    <w:rsid w:val="00820444"/>
    <w:rsid w:val="009057AD"/>
    <w:rsid w:val="00970F1B"/>
    <w:rsid w:val="009C08B9"/>
    <w:rsid w:val="00A13F49"/>
    <w:rsid w:val="00A4327B"/>
    <w:rsid w:val="00A44350"/>
    <w:rsid w:val="00A51302"/>
    <w:rsid w:val="00A54854"/>
    <w:rsid w:val="00A8618A"/>
    <w:rsid w:val="00AF7571"/>
    <w:rsid w:val="00B04A3A"/>
    <w:rsid w:val="00B2120D"/>
    <w:rsid w:val="00B71E65"/>
    <w:rsid w:val="00BF7190"/>
    <w:rsid w:val="00C32575"/>
    <w:rsid w:val="00C60D4F"/>
    <w:rsid w:val="00D03B1F"/>
    <w:rsid w:val="00D26FB8"/>
    <w:rsid w:val="00D36D65"/>
    <w:rsid w:val="00D57448"/>
    <w:rsid w:val="00DF21CD"/>
    <w:rsid w:val="00E22CA5"/>
    <w:rsid w:val="00E43B9D"/>
    <w:rsid w:val="00E701C2"/>
    <w:rsid w:val="00EF2A93"/>
    <w:rsid w:val="00EF73D3"/>
    <w:rsid w:val="00F149F7"/>
    <w:rsid w:val="00F301DD"/>
    <w:rsid w:val="00F773CC"/>
    <w:rsid w:val="00F9534F"/>
    <w:rsid w:val="00FE0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07BDFF"/>
  <w15:chartTrackingRefBased/>
  <w15:docId w15:val="{AB492721-AA9A-4806-82D3-7AF202AB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CC0"/>
    <w:rPr>
      <w:rFonts w:eastAsia="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65CC0"/>
    <w:rPr>
      <w:color w:val="0000FF"/>
      <w:u w:val="single"/>
    </w:rPr>
  </w:style>
  <w:style w:type="paragraph" w:customStyle="1" w:styleId="Paragraphedeliste1">
    <w:name w:val="Paragraphe de liste1"/>
    <w:basedOn w:val="Normal"/>
    <w:rsid w:val="00465CC0"/>
    <w:pPr>
      <w:spacing w:after="160" w:line="259" w:lineRule="auto"/>
      <w:ind w:left="720"/>
      <w:contextualSpacing/>
    </w:pPr>
    <w:rPr>
      <w:rFonts w:ascii="Calibri" w:hAnsi="Calibri"/>
      <w:sz w:val="22"/>
      <w:szCs w:val="22"/>
      <w:lang w:eastAsia="en-US"/>
    </w:rPr>
  </w:style>
  <w:style w:type="table" w:styleId="Grilledutableau">
    <w:name w:val="Table Grid"/>
    <w:basedOn w:val="TableauNormal"/>
    <w:rsid w:val="00465C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08B9"/>
    <w:pPr>
      <w:ind w:left="720"/>
      <w:contextualSpacing/>
    </w:pPr>
    <w:rPr>
      <w:rFonts w:ascii="Cambria" w:hAnsi="Cambria"/>
    </w:rPr>
  </w:style>
  <w:style w:type="paragraph" w:styleId="En-tte">
    <w:name w:val="header"/>
    <w:basedOn w:val="Normal"/>
    <w:link w:val="En-tteCar"/>
    <w:rsid w:val="009C08B9"/>
    <w:pPr>
      <w:tabs>
        <w:tab w:val="center" w:pos="4536"/>
        <w:tab w:val="right" w:pos="9072"/>
      </w:tabs>
    </w:pPr>
  </w:style>
  <w:style w:type="character" w:customStyle="1" w:styleId="En-tteCar">
    <w:name w:val="En-tête Car"/>
    <w:link w:val="En-tte"/>
    <w:rsid w:val="009C08B9"/>
    <w:rPr>
      <w:rFonts w:eastAsia="Times New Roman"/>
      <w:sz w:val="24"/>
      <w:szCs w:val="24"/>
    </w:rPr>
  </w:style>
  <w:style w:type="paragraph" w:styleId="Pieddepage">
    <w:name w:val="footer"/>
    <w:basedOn w:val="Normal"/>
    <w:link w:val="PieddepageCar"/>
    <w:rsid w:val="009C08B9"/>
    <w:pPr>
      <w:tabs>
        <w:tab w:val="center" w:pos="4536"/>
        <w:tab w:val="right" w:pos="9072"/>
      </w:tabs>
    </w:pPr>
  </w:style>
  <w:style w:type="character" w:customStyle="1" w:styleId="PieddepageCar">
    <w:name w:val="Pied de page Car"/>
    <w:link w:val="Pieddepage"/>
    <w:rsid w:val="009C08B9"/>
    <w:rPr>
      <w:rFonts w:eastAsia="Times New Roman"/>
      <w:sz w:val="24"/>
      <w:szCs w:val="24"/>
    </w:rPr>
  </w:style>
  <w:style w:type="table" w:customStyle="1" w:styleId="Grilledutableau1">
    <w:name w:val="Grille du tableau1"/>
    <w:basedOn w:val="TableauNormal"/>
    <w:next w:val="Grilledutableau"/>
    <w:uiPriority w:val="39"/>
    <w:rsid w:val="00A13F4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642959">
      <w:bodyDiv w:val="1"/>
      <w:marLeft w:val="0"/>
      <w:marRight w:val="0"/>
      <w:marTop w:val="0"/>
      <w:marBottom w:val="0"/>
      <w:divBdr>
        <w:top w:val="none" w:sz="0" w:space="0" w:color="auto"/>
        <w:left w:val="none" w:sz="0" w:space="0" w:color="auto"/>
        <w:bottom w:val="none" w:sz="0" w:space="0" w:color="auto"/>
        <w:right w:val="none" w:sz="0" w:space="0" w:color="auto"/>
      </w:divBdr>
    </w:div>
    <w:div w:id="12012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AD415-A274-4A87-A983-1A3EC012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765</Words>
  <Characters>4431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1</vt:lpstr>
    </vt:vector>
  </TitlesOfParts>
  <Company>HP</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pl</dc:creator>
  <cp:keywords/>
  <cp:lastModifiedBy>Alexandra Sacchi</cp:lastModifiedBy>
  <cp:revision>2</cp:revision>
  <cp:lastPrinted>2021-02-25T10:06:00Z</cp:lastPrinted>
  <dcterms:created xsi:type="dcterms:W3CDTF">2021-11-19T12:36:00Z</dcterms:created>
  <dcterms:modified xsi:type="dcterms:W3CDTF">2021-11-19T12:36:00Z</dcterms:modified>
</cp:coreProperties>
</file>