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00C8E" w14:textId="507251E7" w:rsidR="00FC167F" w:rsidRPr="00F260A7" w:rsidRDefault="00FC167F" w:rsidP="007C359D">
      <w:pPr>
        <w:pStyle w:val="NormalWeb"/>
        <w:shd w:val="clear" w:color="auto" w:fill="FFFFFF"/>
        <w:spacing w:after="300"/>
        <w:jc w:val="center"/>
        <w:rPr>
          <w:rFonts w:ascii="Arial" w:hAnsi="Arial" w:cs="Arial"/>
          <w:b/>
          <w:bCs/>
          <w:color w:val="0D0D0D"/>
        </w:rPr>
      </w:pPr>
      <w:r w:rsidRPr="00F260A7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4B2C924" wp14:editId="09968460">
            <wp:simplePos x="0" y="0"/>
            <wp:positionH relativeFrom="column">
              <wp:posOffset>2882</wp:posOffset>
            </wp:positionH>
            <wp:positionV relativeFrom="paragraph">
              <wp:posOffset>2882</wp:posOffset>
            </wp:positionV>
            <wp:extent cx="436880" cy="534670"/>
            <wp:effectExtent l="0" t="0" r="1270" b="0"/>
            <wp:wrapTight wrapText="bothSides">
              <wp:wrapPolygon edited="0">
                <wp:start x="0" y="0"/>
                <wp:lineTo x="0" y="20779"/>
                <wp:lineTo x="20721" y="20779"/>
                <wp:lineTo x="20721" y="0"/>
                <wp:lineTo x="0" y="0"/>
              </wp:wrapPolygon>
            </wp:wrapTight>
            <wp:docPr id="3" name="Image 7" descr="image003.jpg@01D4DD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7" descr="image003.jpg@01D4DD7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DF1" w:rsidRPr="00F260A7">
        <w:rPr>
          <w:rFonts w:ascii="Arial" w:hAnsi="Arial" w:cs="Arial"/>
          <w:b/>
          <w:bCs/>
          <w:color w:val="0D0D0D"/>
        </w:rPr>
        <w:t>M</w:t>
      </w:r>
      <w:r w:rsidRPr="00F260A7">
        <w:rPr>
          <w:rFonts w:ascii="Arial" w:hAnsi="Arial" w:cs="Arial"/>
          <w:b/>
          <w:bCs/>
          <w:color w:val="0D0D0D"/>
        </w:rPr>
        <w:t>ission</w:t>
      </w:r>
      <w:r w:rsidR="00A21DF1" w:rsidRPr="00F260A7">
        <w:rPr>
          <w:rFonts w:ascii="Arial" w:hAnsi="Arial" w:cs="Arial"/>
          <w:b/>
          <w:bCs/>
          <w:color w:val="0D0D0D"/>
        </w:rPr>
        <w:t xml:space="preserve"> internationale</w:t>
      </w:r>
    </w:p>
    <w:p w14:paraId="107C9DBA" w14:textId="2657EE64" w:rsidR="00FC167F" w:rsidRPr="00F260A7" w:rsidRDefault="00FC167F" w:rsidP="00FC167F">
      <w:pPr>
        <w:pStyle w:val="NormalWeb"/>
        <w:shd w:val="clear" w:color="auto" w:fill="FFFFFF"/>
        <w:spacing w:after="300"/>
        <w:jc w:val="center"/>
        <w:rPr>
          <w:rFonts w:ascii="Arial" w:hAnsi="Arial" w:cs="Arial"/>
          <w:b/>
          <w:bCs/>
          <w:color w:val="000000"/>
        </w:rPr>
      </w:pPr>
      <w:r w:rsidRPr="00F260A7">
        <w:rPr>
          <w:rFonts w:ascii="Arial" w:hAnsi="Arial" w:cs="Arial"/>
          <w:b/>
          <w:bCs/>
          <w:color w:val="0D0D0D"/>
        </w:rPr>
        <w:t xml:space="preserve">Admin/Log/HR Coordinator – </w:t>
      </w:r>
      <w:r w:rsidR="00A21DF1" w:rsidRPr="00F260A7">
        <w:rPr>
          <w:rFonts w:ascii="Arial" w:hAnsi="Arial" w:cs="Arial"/>
          <w:b/>
          <w:bCs/>
          <w:color w:val="0D0D0D"/>
        </w:rPr>
        <w:t>Haïti</w:t>
      </w:r>
    </w:p>
    <w:p w14:paraId="17BB9634" w14:textId="4DB64BE3" w:rsidR="00FC167F" w:rsidRPr="00F260A7" w:rsidRDefault="00FC167F" w:rsidP="007C359D">
      <w:pPr>
        <w:rPr>
          <w:rFonts w:ascii="Arial" w:hAnsi="Arial" w:cs="Arial"/>
          <w:color w:val="000000"/>
          <w:sz w:val="24"/>
          <w:szCs w:val="24"/>
        </w:rPr>
      </w:pPr>
      <w:r w:rsidRPr="00F260A7">
        <w:rPr>
          <w:rFonts w:ascii="Arial" w:hAnsi="Arial" w:cs="Arial"/>
          <w:sz w:val="24"/>
          <w:szCs w:val="24"/>
          <w:u w:val="single"/>
        </w:rPr>
        <w:t>Loca</w:t>
      </w:r>
      <w:r w:rsidR="00F260A7" w:rsidRPr="00F260A7">
        <w:rPr>
          <w:rFonts w:ascii="Arial" w:hAnsi="Arial" w:cs="Arial"/>
          <w:sz w:val="24"/>
          <w:szCs w:val="24"/>
          <w:u w:val="single"/>
        </w:rPr>
        <w:t>lisa</w:t>
      </w:r>
      <w:r w:rsidRPr="00F260A7">
        <w:rPr>
          <w:rFonts w:ascii="Arial" w:hAnsi="Arial" w:cs="Arial"/>
          <w:sz w:val="24"/>
          <w:szCs w:val="24"/>
          <w:u w:val="single"/>
        </w:rPr>
        <w:t>tion</w:t>
      </w:r>
      <w:r w:rsidR="00F260A7" w:rsidRPr="00F260A7">
        <w:rPr>
          <w:rFonts w:ascii="Arial" w:hAnsi="Arial" w:cs="Arial"/>
          <w:sz w:val="24"/>
          <w:szCs w:val="24"/>
          <w:u w:val="single"/>
        </w:rPr>
        <w:t xml:space="preserve"> </w:t>
      </w:r>
      <w:r w:rsidRPr="00F260A7">
        <w:rPr>
          <w:rFonts w:ascii="Arial" w:hAnsi="Arial" w:cs="Arial"/>
          <w:sz w:val="24"/>
          <w:szCs w:val="24"/>
        </w:rPr>
        <w:t xml:space="preserve">: </w:t>
      </w:r>
      <w:r w:rsidR="00A21DF1" w:rsidRPr="00F260A7">
        <w:rPr>
          <w:rFonts w:ascii="Arial" w:hAnsi="Arial" w:cs="Arial"/>
          <w:sz w:val="24"/>
          <w:szCs w:val="24"/>
        </w:rPr>
        <w:t xml:space="preserve">Port-au-Prince </w:t>
      </w:r>
    </w:p>
    <w:p w14:paraId="127E141F" w14:textId="22B7CD70" w:rsidR="00FC167F" w:rsidRPr="00F260A7" w:rsidRDefault="00FC167F" w:rsidP="007C359D">
      <w:pPr>
        <w:rPr>
          <w:rFonts w:ascii="Arial" w:hAnsi="Arial" w:cs="Arial"/>
          <w:color w:val="000000"/>
          <w:sz w:val="24"/>
          <w:szCs w:val="24"/>
        </w:rPr>
      </w:pPr>
      <w:r w:rsidRPr="00F260A7">
        <w:rPr>
          <w:rFonts w:ascii="Arial" w:hAnsi="Arial" w:cs="Arial"/>
          <w:sz w:val="24"/>
          <w:szCs w:val="24"/>
          <w:u w:val="single"/>
        </w:rPr>
        <w:t>Date</w:t>
      </w:r>
      <w:r w:rsidR="00F260A7" w:rsidRPr="00F260A7">
        <w:rPr>
          <w:rFonts w:ascii="Arial" w:hAnsi="Arial" w:cs="Arial"/>
          <w:sz w:val="24"/>
          <w:szCs w:val="24"/>
          <w:u w:val="single"/>
        </w:rPr>
        <w:t xml:space="preserve"> </w:t>
      </w:r>
      <w:r w:rsidRPr="00F260A7">
        <w:rPr>
          <w:rFonts w:ascii="Arial" w:hAnsi="Arial" w:cs="Arial"/>
          <w:sz w:val="24"/>
          <w:szCs w:val="24"/>
        </w:rPr>
        <w:t xml:space="preserve">: </w:t>
      </w:r>
      <w:r w:rsidR="00A21DF1" w:rsidRPr="00F260A7">
        <w:rPr>
          <w:rFonts w:ascii="Arial" w:hAnsi="Arial" w:cs="Arial"/>
          <w:sz w:val="24"/>
          <w:szCs w:val="24"/>
        </w:rPr>
        <w:t xml:space="preserve">à partir du </w:t>
      </w:r>
      <w:r w:rsidRPr="00F260A7">
        <w:rPr>
          <w:rFonts w:ascii="Arial" w:hAnsi="Arial" w:cs="Arial"/>
          <w:sz w:val="24"/>
          <w:szCs w:val="24"/>
        </w:rPr>
        <w:t>0</w:t>
      </w:r>
      <w:r w:rsidR="00A21DF1" w:rsidRPr="00F260A7">
        <w:rPr>
          <w:rFonts w:ascii="Arial" w:hAnsi="Arial" w:cs="Arial"/>
          <w:sz w:val="24"/>
          <w:szCs w:val="24"/>
        </w:rPr>
        <w:t>2</w:t>
      </w:r>
      <w:r w:rsidRPr="00F260A7">
        <w:rPr>
          <w:rFonts w:ascii="Arial" w:hAnsi="Arial" w:cs="Arial"/>
          <w:sz w:val="24"/>
          <w:szCs w:val="24"/>
        </w:rPr>
        <w:t>/0</w:t>
      </w:r>
      <w:r w:rsidR="007C359D" w:rsidRPr="00F260A7">
        <w:rPr>
          <w:rFonts w:ascii="Arial" w:hAnsi="Arial" w:cs="Arial"/>
          <w:sz w:val="24"/>
          <w:szCs w:val="24"/>
        </w:rPr>
        <w:t>5</w:t>
      </w:r>
      <w:r w:rsidRPr="00F260A7">
        <w:rPr>
          <w:rFonts w:ascii="Arial" w:hAnsi="Arial" w:cs="Arial"/>
          <w:sz w:val="24"/>
          <w:szCs w:val="24"/>
        </w:rPr>
        <w:t xml:space="preserve">/2024 </w:t>
      </w:r>
      <w:r w:rsidR="00A21DF1" w:rsidRPr="00F260A7">
        <w:rPr>
          <w:rFonts w:ascii="Arial" w:hAnsi="Arial" w:cs="Arial"/>
          <w:sz w:val="24"/>
          <w:szCs w:val="24"/>
        </w:rPr>
        <w:t xml:space="preserve">pour 3 </w:t>
      </w:r>
      <w:r w:rsidR="00010488">
        <w:rPr>
          <w:rFonts w:ascii="Arial" w:hAnsi="Arial" w:cs="Arial"/>
          <w:sz w:val="24"/>
          <w:szCs w:val="24"/>
        </w:rPr>
        <w:t xml:space="preserve">à 12 </w:t>
      </w:r>
      <w:r w:rsidR="00A21DF1" w:rsidRPr="00F260A7">
        <w:rPr>
          <w:rFonts w:ascii="Arial" w:hAnsi="Arial" w:cs="Arial"/>
          <w:sz w:val="24"/>
          <w:szCs w:val="24"/>
        </w:rPr>
        <w:t xml:space="preserve">mois </w:t>
      </w:r>
    </w:p>
    <w:p w14:paraId="09D6AAD4" w14:textId="06DEC221" w:rsidR="00FC167F" w:rsidRPr="00F260A7" w:rsidRDefault="00FC167F" w:rsidP="00A21DF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260A7">
        <w:rPr>
          <w:rFonts w:ascii="Arial" w:hAnsi="Arial" w:cs="Arial"/>
          <w:sz w:val="24"/>
          <w:szCs w:val="24"/>
          <w:u w:val="single"/>
        </w:rPr>
        <w:t>Conditions</w:t>
      </w:r>
      <w:r w:rsidR="00F260A7" w:rsidRPr="00F260A7">
        <w:rPr>
          <w:rFonts w:ascii="Arial" w:hAnsi="Arial" w:cs="Arial"/>
          <w:sz w:val="24"/>
          <w:szCs w:val="24"/>
          <w:u w:val="single"/>
        </w:rPr>
        <w:t xml:space="preserve"> </w:t>
      </w:r>
      <w:r w:rsidRPr="00F260A7">
        <w:rPr>
          <w:rFonts w:ascii="Arial" w:hAnsi="Arial" w:cs="Arial"/>
          <w:sz w:val="24"/>
          <w:szCs w:val="24"/>
        </w:rPr>
        <w:t xml:space="preserve">: </w:t>
      </w:r>
      <w:r w:rsidR="00A21DF1" w:rsidRPr="00F260A7">
        <w:rPr>
          <w:rFonts w:ascii="Arial" w:hAnsi="Arial" w:cs="Arial"/>
          <w:sz w:val="24"/>
          <w:szCs w:val="24"/>
        </w:rPr>
        <w:t xml:space="preserve">Statut </w:t>
      </w:r>
      <w:r w:rsidRPr="00F260A7">
        <w:rPr>
          <w:rFonts w:ascii="Arial" w:hAnsi="Arial" w:cs="Arial"/>
          <w:sz w:val="24"/>
          <w:szCs w:val="24"/>
        </w:rPr>
        <w:t>VSI</w:t>
      </w:r>
      <w:r w:rsidR="009F73C7">
        <w:rPr>
          <w:rFonts w:ascii="Arial" w:hAnsi="Arial" w:cs="Arial"/>
          <w:sz w:val="24"/>
          <w:szCs w:val="24"/>
        </w:rPr>
        <w:t xml:space="preserve"> </w:t>
      </w:r>
      <w:r w:rsidRPr="00F260A7">
        <w:rPr>
          <w:rFonts w:ascii="Arial" w:hAnsi="Arial" w:cs="Arial"/>
          <w:sz w:val="24"/>
          <w:szCs w:val="24"/>
        </w:rPr>
        <w:t xml:space="preserve">– </w:t>
      </w:r>
      <w:r w:rsidR="00A21DF1" w:rsidRPr="00F260A7">
        <w:rPr>
          <w:rFonts w:ascii="Arial" w:hAnsi="Arial" w:cs="Arial"/>
          <w:sz w:val="24"/>
          <w:szCs w:val="24"/>
        </w:rPr>
        <w:t>Indemnité entre</w:t>
      </w:r>
      <w:r w:rsidRPr="00F260A7">
        <w:rPr>
          <w:rFonts w:ascii="Arial" w:hAnsi="Arial" w:cs="Arial"/>
          <w:sz w:val="24"/>
          <w:szCs w:val="24"/>
        </w:rPr>
        <w:t xml:space="preserve"> 800 </w:t>
      </w:r>
      <w:r w:rsidR="00A21DF1" w:rsidRPr="00F260A7">
        <w:rPr>
          <w:rFonts w:ascii="Arial" w:hAnsi="Arial" w:cs="Arial"/>
          <w:sz w:val="24"/>
          <w:szCs w:val="24"/>
        </w:rPr>
        <w:t>et</w:t>
      </w:r>
      <w:r w:rsidRPr="00F260A7">
        <w:rPr>
          <w:rFonts w:ascii="Arial" w:hAnsi="Arial" w:cs="Arial"/>
          <w:sz w:val="24"/>
          <w:szCs w:val="24"/>
        </w:rPr>
        <w:t xml:space="preserve"> 1000€ </w:t>
      </w:r>
      <w:r w:rsidR="00A21DF1" w:rsidRPr="00F260A7">
        <w:rPr>
          <w:rFonts w:ascii="Arial" w:hAnsi="Arial" w:cs="Arial"/>
          <w:sz w:val="24"/>
          <w:szCs w:val="24"/>
        </w:rPr>
        <w:t>selon expérience + Perdiem</w:t>
      </w:r>
      <w:r w:rsidRPr="00F260A7">
        <w:rPr>
          <w:rFonts w:ascii="Arial" w:hAnsi="Arial" w:cs="Arial"/>
          <w:sz w:val="24"/>
          <w:szCs w:val="24"/>
        </w:rPr>
        <w:t xml:space="preserve"> 750€ + </w:t>
      </w:r>
      <w:r w:rsidR="00A21DF1" w:rsidRPr="00F260A7">
        <w:rPr>
          <w:rFonts w:ascii="Arial" w:hAnsi="Arial" w:cs="Arial"/>
          <w:sz w:val="24"/>
          <w:szCs w:val="24"/>
        </w:rPr>
        <w:t xml:space="preserve">indemnité logement + assurance </w:t>
      </w:r>
    </w:p>
    <w:p w14:paraId="0B643806" w14:textId="0B44D98E" w:rsidR="00FC167F" w:rsidRPr="00F260A7" w:rsidRDefault="00FC167F" w:rsidP="007C359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260A7">
        <w:rPr>
          <w:rFonts w:ascii="Arial" w:hAnsi="Arial" w:cs="Arial"/>
          <w:kern w:val="0"/>
          <w:sz w:val="24"/>
          <w:szCs w:val="24"/>
          <w:u w:val="single"/>
          <w:lang w:eastAsia="fr-FR"/>
          <w14:ligatures w14:val="none"/>
        </w:rPr>
        <w:t>Mission</w:t>
      </w:r>
      <w:r w:rsidR="00F260A7" w:rsidRPr="00F260A7">
        <w:rPr>
          <w:rFonts w:ascii="Arial" w:hAnsi="Arial" w:cs="Arial"/>
          <w:kern w:val="0"/>
          <w:sz w:val="24"/>
          <w:szCs w:val="24"/>
          <w:lang w:eastAsia="fr-FR"/>
          <w14:ligatures w14:val="none"/>
        </w:rPr>
        <w:t> :</w:t>
      </w:r>
      <w:r w:rsidRPr="00F260A7">
        <w:rPr>
          <w:rFonts w:ascii="Arial" w:hAnsi="Arial" w:cs="Arial"/>
          <w:kern w:val="0"/>
          <w:sz w:val="24"/>
          <w:szCs w:val="24"/>
          <w:lang w:eastAsia="fr-FR"/>
          <w14:ligatures w14:val="none"/>
        </w:rPr>
        <w:t xml:space="preserve"> Douleurs Sans Frontières (DSF) </w:t>
      </w:r>
      <w:r w:rsidR="00A21DF1" w:rsidRPr="00F260A7">
        <w:rPr>
          <w:rFonts w:ascii="Arial" w:hAnsi="Arial" w:cs="Arial"/>
          <w:kern w:val="0"/>
          <w:sz w:val="24"/>
          <w:szCs w:val="24"/>
          <w:lang w:eastAsia="fr-FR"/>
          <w14:ligatures w14:val="none"/>
        </w:rPr>
        <w:t>est une ONG française de solidarité internationale dans le secteur de la santé, plus spécifiquement dans le traitement de la douleur et des soins palliatifs. L’association a son siège social à l’</w:t>
      </w:r>
      <w:r w:rsidR="00F260A7" w:rsidRPr="00F260A7">
        <w:rPr>
          <w:rFonts w:ascii="Arial" w:hAnsi="Arial" w:cs="Arial"/>
          <w:kern w:val="0"/>
          <w:sz w:val="24"/>
          <w:szCs w:val="24"/>
          <w:lang w:eastAsia="fr-FR"/>
          <w14:ligatures w14:val="none"/>
        </w:rPr>
        <w:t>hôpital</w:t>
      </w:r>
      <w:r w:rsidR="00A21DF1" w:rsidRPr="00F260A7">
        <w:rPr>
          <w:rFonts w:ascii="Arial" w:hAnsi="Arial" w:cs="Arial"/>
          <w:kern w:val="0"/>
          <w:sz w:val="24"/>
          <w:szCs w:val="24"/>
          <w:lang w:eastAsia="fr-FR"/>
          <w14:ligatures w14:val="none"/>
        </w:rPr>
        <w:t xml:space="preserve"> parisien Lariboisière et accueille une équipe de permanent de 6 personnes. En Haïti, DSF mène actuellement une mission de développement pour renforcer le système national de soins et du traitement de la douleur en partenariat avec 2 hôpitaux de Port au P</w:t>
      </w:r>
      <w:r w:rsidR="00805344" w:rsidRPr="00F260A7">
        <w:rPr>
          <w:rFonts w:ascii="Arial" w:hAnsi="Arial" w:cs="Arial"/>
          <w:kern w:val="0"/>
          <w:sz w:val="24"/>
          <w:szCs w:val="24"/>
          <w:lang w:eastAsia="fr-FR"/>
          <w14:ligatures w14:val="none"/>
        </w:rPr>
        <w:t>r</w:t>
      </w:r>
      <w:r w:rsidR="00A21DF1" w:rsidRPr="00F260A7">
        <w:rPr>
          <w:rFonts w:ascii="Arial" w:hAnsi="Arial" w:cs="Arial"/>
          <w:kern w:val="0"/>
          <w:sz w:val="24"/>
          <w:szCs w:val="24"/>
          <w:lang w:eastAsia="fr-FR"/>
          <w14:ligatures w14:val="none"/>
        </w:rPr>
        <w:t>ince.</w:t>
      </w:r>
      <w:r w:rsidR="00805344" w:rsidRPr="00F260A7">
        <w:rPr>
          <w:rFonts w:ascii="Arial" w:hAnsi="Arial" w:cs="Arial"/>
          <w:kern w:val="0"/>
          <w:sz w:val="24"/>
          <w:szCs w:val="24"/>
          <w:lang w:eastAsia="fr-FR"/>
          <w14:ligatures w14:val="none"/>
        </w:rPr>
        <w:t xml:space="preserve"> </w:t>
      </w:r>
      <w:r w:rsidR="00A21DF1" w:rsidRPr="00F260A7">
        <w:rPr>
          <w:rFonts w:ascii="Arial" w:hAnsi="Arial" w:cs="Arial"/>
          <w:kern w:val="0"/>
          <w:sz w:val="24"/>
          <w:szCs w:val="24"/>
          <w:lang w:eastAsia="fr-FR"/>
          <w14:ligatures w14:val="none"/>
        </w:rPr>
        <w:t xml:space="preserve">Ces activités comprennent aussi des actions auprès des personnel du système de santé pour </w:t>
      </w:r>
      <w:r w:rsidR="00805344" w:rsidRPr="00F260A7">
        <w:rPr>
          <w:rFonts w:ascii="Arial" w:hAnsi="Arial" w:cs="Arial"/>
          <w:kern w:val="0"/>
          <w:sz w:val="24"/>
          <w:szCs w:val="24"/>
          <w:lang w:eastAsia="fr-FR"/>
          <w14:ligatures w14:val="none"/>
        </w:rPr>
        <w:t xml:space="preserve">la diffusion de la culture de la prise en charge de la douleur. </w:t>
      </w:r>
    </w:p>
    <w:p w14:paraId="1EC5E9B7" w14:textId="6B5ADC0C" w:rsidR="00FC167F" w:rsidRPr="00F260A7" w:rsidRDefault="00FC167F" w:rsidP="007C359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260A7">
        <w:rPr>
          <w:rFonts w:ascii="Arial" w:hAnsi="Arial" w:cs="Arial"/>
          <w:sz w:val="24"/>
          <w:szCs w:val="24"/>
          <w:u w:val="single"/>
        </w:rPr>
        <w:t>Activit</w:t>
      </w:r>
      <w:r w:rsidR="00805344" w:rsidRPr="00F260A7">
        <w:rPr>
          <w:rFonts w:ascii="Arial" w:hAnsi="Arial" w:cs="Arial"/>
          <w:sz w:val="24"/>
          <w:szCs w:val="24"/>
          <w:u w:val="single"/>
        </w:rPr>
        <w:t>é</w:t>
      </w:r>
      <w:r w:rsidRPr="00F260A7">
        <w:rPr>
          <w:rFonts w:ascii="Arial" w:hAnsi="Arial" w:cs="Arial"/>
          <w:sz w:val="24"/>
          <w:szCs w:val="24"/>
          <w:u w:val="single"/>
        </w:rPr>
        <w:t xml:space="preserve">s </w:t>
      </w:r>
      <w:r w:rsidR="00805344" w:rsidRPr="00F260A7">
        <w:rPr>
          <w:rFonts w:ascii="Arial" w:hAnsi="Arial" w:cs="Arial"/>
          <w:sz w:val="24"/>
          <w:szCs w:val="24"/>
          <w:u w:val="single"/>
        </w:rPr>
        <w:t>et</w:t>
      </w:r>
      <w:r w:rsidRPr="00F260A7">
        <w:rPr>
          <w:rFonts w:ascii="Arial" w:hAnsi="Arial" w:cs="Arial"/>
          <w:sz w:val="24"/>
          <w:szCs w:val="24"/>
          <w:u w:val="single"/>
        </w:rPr>
        <w:t xml:space="preserve"> </w:t>
      </w:r>
      <w:r w:rsidR="00F260A7" w:rsidRPr="00F260A7">
        <w:rPr>
          <w:rFonts w:ascii="Arial" w:hAnsi="Arial" w:cs="Arial"/>
          <w:sz w:val="24"/>
          <w:szCs w:val="24"/>
          <w:u w:val="single"/>
        </w:rPr>
        <w:t xml:space="preserve">Responsabilités </w:t>
      </w:r>
      <w:r w:rsidRPr="00F260A7">
        <w:rPr>
          <w:rFonts w:ascii="Arial" w:hAnsi="Arial" w:cs="Arial"/>
          <w:sz w:val="24"/>
          <w:szCs w:val="24"/>
        </w:rPr>
        <w:t xml:space="preserve">: </w:t>
      </w:r>
      <w:r w:rsidR="00805344" w:rsidRPr="00F260A7">
        <w:rPr>
          <w:rFonts w:ascii="Arial" w:hAnsi="Arial" w:cs="Arial"/>
          <w:sz w:val="24"/>
          <w:szCs w:val="24"/>
        </w:rPr>
        <w:t xml:space="preserve">Le coordinateur Admin / Fin / RH est place sous la responsabilité de la directrice de mission et travaille en étroite collaboration avec le </w:t>
      </w:r>
      <w:r w:rsidR="00F260A7" w:rsidRPr="00F260A7">
        <w:rPr>
          <w:rFonts w:ascii="Arial" w:hAnsi="Arial" w:cs="Arial"/>
          <w:sz w:val="24"/>
          <w:szCs w:val="24"/>
        </w:rPr>
        <w:t>d</w:t>
      </w:r>
      <w:r w:rsidR="00805344" w:rsidRPr="00F260A7">
        <w:rPr>
          <w:rFonts w:ascii="Arial" w:hAnsi="Arial" w:cs="Arial"/>
          <w:sz w:val="24"/>
          <w:szCs w:val="24"/>
        </w:rPr>
        <w:t xml:space="preserve">esk parisien. Il.elle couvre les domaines de comptabilité, administration, RH et logistique. Plus </w:t>
      </w:r>
      <w:r w:rsidR="00F260A7" w:rsidRPr="00F260A7">
        <w:rPr>
          <w:rFonts w:ascii="Arial" w:hAnsi="Arial" w:cs="Arial"/>
          <w:sz w:val="24"/>
          <w:szCs w:val="24"/>
        </w:rPr>
        <w:t>précisément</w:t>
      </w:r>
      <w:r w:rsidR="00805344" w:rsidRPr="00F260A7">
        <w:rPr>
          <w:rFonts w:ascii="Arial" w:hAnsi="Arial" w:cs="Arial"/>
          <w:sz w:val="24"/>
          <w:szCs w:val="24"/>
        </w:rPr>
        <w:t xml:space="preserve">, </w:t>
      </w:r>
      <w:r w:rsidR="00F260A7">
        <w:rPr>
          <w:rFonts w:ascii="Arial" w:hAnsi="Arial" w:cs="Arial"/>
          <w:sz w:val="24"/>
          <w:szCs w:val="24"/>
        </w:rPr>
        <w:t xml:space="preserve">ses </w:t>
      </w:r>
      <w:r w:rsidR="00805344" w:rsidRPr="00F260A7">
        <w:rPr>
          <w:rFonts w:ascii="Arial" w:hAnsi="Arial" w:cs="Arial"/>
          <w:sz w:val="24"/>
          <w:szCs w:val="24"/>
        </w:rPr>
        <w:t>responsabilité</w:t>
      </w:r>
      <w:r w:rsidR="00F260A7">
        <w:rPr>
          <w:rFonts w:ascii="Arial" w:hAnsi="Arial" w:cs="Arial"/>
          <w:sz w:val="24"/>
          <w:szCs w:val="24"/>
        </w:rPr>
        <w:t>s</w:t>
      </w:r>
      <w:r w:rsidR="00805344" w:rsidRPr="00F260A7">
        <w:rPr>
          <w:rFonts w:ascii="Arial" w:hAnsi="Arial" w:cs="Arial"/>
          <w:sz w:val="24"/>
          <w:szCs w:val="24"/>
        </w:rPr>
        <w:t xml:space="preserve"> sont : </w:t>
      </w:r>
    </w:p>
    <w:p w14:paraId="4797C825" w14:textId="17B8B2CC" w:rsidR="0080778C" w:rsidRPr="00F260A7" w:rsidRDefault="00805344" w:rsidP="007C359D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F260A7">
        <w:rPr>
          <w:rFonts w:ascii="Arial" w:hAnsi="Arial" w:cs="Arial"/>
          <w:sz w:val="24"/>
          <w:szCs w:val="24"/>
        </w:rPr>
        <w:t>Garant</w:t>
      </w:r>
      <w:r w:rsidR="00F260A7">
        <w:rPr>
          <w:rFonts w:ascii="Arial" w:hAnsi="Arial" w:cs="Arial"/>
          <w:sz w:val="24"/>
          <w:szCs w:val="24"/>
        </w:rPr>
        <w:t>ir</w:t>
      </w:r>
      <w:r w:rsidRPr="00F260A7">
        <w:rPr>
          <w:rFonts w:ascii="Arial" w:hAnsi="Arial" w:cs="Arial"/>
          <w:sz w:val="24"/>
          <w:szCs w:val="24"/>
        </w:rPr>
        <w:t xml:space="preserve"> </w:t>
      </w:r>
      <w:r w:rsidR="00F260A7">
        <w:rPr>
          <w:rFonts w:ascii="Arial" w:hAnsi="Arial" w:cs="Arial"/>
          <w:sz w:val="24"/>
          <w:szCs w:val="24"/>
        </w:rPr>
        <w:t>l</w:t>
      </w:r>
      <w:r w:rsidRPr="00F260A7">
        <w:rPr>
          <w:rFonts w:ascii="Arial" w:hAnsi="Arial" w:cs="Arial"/>
          <w:sz w:val="24"/>
          <w:szCs w:val="24"/>
        </w:rPr>
        <w:t>es processus admin, comptable, financier</w:t>
      </w:r>
      <w:r w:rsidR="00F260A7">
        <w:rPr>
          <w:rFonts w:ascii="Arial" w:hAnsi="Arial" w:cs="Arial"/>
          <w:sz w:val="24"/>
          <w:szCs w:val="24"/>
        </w:rPr>
        <w:t>, RH</w:t>
      </w:r>
      <w:r w:rsidRPr="00F260A7">
        <w:rPr>
          <w:rFonts w:ascii="Arial" w:hAnsi="Arial" w:cs="Arial"/>
          <w:sz w:val="24"/>
          <w:szCs w:val="24"/>
        </w:rPr>
        <w:t xml:space="preserve"> et logistique </w:t>
      </w:r>
    </w:p>
    <w:p w14:paraId="435AC6FC" w14:textId="1A1985F5" w:rsidR="0080778C" w:rsidRPr="00F260A7" w:rsidRDefault="00805344" w:rsidP="007C359D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F260A7">
        <w:rPr>
          <w:rFonts w:ascii="Arial" w:hAnsi="Arial" w:cs="Arial"/>
          <w:sz w:val="24"/>
          <w:szCs w:val="24"/>
        </w:rPr>
        <w:t>Cré</w:t>
      </w:r>
      <w:r w:rsidR="00F260A7">
        <w:rPr>
          <w:rFonts w:ascii="Arial" w:hAnsi="Arial" w:cs="Arial"/>
          <w:sz w:val="24"/>
          <w:szCs w:val="24"/>
        </w:rPr>
        <w:t>er, suivre et reporter le</w:t>
      </w:r>
      <w:r w:rsidRPr="00F260A7">
        <w:rPr>
          <w:rFonts w:ascii="Arial" w:hAnsi="Arial" w:cs="Arial"/>
          <w:sz w:val="24"/>
          <w:szCs w:val="24"/>
        </w:rPr>
        <w:t xml:space="preserve">s budgets de la mission, par projet, auprès des bailleurs de fond et du siège. </w:t>
      </w:r>
    </w:p>
    <w:p w14:paraId="0AC7B9BD" w14:textId="26F7E370" w:rsidR="00805344" w:rsidRPr="00F260A7" w:rsidRDefault="00805344" w:rsidP="007C359D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F260A7">
        <w:rPr>
          <w:rFonts w:ascii="Arial" w:hAnsi="Arial" w:cs="Arial"/>
          <w:sz w:val="24"/>
          <w:szCs w:val="24"/>
        </w:rPr>
        <w:t>Archiv</w:t>
      </w:r>
      <w:r w:rsidR="00F260A7">
        <w:rPr>
          <w:rFonts w:ascii="Arial" w:hAnsi="Arial" w:cs="Arial"/>
          <w:sz w:val="24"/>
          <w:szCs w:val="24"/>
        </w:rPr>
        <w:t>er</w:t>
      </w:r>
      <w:r w:rsidRPr="00F260A7">
        <w:rPr>
          <w:rFonts w:ascii="Arial" w:hAnsi="Arial" w:cs="Arial"/>
          <w:sz w:val="24"/>
          <w:szCs w:val="24"/>
        </w:rPr>
        <w:t xml:space="preserve"> physique</w:t>
      </w:r>
      <w:r w:rsidR="00F260A7">
        <w:rPr>
          <w:rFonts w:ascii="Arial" w:hAnsi="Arial" w:cs="Arial"/>
          <w:sz w:val="24"/>
          <w:szCs w:val="24"/>
        </w:rPr>
        <w:t>ment</w:t>
      </w:r>
      <w:r w:rsidRPr="00F260A7">
        <w:rPr>
          <w:rFonts w:ascii="Arial" w:hAnsi="Arial" w:cs="Arial"/>
          <w:sz w:val="24"/>
          <w:szCs w:val="24"/>
        </w:rPr>
        <w:t xml:space="preserve"> et informatique</w:t>
      </w:r>
      <w:r w:rsidR="00F260A7">
        <w:rPr>
          <w:rFonts w:ascii="Arial" w:hAnsi="Arial" w:cs="Arial"/>
          <w:sz w:val="24"/>
          <w:szCs w:val="24"/>
        </w:rPr>
        <w:t>ment</w:t>
      </w:r>
      <w:r w:rsidRPr="00F260A7">
        <w:rPr>
          <w:rFonts w:ascii="Arial" w:hAnsi="Arial" w:cs="Arial"/>
          <w:sz w:val="24"/>
          <w:szCs w:val="24"/>
        </w:rPr>
        <w:t xml:space="preserve"> </w:t>
      </w:r>
      <w:r w:rsidR="00F260A7">
        <w:rPr>
          <w:rFonts w:ascii="Arial" w:hAnsi="Arial" w:cs="Arial"/>
          <w:sz w:val="24"/>
          <w:szCs w:val="24"/>
        </w:rPr>
        <w:t>l</w:t>
      </w:r>
      <w:r w:rsidRPr="00F260A7">
        <w:rPr>
          <w:rFonts w:ascii="Arial" w:hAnsi="Arial" w:cs="Arial"/>
          <w:sz w:val="24"/>
          <w:szCs w:val="24"/>
        </w:rPr>
        <w:t xml:space="preserve">es documents d’audit, </w:t>
      </w:r>
      <w:r w:rsidR="00F260A7">
        <w:rPr>
          <w:rFonts w:ascii="Arial" w:hAnsi="Arial" w:cs="Arial"/>
          <w:sz w:val="24"/>
          <w:szCs w:val="24"/>
        </w:rPr>
        <w:t>préparer</w:t>
      </w:r>
      <w:r w:rsidRPr="00F260A7">
        <w:rPr>
          <w:rFonts w:ascii="Arial" w:hAnsi="Arial" w:cs="Arial"/>
          <w:sz w:val="24"/>
          <w:szCs w:val="24"/>
        </w:rPr>
        <w:t xml:space="preserve"> et </w:t>
      </w:r>
      <w:r w:rsidR="00F260A7">
        <w:rPr>
          <w:rFonts w:ascii="Arial" w:hAnsi="Arial" w:cs="Arial"/>
          <w:sz w:val="24"/>
          <w:szCs w:val="24"/>
        </w:rPr>
        <w:t>participer aux a</w:t>
      </w:r>
      <w:r w:rsidRPr="00F260A7">
        <w:rPr>
          <w:rFonts w:ascii="Arial" w:hAnsi="Arial" w:cs="Arial"/>
          <w:sz w:val="24"/>
          <w:szCs w:val="24"/>
        </w:rPr>
        <w:t>udits bailleurs.</w:t>
      </w:r>
    </w:p>
    <w:p w14:paraId="6C59AFE2" w14:textId="6F59EBB9" w:rsidR="0080778C" w:rsidRPr="00F260A7" w:rsidRDefault="00F260A7" w:rsidP="007C359D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Garantir la conformité</w:t>
      </w:r>
      <w:r w:rsidR="00805344" w:rsidRPr="00F260A7">
        <w:rPr>
          <w:rFonts w:ascii="Arial" w:hAnsi="Arial" w:cs="Arial"/>
          <w:sz w:val="24"/>
          <w:szCs w:val="24"/>
        </w:rPr>
        <w:t xml:space="preserve"> de la comptabilité mission et de l’archivage de</w:t>
      </w:r>
      <w:r>
        <w:rPr>
          <w:rFonts w:ascii="Arial" w:hAnsi="Arial" w:cs="Arial"/>
          <w:sz w:val="24"/>
          <w:szCs w:val="24"/>
        </w:rPr>
        <w:t xml:space="preserve"> se</w:t>
      </w:r>
      <w:r w:rsidR="00805344" w:rsidRPr="00F260A7">
        <w:rPr>
          <w:rFonts w:ascii="Arial" w:hAnsi="Arial" w:cs="Arial"/>
          <w:sz w:val="24"/>
          <w:szCs w:val="24"/>
        </w:rPr>
        <w:t xml:space="preserve">s pièces. </w:t>
      </w:r>
    </w:p>
    <w:p w14:paraId="415932CF" w14:textId="361C237B" w:rsidR="0080778C" w:rsidRPr="00F260A7" w:rsidRDefault="00F260A7" w:rsidP="007C359D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Gérer</w:t>
      </w:r>
      <w:r w:rsidR="00805344" w:rsidRPr="00F260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805344" w:rsidRPr="00F260A7">
        <w:rPr>
          <w:rFonts w:ascii="Arial" w:hAnsi="Arial" w:cs="Arial"/>
          <w:sz w:val="24"/>
          <w:szCs w:val="24"/>
        </w:rPr>
        <w:t xml:space="preserve">es comptes en banque et des caisses de la mission. </w:t>
      </w:r>
    </w:p>
    <w:p w14:paraId="29A3D96A" w14:textId="7587929B" w:rsidR="00FC167F" w:rsidRPr="00F260A7" w:rsidRDefault="00805344" w:rsidP="007C359D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60A7">
        <w:rPr>
          <w:rFonts w:ascii="Arial" w:hAnsi="Arial" w:cs="Arial"/>
          <w:sz w:val="24"/>
          <w:szCs w:val="24"/>
        </w:rPr>
        <w:t>Etablir l</w:t>
      </w:r>
      <w:r w:rsidR="00F260A7">
        <w:rPr>
          <w:rFonts w:ascii="Arial" w:hAnsi="Arial" w:cs="Arial"/>
          <w:sz w:val="24"/>
          <w:szCs w:val="24"/>
        </w:rPr>
        <w:t>e</w:t>
      </w:r>
      <w:r w:rsidRPr="00F260A7">
        <w:rPr>
          <w:rFonts w:ascii="Arial" w:hAnsi="Arial" w:cs="Arial"/>
          <w:sz w:val="24"/>
          <w:szCs w:val="24"/>
        </w:rPr>
        <w:t xml:space="preserve">s règles et process administratifs et financiers, en compliance avec les objectifs bailleurs et de l’association.  </w:t>
      </w:r>
    </w:p>
    <w:p w14:paraId="153FD9E0" w14:textId="414D9311" w:rsidR="00FC167F" w:rsidRPr="00F260A7" w:rsidRDefault="00F260A7" w:rsidP="007C359D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60A7">
        <w:rPr>
          <w:rFonts w:ascii="Arial" w:hAnsi="Arial" w:cs="Arial"/>
          <w:sz w:val="24"/>
          <w:szCs w:val="24"/>
        </w:rPr>
        <w:t>Représent</w:t>
      </w:r>
      <w:r>
        <w:rPr>
          <w:rFonts w:ascii="Arial" w:hAnsi="Arial" w:cs="Arial"/>
          <w:sz w:val="24"/>
          <w:szCs w:val="24"/>
        </w:rPr>
        <w:t>er</w:t>
      </w:r>
      <w:r w:rsidR="00805344" w:rsidRPr="00F260A7">
        <w:rPr>
          <w:rFonts w:ascii="Arial" w:hAnsi="Arial" w:cs="Arial"/>
          <w:sz w:val="24"/>
          <w:szCs w:val="24"/>
        </w:rPr>
        <w:t xml:space="preserve"> l’ONG (coordination</w:t>
      </w:r>
      <w:r>
        <w:rPr>
          <w:rFonts w:ascii="Arial" w:hAnsi="Arial" w:cs="Arial"/>
          <w:sz w:val="24"/>
          <w:szCs w:val="24"/>
        </w:rPr>
        <w:t xml:space="preserve"> avec d’autres</w:t>
      </w:r>
      <w:r w:rsidR="00805344" w:rsidRPr="00F260A7">
        <w:rPr>
          <w:rFonts w:ascii="Arial" w:hAnsi="Arial" w:cs="Arial"/>
          <w:sz w:val="24"/>
          <w:szCs w:val="24"/>
        </w:rPr>
        <w:t xml:space="preserve"> ONG …) </w:t>
      </w:r>
    </w:p>
    <w:p w14:paraId="4D962D7B" w14:textId="580FC286" w:rsidR="00FC167F" w:rsidRPr="00F260A7" w:rsidRDefault="00FC167F" w:rsidP="007C359D">
      <w:pPr>
        <w:rPr>
          <w:rFonts w:ascii="Arial" w:hAnsi="Arial" w:cs="Arial"/>
          <w:color w:val="000000"/>
          <w:sz w:val="24"/>
          <w:szCs w:val="24"/>
          <w:u w:val="single"/>
        </w:rPr>
      </w:pPr>
      <w:r w:rsidRPr="00F260A7">
        <w:rPr>
          <w:rFonts w:ascii="Arial" w:hAnsi="Arial" w:cs="Arial"/>
          <w:sz w:val="24"/>
          <w:szCs w:val="24"/>
          <w:u w:val="single"/>
        </w:rPr>
        <w:t>Profil</w:t>
      </w:r>
      <w:r w:rsidR="00805344" w:rsidRPr="00F260A7">
        <w:rPr>
          <w:rFonts w:ascii="Arial" w:hAnsi="Arial" w:cs="Arial"/>
          <w:sz w:val="24"/>
          <w:szCs w:val="24"/>
          <w:u w:val="single"/>
        </w:rPr>
        <w:t xml:space="preserve"> du candidat</w:t>
      </w:r>
      <w:r w:rsidR="00F260A7">
        <w:rPr>
          <w:rFonts w:ascii="Arial" w:hAnsi="Arial" w:cs="Arial"/>
          <w:sz w:val="24"/>
          <w:szCs w:val="24"/>
          <w:u w:val="single"/>
        </w:rPr>
        <w:t xml:space="preserve"> </w:t>
      </w:r>
      <w:r w:rsidRPr="00F260A7">
        <w:rPr>
          <w:rFonts w:ascii="Arial" w:hAnsi="Arial" w:cs="Arial"/>
          <w:sz w:val="24"/>
          <w:szCs w:val="24"/>
          <w:u w:val="single"/>
        </w:rPr>
        <w:t xml:space="preserve">: </w:t>
      </w:r>
    </w:p>
    <w:p w14:paraId="155BAFFD" w14:textId="60129052" w:rsidR="00FC167F" w:rsidRPr="00F260A7" w:rsidRDefault="00805344" w:rsidP="007C359D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F260A7">
        <w:rPr>
          <w:rFonts w:ascii="Arial" w:hAnsi="Arial" w:cs="Arial"/>
          <w:sz w:val="24"/>
          <w:szCs w:val="24"/>
        </w:rPr>
        <w:t xml:space="preserve">Master ou </w:t>
      </w:r>
      <w:r w:rsidR="00F260A7" w:rsidRPr="00F260A7">
        <w:rPr>
          <w:rFonts w:ascii="Arial" w:hAnsi="Arial" w:cs="Arial"/>
          <w:sz w:val="24"/>
          <w:szCs w:val="24"/>
        </w:rPr>
        <w:t>équivalent</w:t>
      </w:r>
      <w:r w:rsidRPr="00F260A7">
        <w:rPr>
          <w:rFonts w:ascii="Arial" w:hAnsi="Arial" w:cs="Arial"/>
          <w:sz w:val="24"/>
          <w:szCs w:val="24"/>
        </w:rPr>
        <w:t xml:space="preserve"> (école de commerce, </w:t>
      </w:r>
      <w:r w:rsidR="00FC167F" w:rsidRPr="00F260A7">
        <w:rPr>
          <w:rFonts w:ascii="Arial" w:hAnsi="Arial" w:cs="Arial"/>
          <w:sz w:val="24"/>
          <w:szCs w:val="24"/>
        </w:rPr>
        <w:t xml:space="preserve">finance/management, </w:t>
      </w:r>
      <w:r w:rsidRPr="00F260A7">
        <w:rPr>
          <w:rFonts w:ascii="Arial" w:hAnsi="Arial" w:cs="Arial"/>
          <w:sz w:val="24"/>
          <w:szCs w:val="24"/>
        </w:rPr>
        <w:t xml:space="preserve">et/ou humanitaire) </w:t>
      </w:r>
    </w:p>
    <w:p w14:paraId="797B2A63" w14:textId="4344632D" w:rsidR="00FC167F" w:rsidRPr="00F260A7" w:rsidRDefault="00805344" w:rsidP="007C359D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F260A7">
        <w:rPr>
          <w:rFonts w:ascii="Arial" w:hAnsi="Arial" w:cs="Arial"/>
          <w:sz w:val="24"/>
          <w:szCs w:val="24"/>
        </w:rPr>
        <w:t xml:space="preserve">Au moins une </w:t>
      </w:r>
      <w:r w:rsidR="00F260A7" w:rsidRPr="00F260A7">
        <w:rPr>
          <w:rFonts w:ascii="Arial" w:hAnsi="Arial" w:cs="Arial"/>
          <w:sz w:val="24"/>
          <w:szCs w:val="24"/>
        </w:rPr>
        <w:t>expérience</w:t>
      </w:r>
      <w:r w:rsidRPr="00F260A7">
        <w:rPr>
          <w:rFonts w:ascii="Arial" w:hAnsi="Arial" w:cs="Arial"/>
          <w:sz w:val="24"/>
          <w:szCs w:val="24"/>
        </w:rPr>
        <w:t xml:space="preserve"> dans une position similaire, préférablement en ONG.  </w:t>
      </w:r>
    </w:p>
    <w:p w14:paraId="051621FD" w14:textId="02F88838" w:rsidR="00FC167F" w:rsidRPr="00F260A7" w:rsidRDefault="00805344" w:rsidP="007C359D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F260A7">
        <w:rPr>
          <w:rFonts w:ascii="Arial" w:hAnsi="Arial" w:cs="Arial"/>
          <w:sz w:val="24"/>
          <w:szCs w:val="24"/>
        </w:rPr>
        <w:t xml:space="preserve">Niveau avancé du pack office et surtout </w:t>
      </w:r>
      <w:r w:rsidR="00F260A7" w:rsidRPr="00F260A7">
        <w:rPr>
          <w:rFonts w:ascii="Arial" w:hAnsi="Arial" w:cs="Arial"/>
          <w:sz w:val="24"/>
          <w:szCs w:val="24"/>
        </w:rPr>
        <w:t>d’Excel</w:t>
      </w:r>
      <w:r w:rsidRPr="00F260A7">
        <w:rPr>
          <w:rFonts w:ascii="Arial" w:hAnsi="Arial" w:cs="Arial"/>
          <w:sz w:val="24"/>
          <w:szCs w:val="24"/>
        </w:rPr>
        <w:t xml:space="preserve">. La connaissance du logiciel SAGA est un plus.  </w:t>
      </w:r>
    </w:p>
    <w:p w14:paraId="41EF7EF5" w14:textId="138E80DF" w:rsidR="0080778C" w:rsidRPr="00F260A7" w:rsidRDefault="00805344" w:rsidP="007C359D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F260A7">
        <w:rPr>
          <w:rFonts w:ascii="Arial" w:hAnsi="Arial" w:cs="Arial"/>
          <w:sz w:val="24"/>
          <w:szCs w:val="24"/>
        </w:rPr>
        <w:t xml:space="preserve">Connaissance des bailleurs de fond est un plus.  </w:t>
      </w:r>
    </w:p>
    <w:p w14:paraId="3D228A80" w14:textId="0D521280" w:rsidR="00FC167F" w:rsidRPr="00F260A7" w:rsidRDefault="00805344" w:rsidP="007C359D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F260A7">
        <w:rPr>
          <w:rFonts w:ascii="Arial" w:hAnsi="Arial" w:cs="Arial"/>
          <w:sz w:val="24"/>
          <w:szCs w:val="24"/>
        </w:rPr>
        <w:t xml:space="preserve">Rigueur, compétences analytiques et bonne gestion des priorités.  </w:t>
      </w:r>
    </w:p>
    <w:p w14:paraId="7128350D" w14:textId="30062F93" w:rsidR="00FC167F" w:rsidRPr="00F260A7" w:rsidRDefault="00805344" w:rsidP="007C359D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F260A7">
        <w:rPr>
          <w:rFonts w:ascii="Arial" w:hAnsi="Arial" w:cs="Arial"/>
          <w:sz w:val="24"/>
          <w:szCs w:val="24"/>
        </w:rPr>
        <w:t xml:space="preserve">Français écrit et parlé, l’anglais est un plus.  </w:t>
      </w:r>
    </w:p>
    <w:p w14:paraId="649CD43A" w14:textId="47B649EF" w:rsidR="00F260A7" w:rsidRPr="00F260A7" w:rsidRDefault="00F260A7" w:rsidP="007C359D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candidat doit déjà se trouver dans la zone.</w:t>
      </w:r>
    </w:p>
    <w:p w14:paraId="6E1A3416" w14:textId="77777777" w:rsidR="0080778C" w:rsidRPr="00F260A7" w:rsidRDefault="0080778C" w:rsidP="007C359D">
      <w:pPr>
        <w:rPr>
          <w:rFonts w:ascii="Arial" w:hAnsi="Arial" w:cs="Arial"/>
          <w:sz w:val="24"/>
          <w:szCs w:val="24"/>
        </w:rPr>
      </w:pPr>
    </w:p>
    <w:p w14:paraId="1801418A" w14:textId="0FD4CA42" w:rsidR="003D5912" w:rsidRPr="00F260A7" w:rsidRDefault="00805344" w:rsidP="007C359D">
      <w:pPr>
        <w:rPr>
          <w:rFonts w:ascii="Arial" w:hAnsi="Arial" w:cs="Arial"/>
          <w:color w:val="000000"/>
          <w:sz w:val="24"/>
          <w:szCs w:val="24"/>
        </w:rPr>
      </w:pPr>
      <w:r w:rsidRPr="00F260A7">
        <w:rPr>
          <w:rFonts w:ascii="Arial" w:hAnsi="Arial" w:cs="Arial"/>
          <w:sz w:val="24"/>
          <w:szCs w:val="24"/>
        </w:rPr>
        <w:lastRenderedPageBreak/>
        <w:t xml:space="preserve">Candidatures </w:t>
      </w:r>
      <w:r w:rsidR="00FC167F" w:rsidRPr="00F260A7">
        <w:rPr>
          <w:rFonts w:ascii="Arial" w:hAnsi="Arial" w:cs="Arial"/>
          <w:sz w:val="24"/>
          <w:szCs w:val="24"/>
        </w:rPr>
        <w:t xml:space="preserve">(CV, </w:t>
      </w:r>
      <w:r w:rsidRPr="00F260A7">
        <w:rPr>
          <w:rFonts w:ascii="Arial" w:hAnsi="Arial" w:cs="Arial"/>
          <w:sz w:val="24"/>
          <w:szCs w:val="24"/>
        </w:rPr>
        <w:t>lett</w:t>
      </w:r>
      <w:r w:rsidR="00F260A7">
        <w:rPr>
          <w:rFonts w:ascii="Arial" w:hAnsi="Arial" w:cs="Arial"/>
          <w:sz w:val="24"/>
          <w:szCs w:val="24"/>
        </w:rPr>
        <w:t>r</w:t>
      </w:r>
      <w:r w:rsidRPr="00F260A7">
        <w:rPr>
          <w:rFonts w:ascii="Arial" w:hAnsi="Arial" w:cs="Arial"/>
          <w:sz w:val="24"/>
          <w:szCs w:val="24"/>
        </w:rPr>
        <w:t>e de motivation</w:t>
      </w:r>
      <w:r w:rsidR="00FC167F" w:rsidRPr="00F260A7">
        <w:rPr>
          <w:rFonts w:ascii="Arial" w:hAnsi="Arial" w:cs="Arial"/>
          <w:sz w:val="24"/>
          <w:szCs w:val="24"/>
        </w:rPr>
        <w:t xml:space="preserve">) </w:t>
      </w:r>
      <w:r w:rsidRPr="00F260A7">
        <w:rPr>
          <w:rFonts w:ascii="Arial" w:hAnsi="Arial" w:cs="Arial"/>
          <w:sz w:val="24"/>
          <w:szCs w:val="24"/>
        </w:rPr>
        <w:t xml:space="preserve">à envoyer à l’adresse suivante : </w:t>
      </w:r>
      <w:hyperlink r:id="rId6" w:history="1">
        <w:r w:rsidR="00FC167F" w:rsidRPr="00F260A7">
          <w:rPr>
            <w:rStyle w:val="Lienhypertexte"/>
            <w:rFonts w:ascii="Arial" w:hAnsi="Arial" w:cs="Arial"/>
            <w:color w:val="467886"/>
            <w:sz w:val="24"/>
            <w:szCs w:val="24"/>
          </w:rPr>
          <w:t>recrutement@douleurs.org</w:t>
        </w:r>
      </w:hyperlink>
    </w:p>
    <w:sectPr w:rsidR="003D5912" w:rsidRPr="00F26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567F1"/>
    <w:multiLevelType w:val="hybridMultilevel"/>
    <w:tmpl w:val="88DA962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693110"/>
    <w:multiLevelType w:val="hybridMultilevel"/>
    <w:tmpl w:val="C3F2B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004E"/>
    <w:multiLevelType w:val="hybridMultilevel"/>
    <w:tmpl w:val="E24E4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C2C4F"/>
    <w:multiLevelType w:val="hybridMultilevel"/>
    <w:tmpl w:val="3560EFE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C33FA4"/>
    <w:multiLevelType w:val="hybridMultilevel"/>
    <w:tmpl w:val="613C9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8028D"/>
    <w:multiLevelType w:val="hybridMultilevel"/>
    <w:tmpl w:val="F9109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917395">
    <w:abstractNumId w:val="3"/>
  </w:num>
  <w:num w:numId="2" w16cid:durableId="1174690635">
    <w:abstractNumId w:val="0"/>
  </w:num>
  <w:num w:numId="3" w16cid:durableId="1342245471">
    <w:abstractNumId w:val="2"/>
  </w:num>
  <w:num w:numId="4" w16cid:durableId="1243368215">
    <w:abstractNumId w:val="5"/>
  </w:num>
  <w:num w:numId="5" w16cid:durableId="1315984467">
    <w:abstractNumId w:val="4"/>
  </w:num>
  <w:num w:numId="6" w16cid:durableId="1757048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7F"/>
    <w:rsid w:val="00010488"/>
    <w:rsid w:val="001B39B9"/>
    <w:rsid w:val="001F1006"/>
    <w:rsid w:val="003D5912"/>
    <w:rsid w:val="005676D3"/>
    <w:rsid w:val="007C359D"/>
    <w:rsid w:val="00805344"/>
    <w:rsid w:val="0080778C"/>
    <w:rsid w:val="008F7DA1"/>
    <w:rsid w:val="009F73C7"/>
    <w:rsid w:val="00A21DF1"/>
    <w:rsid w:val="00A560D7"/>
    <w:rsid w:val="00F260A7"/>
    <w:rsid w:val="00FC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C56F"/>
  <w15:chartTrackingRefBased/>
  <w15:docId w15:val="{FC98607B-E708-4232-B3DF-E1245FF7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C16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C16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C16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16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16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16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16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16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16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16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C16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C16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C167F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C167F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C167F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C167F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C167F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C167F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C16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C16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16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C16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C16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C167F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C167F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C167F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C16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C167F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C167F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semiHidden/>
    <w:unhideWhenUsed/>
    <w:rsid w:val="00FC16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167F"/>
    <w:pPr>
      <w:spacing w:after="0" w:line="240" w:lineRule="auto"/>
    </w:pPr>
    <w:rPr>
      <w:rFonts w:ascii="Aptos" w:hAnsi="Aptos" w:cs="Aptos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7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ement@douleur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LYONNET</dc:creator>
  <cp:keywords/>
  <dc:description/>
  <cp:lastModifiedBy>Assistant Programmes</cp:lastModifiedBy>
  <cp:revision>7</cp:revision>
  <dcterms:created xsi:type="dcterms:W3CDTF">2024-04-03T17:21:00Z</dcterms:created>
  <dcterms:modified xsi:type="dcterms:W3CDTF">2024-04-04T14:10:00Z</dcterms:modified>
</cp:coreProperties>
</file>