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A04F" w14:textId="77777777" w:rsidR="00C32B7C" w:rsidRPr="00C32B7C" w:rsidRDefault="00C32B7C" w:rsidP="00C32B7C">
      <w:pPr>
        <w:spacing w:line="240" w:lineRule="auto"/>
        <w:ind w:left="284"/>
        <w:jc w:val="center"/>
        <w:rPr>
          <w:b/>
        </w:rPr>
      </w:pPr>
      <w:r w:rsidRPr="00C32B7C">
        <w:rPr>
          <w:b/>
        </w:rPr>
        <w:t>BONNES PRATIQUES COMMERCIALES</w:t>
      </w:r>
    </w:p>
    <w:p w14:paraId="0803CCCC" w14:textId="77777777" w:rsidR="00C32B7C" w:rsidRPr="00C32B7C" w:rsidRDefault="00C32B7C" w:rsidP="00C32B7C">
      <w:pPr>
        <w:spacing w:line="240" w:lineRule="auto"/>
        <w:ind w:left="284"/>
        <w:jc w:val="center"/>
        <w:rPr>
          <w:b/>
        </w:rPr>
      </w:pPr>
      <w:r w:rsidRPr="00C32B7C">
        <w:rPr>
          <w:b/>
        </w:rPr>
        <w:t>D’</w:t>
      </w:r>
      <w:r>
        <w:rPr>
          <w:b/>
        </w:rPr>
        <w:t>HUMANITÉ &amp; INCLUSION</w:t>
      </w:r>
    </w:p>
    <w:p w14:paraId="14D45646" w14:textId="77777777" w:rsidR="00C32B7C" w:rsidRDefault="00C32B7C" w:rsidP="00C32B7C">
      <w:pPr>
        <w:spacing w:line="240" w:lineRule="auto"/>
        <w:ind w:left="284"/>
      </w:pPr>
    </w:p>
    <w:p w14:paraId="30FE7CB2" w14:textId="77777777" w:rsidR="00C32B7C" w:rsidRDefault="00C32B7C" w:rsidP="00C32B7C">
      <w:pPr>
        <w:spacing w:line="240" w:lineRule="auto"/>
        <w:ind w:left="284"/>
      </w:pPr>
    </w:p>
    <w:p w14:paraId="2E027429" w14:textId="77777777" w:rsidR="00C32B7C" w:rsidRDefault="00C32B7C" w:rsidP="00C32B7C">
      <w:pPr>
        <w:spacing w:line="240" w:lineRule="auto"/>
        <w:ind w:left="1701"/>
      </w:pPr>
      <w:r>
        <w:t>I.</w:t>
      </w:r>
      <w:r>
        <w:tab/>
        <w:t>Préambule</w:t>
      </w:r>
    </w:p>
    <w:p w14:paraId="2F2F04EA" w14:textId="77777777" w:rsidR="00C32B7C" w:rsidRDefault="00C32B7C" w:rsidP="00C32B7C">
      <w:pPr>
        <w:spacing w:line="240" w:lineRule="auto"/>
        <w:ind w:left="1701"/>
      </w:pPr>
    </w:p>
    <w:p w14:paraId="39DC4B71" w14:textId="77777777" w:rsidR="00C32B7C" w:rsidRPr="00C32B7C" w:rsidRDefault="00C32B7C" w:rsidP="00C32B7C">
      <w:pPr>
        <w:spacing w:line="240" w:lineRule="auto"/>
        <w:ind w:left="1701"/>
        <w:rPr>
          <w:color w:val="auto"/>
        </w:rPr>
      </w:pPr>
      <w:r>
        <w:rPr>
          <w:color w:val="auto"/>
        </w:rPr>
        <w:t>Humanité &amp; Inclusion</w:t>
      </w:r>
      <w:r w:rsidRPr="00C32B7C">
        <w:rPr>
          <w:color w:val="auto"/>
        </w:rPr>
        <w:t xml:space="preserve"> est une organisation de solidarité internationale indépendante et impartiale. Créée en 1982 et présente dans plus de 60 pays dans le monde, elle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 </w:t>
      </w:r>
    </w:p>
    <w:p w14:paraId="5346FE00" w14:textId="77777777" w:rsidR="00C32B7C" w:rsidRPr="00C32B7C" w:rsidRDefault="00C32B7C" w:rsidP="00C32B7C">
      <w:pPr>
        <w:spacing w:line="240" w:lineRule="auto"/>
        <w:ind w:left="1701"/>
        <w:rPr>
          <w:color w:val="auto"/>
        </w:rPr>
      </w:pPr>
    </w:p>
    <w:p w14:paraId="658B1892" w14:textId="77777777" w:rsidR="00C32B7C" w:rsidRPr="00C32B7C" w:rsidRDefault="00C32B7C" w:rsidP="00C32B7C">
      <w:pPr>
        <w:spacing w:line="240" w:lineRule="auto"/>
        <w:ind w:left="1701"/>
        <w:rPr>
          <w:color w:val="auto"/>
        </w:rPr>
      </w:pPr>
      <w:r w:rsidRPr="00C32B7C">
        <w:rPr>
          <w:color w:val="auto"/>
        </w:rPr>
        <w:t xml:space="preserve">Les Règles de Bonnes Pratiques Commerciales constituent une base pour toute relation de travail entre </w:t>
      </w:r>
      <w:r>
        <w:rPr>
          <w:color w:val="auto"/>
        </w:rPr>
        <w:t>Humanité &amp; Inclusion</w:t>
      </w:r>
      <w:r w:rsidRPr="00C32B7C">
        <w:rPr>
          <w:color w:val="auto"/>
        </w:rPr>
        <w:t xml:space="preserve"> et ses fournisseurs.</w:t>
      </w:r>
    </w:p>
    <w:p w14:paraId="243A7953" w14:textId="77777777" w:rsidR="00C32B7C" w:rsidRPr="00C32B7C" w:rsidRDefault="00C32B7C" w:rsidP="00C32B7C">
      <w:pPr>
        <w:spacing w:line="240" w:lineRule="auto"/>
        <w:ind w:left="1701"/>
        <w:rPr>
          <w:color w:val="auto"/>
        </w:rPr>
      </w:pPr>
    </w:p>
    <w:p w14:paraId="724D2849" w14:textId="77777777" w:rsidR="00C32B7C" w:rsidRPr="00C32B7C" w:rsidRDefault="00C32B7C" w:rsidP="00C32B7C">
      <w:pPr>
        <w:spacing w:line="240" w:lineRule="auto"/>
        <w:ind w:left="1701"/>
        <w:rPr>
          <w:color w:val="auto"/>
        </w:rPr>
      </w:pPr>
      <w:r w:rsidRPr="00C32B7C">
        <w:rPr>
          <w:color w:val="auto"/>
        </w:rP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14:paraId="150F6F22" w14:textId="77777777" w:rsidR="00C32B7C" w:rsidRDefault="00C32B7C" w:rsidP="00C32B7C">
      <w:pPr>
        <w:spacing w:line="240" w:lineRule="auto"/>
        <w:ind w:left="1701"/>
      </w:pPr>
    </w:p>
    <w:p w14:paraId="0C273383" w14:textId="77777777" w:rsidR="00C32B7C" w:rsidRDefault="00C32B7C" w:rsidP="00C32B7C">
      <w:pPr>
        <w:spacing w:line="240" w:lineRule="auto"/>
        <w:ind w:left="1701"/>
      </w:pPr>
      <w:r>
        <w:t>II.</w:t>
      </w:r>
      <w:r>
        <w:tab/>
        <w:t>Principes des procédures d’approvisionnements</w:t>
      </w:r>
    </w:p>
    <w:p w14:paraId="56EFD8FE" w14:textId="77777777" w:rsidR="00C32B7C" w:rsidRDefault="00C32B7C" w:rsidP="00C32B7C">
      <w:pPr>
        <w:spacing w:line="240" w:lineRule="auto"/>
        <w:ind w:left="1701"/>
      </w:pPr>
    </w:p>
    <w:p w14:paraId="4A646F26" w14:textId="77777777" w:rsidR="00C32B7C" w:rsidRPr="00C32B7C" w:rsidRDefault="00C32B7C" w:rsidP="00C32B7C">
      <w:pPr>
        <w:spacing w:line="240" w:lineRule="auto"/>
        <w:ind w:left="1701"/>
        <w:rPr>
          <w:color w:val="auto"/>
        </w:rPr>
      </w:pPr>
      <w:r>
        <w:rPr>
          <w:color w:val="auto"/>
        </w:rPr>
        <w:t>Humanité &amp; Inclusion</w:t>
      </w:r>
      <w:r w:rsidRPr="00C32B7C">
        <w:rPr>
          <w:color w:val="auto"/>
        </w:rPr>
        <w:t xml:space="preserve"> a mis en place des procédures transparentes d’attribution des marchés.  Les principes essentiels sont :</w:t>
      </w:r>
    </w:p>
    <w:p w14:paraId="0A08EDB5" w14:textId="77777777" w:rsidR="00C32B7C" w:rsidRPr="00C32B7C" w:rsidRDefault="00C32B7C" w:rsidP="00C32B7C">
      <w:pPr>
        <w:spacing w:line="240" w:lineRule="auto"/>
        <w:ind w:left="1701"/>
        <w:rPr>
          <w:color w:val="auto"/>
        </w:rPr>
      </w:pPr>
      <w:r w:rsidRPr="00C32B7C">
        <w:rPr>
          <w:color w:val="auto"/>
        </w:rPr>
        <w:t>–</w:t>
      </w:r>
      <w:r w:rsidRPr="00C32B7C">
        <w:rPr>
          <w:color w:val="auto"/>
        </w:rPr>
        <w:tab/>
        <w:t>La transparence dans la procédure d’approvisionnement</w:t>
      </w:r>
    </w:p>
    <w:p w14:paraId="1393F79F"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La proportionnalité entre les procédures suivies pour attribuer les contrats et la </w:t>
      </w:r>
    </w:p>
    <w:p w14:paraId="2E8F5173" w14:textId="77777777" w:rsidR="00C32B7C" w:rsidRPr="00C32B7C" w:rsidRDefault="00C32B7C" w:rsidP="00C32B7C">
      <w:pPr>
        <w:spacing w:line="240" w:lineRule="auto"/>
        <w:ind w:left="1701"/>
        <w:rPr>
          <w:color w:val="auto"/>
        </w:rPr>
      </w:pPr>
      <w:r w:rsidRPr="00C32B7C">
        <w:rPr>
          <w:color w:val="auto"/>
        </w:rPr>
        <w:t>valeur des marchés.</w:t>
      </w:r>
    </w:p>
    <w:p w14:paraId="4B347594"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Un traitement égal des fournisseurs potentiels </w:t>
      </w:r>
    </w:p>
    <w:p w14:paraId="368F8F93" w14:textId="77777777" w:rsidR="00C32B7C" w:rsidRPr="00C32B7C" w:rsidRDefault="00C32B7C" w:rsidP="00C32B7C">
      <w:pPr>
        <w:spacing w:line="240" w:lineRule="auto"/>
        <w:ind w:left="1701"/>
        <w:rPr>
          <w:color w:val="auto"/>
        </w:rPr>
      </w:pPr>
    </w:p>
    <w:p w14:paraId="3C83C7F4" w14:textId="77777777" w:rsidR="00C32B7C" w:rsidRPr="00C32B7C" w:rsidRDefault="00C32B7C" w:rsidP="00C32B7C">
      <w:pPr>
        <w:spacing w:line="240" w:lineRule="auto"/>
        <w:ind w:left="1701"/>
        <w:rPr>
          <w:color w:val="auto"/>
        </w:rPr>
      </w:pPr>
      <w:r w:rsidRPr="00C32B7C">
        <w:rPr>
          <w:color w:val="auto"/>
        </w:rPr>
        <w:t xml:space="preserve">Les critères habituels pour sélectionner un fournisseur sont : </w:t>
      </w:r>
    </w:p>
    <w:p w14:paraId="269AB568" w14:textId="77777777" w:rsidR="00C32B7C" w:rsidRPr="00C32B7C" w:rsidRDefault="00C32B7C" w:rsidP="00C32B7C">
      <w:pPr>
        <w:spacing w:line="240" w:lineRule="auto"/>
        <w:ind w:left="1701"/>
        <w:rPr>
          <w:color w:val="auto"/>
        </w:rPr>
      </w:pPr>
      <w:r w:rsidRPr="00C32B7C">
        <w:rPr>
          <w:color w:val="auto"/>
        </w:rPr>
        <w:t>-</w:t>
      </w:r>
      <w:r w:rsidRPr="00C32B7C">
        <w:rPr>
          <w:color w:val="auto"/>
        </w:rPr>
        <w:tab/>
        <w:t>L’autorisation de vendre des biens/services dans le pays</w:t>
      </w:r>
    </w:p>
    <w:p w14:paraId="182E217D"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Les capacités financières et économiques</w:t>
      </w:r>
    </w:p>
    <w:p w14:paraId="3CC76F8F"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L’expertise technique</w:t>
      </w:r>
    </w:p>
    <w:p w14:paraId="4A0F8ECD"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Les capacités professionnelles</w:t>
      </w:r>
    </w:p>
    <w:p w14:paraId="51E61DBF" w14:textId="77777777" w:rsidR="00C32B7C" w:rsidRPr="00C32B7C" w:rsidRDefault="00C32B7C" w:rsidP="00C32B7C">
      <w:pPr>
        <w:spacing w:line="240" w:lineRule="auto"/>
        <w:ind w:left="1701"/>
        <w:rPr>
          <w:color w:val="auto"/>
        </w:rPr>
      </w:pPr>
    </w:p>
    <w:p w14:paraId="041008F9" w14:textId="77777777" w:rsidR="00C32B7C" w:rsidRPr="00C32B7C" w:rsidRDefault="00C32B7C" w:rsidP="00C32B7C">
      <w:pPr>
        <w:spacing w:line="240" w:lineRule="auto"/>
        <w:ind w:left="1701"/>
        <w:rPr>
          <w:color w:val="auto"/>
        </w:rPr>
      </w:pPr>
      <w:r w:rsidRPr="00C32B7C">
        <w:rPr>
          <w:color w:val="auto"/>
        </w:rPr>
        <w:t>Les critères habituels pour attribuer des marchés sont :</w:t>
      </w:r>
    </w:p>
    <w:p w14:paraId="7634F11A"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 principe du moins disant (l’offre la moins chère remplissant toutes les conditions requises)</w:t>
      </w:r>
    </w:p>
    <w:p w14:paraId="68125892"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Le meilleur rapport qualité/prix/délais </w:t>
      </w:r>
    </w:p>
    <w:p w14:paraId="22DCC90F" w14:textId="77777777" w:rsidR="00C32B7C" w:rsidRPr="00C32B7C" w:rsidRDefault="00C32B7C" w:rsidP="00C32B7C">
      <w:pPr>
        <w:spacing w:line="240" w:lineRule="auto"/>
        <w:ind w:left="1701"/>
        <w:rPr>
          <w:color w:val="auto"/>
        </w:rPr>
      </w:pPr>
    </w:p>
    <w:p w14:paraId="0B1A0D22" w14:textId="77777777" w:rsidR="00C32B7C" w:rsidRDefault="00C32B7C" w:rsidP="00C32B7C">
      <w:pPr>
        <w:spacing w:line="240" w:lineRule="auto"/>
        <w:ind w:left="1701"/>
      </w:pPr>
      <w:r>
        <w:t>III.</w:t>
      </w:r>
      <w:r>
        <w:tab/>
        <w:t>Mauvaise conduite, inéligibilité et exclusion</w:t>
      </w:r>
    </w:p>
    <w:p w14:paraId="01768C2D" w14:textId="77777777" w:rsidR="00C32B7C" w:rsidRDefault="00C32B7C" w:rsidP="00C32B7C">
      <w:pPr>
        <w:spacing w:line="240" w:lineRule="auto"/>
        <w:ind w:left="1701"/>
      </w:pPr>
    </w:p>
    <w:p w14:paraId="3BEC3E04" w14:textId="77777777" w:rsidR="00C32B7C" w:rsidRPr="00C32B7C" w:rsidRDefault="00C32B7C" w:rsidP="00C32B7C">
      <w:pPr>
        <w:spacing w:line="240" w:lineRule="auto"/>
        <w:ind w:left="1701"/>
        <w:rPr>
          <w:color w:val="auto"/>
        </w:rPr>
      </w:pPr>
      <w:r w:rsidRPr="00C32B7C">
        <w:rPr>
          <w:color w:val="auto"/>
        </w:rPr>
        <w:t>HI considère chaque cas de mauvaise conduite ci-dessous comme une raison valable pour exclure un soumissionnaire d’une procédure d’attribution de marché et pour mettre fin à toute relation de travail et tout contrat :</w:t>
      </w:r>
    </w:p>
    <w:p w14:paraId="7113E49C" w14:textId="77777777" w:rsidR="00C32B7C" w:rsidRPr="00C32B7C" w:rsidRDefault="00C32B7C" w:rsidP="00C32B7C">
      <w:pPr>
        <w:spacing w:line="240" w:lineRule="auto"/>
        <w:ind w:left="1701"/>
        <w:rPr>
          <w:color w:val="auto"/>
        </w:rPr>
      </w:pPr>
    </w:p>
    <w:p w14:paraId="23363314" w14:textId="77777777" w:rsidR="00C32B7C" w:rsidRPr="00C32B7C" w:rsidRDefault="00C32B7C" w:rsidP="00C32B7C">
      <w:pPr>
        <w:spacing w:line="240" w:lineRule="auto"/>
        <w:ind w:left="1701"/>
        <w:rPr>
          <w:color w:val="auto"/>
        </w:rPr>
      </w:pPr>
      <w:r w:rsidRPr="00C32B7C">
        <w:rPr>
          <w:color w:val="auto"/>
        </w:rPr>
        <w:t>-</w:t>
      </w:r>
      <w:r w:rsidRPr="00C32B7C">
        <w:rPr>
          <w:color w:val="auto"/>
        </w:rPr>
        <w:tab/>
        <w:t>Fraude : définie comme tout acte ou omission intentionnel(le) concernant :</w:t>
      </w:r>
    </w:p>
    <w:p w14:paraId="71524A39"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L’utilisation ou la présentation de déclarations ou de documents faux, incorrects ou incomplets, qui entraînerait l’appropriation frauduleuse ou la rétention répréhensible de fonds d’HI ou de bailleurs institutionnels. </w:t>
      </w:r>
    </w:p>
    <w:p w14:paraId="7CF6633D"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La dissimulation d’informations, ayant les mêmes conséquences. </w:t>
      </w:r>
    </w:p>
    <w:p w14:paraId="134A2927"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L’usage de ces fonds pour des objectifs autres que ceux pour lesquels ils ont été attribués à l’origine. </w:t>
      </w:r>
    </w:p>
    <w:p w14:paraId="1F1978BD" w14:textId="77777777" w:rsidR="00C32B7C" w:rsidRPr="00C32B7C" w:rsidRDefault="00C32B7C" w:rsidP="00C32B7C">
      <w:pPr>
        <w:spacing w:line="240" w:lineRule="auto"/>
        <w:ind w:left="1701"/>
        <w:rPr>
          <w:color w:val="auto"/>
        </w:rPr>
      </w:pPr>
    </w:p>
    <w:p w14:paraId="2F39ADA6" w14:textId="77777777" w:rsidR="00C32B7C" w:rsidRPr="00C32B7C" w:rsidRDefault="00C32B7C" w:rsidP="00C32B7C">
      <w:pPr>
        <w:spacing w:line="240" w:lineRule="auto"/>
        <w:ind w:left="1701"/>
        <w:rPr>
          <w:color w:val="auto"/>
        </w:rPr>
      </w:pPr>
      <w:r w:rsidRPr="00C32B7C">
        <w:rPr>
          <w:color w:val="auto"/>
        </w:rPr>
        <w:t>-</w:t>
      </w:r>
      <w:r w:rsidRPr="00C32B7C">
        <w:rPr>
          <w:color w:val="auto"/>
        </w:rPr>
        <w:tab/>
        <w:t>Corruption active : promettre ou accorder délibérément un avantage à toute personne pour que celle-ci agisse, ou s’abstienne d’agir selon son devoir, d’une manière qui porte atteinte ou peut porter atteinte aux intérêts d’HI ou des bailleurs institutionnels.</w:t>
      </w:r>
    </w:p>
    <w:p w14:paraId="52C77B9E" w14:textId="77777777" w:rsidR="00C32B7C" w:rsidRPr="00C32B7C" w:rsidRDefault="00C32B7C" w:rsidP="00C32B7C">
      <w:pPr>
        <w:spacing w:line="240" w:lineRule="auto"/>
        <w:ind w:left="1701"/>
        <w:rPr>
          <w:color w:val="auto"/>
        </w:rPr>
      </w:pPr>
    </w:p>
    <w:p w14:paraId="49DE2CB9"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Corruption directe : offrir aux employés d’HI de l’argent ou bien des dons en nature afin d’obtenir des marchés supplémentaires ou de poursuivre un contrat. </w:t>
      </w:r>
    </w:p>
    <w:p w14:paraId="6B668441" w14:textId="77777777" w:rsidR="00C32B7C" w:rsidRPr="00C32B7C" w:rsidRDefault="00C32B7C" w:rsidP="00C32B7C">
      <w:pPr>
        <w:spacing w:line="240" w:lineRule="auto"/>
        <w:ind w:left="1701"/>
        <w:rPr>
          <w:color w:val="auto"/>
        </w:rPr>
      </w:pPr>
    </w:p>
    <w:p w14:paraId="56ECA3A7"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Collusion : l’entente entre des entreprises concurrentes, qui aurait pour résultat probable  l’augmentation des prix, la baisse de la production et l’augmentation des profits des sociétés alliées d’une manière bien supérieure à leur hausse naturelle. Une attitude de collusion ne se fonde pas automatiquement sur l’existence d’accords explicites entre entreprises. Elle peut également être tacite.    </w:t>
      </w:r>
    </w:p>
    <w:p w14:paraId="4F4F2931" w14:textId="77777777" w:rsidR="00C32B7C" w:rsidRPr="00C32B7C" w:rsidRDefault="00C32B7C" w:rsidP="00C32B7C">
      <w:pPr>
        <w:spacing w:line="240" w:lineRule="auto"/>
        <w:ind w:left="1701"/>
        <w:rPr>
          <w:color w:val="auto"/>
        </w:rPr>
      </w:pPr>
    </w:p>
    <w:p w14:paraId="2AEC0961" w14:textId="77777777" w:rsidR="00C32B7C" w:rsidRPr="00C32B7C" w:rsidRDefault="00C32B7C" w:rsidP="00C32B7C">
      <w:pPr>
        <w:spacing w:line="240" w:lineRule="auto"/>
        <w:ind w:left="1701"/>
        <w:rPr>
          <w:color w:val="auto"/>
        </w:rPr>
      </w:pPr>
      <w:r w:rsidRPr="00C32B7C">
        <w:rPr>
          <w:color w:val="auto"/>
        </w:rPr>
        <w:t>-</w:t>
      </w:r>
      <w:r w:rsidRPr="00C32B7C">
        <w:rPr>
          <w:color w:val="auto"/>
        </w:rPr>
        <w:tab/>
        <w:t>Pratiques coercitives : nuire ou menacer de nuire, directement ou indirectement, à des personnes ou à leurs propriétés, afin d’influencer leur participation à une procédure d’approvisionnement ou d’influer sur l’exécution d’un contrat.</w:t>
      </w:r>
    </w:p>
    <w:p w14:paraId="3C309A24" w14:textId="77777777" w:rsidR="00C32B7C" w:rsidRPr="00C32B7C" w:rsidRDefault="00C32B7C" w:rsidP="00C32B7C">
      <w:pPr>
        <w:spacing w:line="240" w:lineRule="auto"/>
        <w:ind w:left="1701"/>
        <w:rPr>
          <w:color w:val="auto"/>
        </w:rPr>
      </w:pPr>
    </w:p>
    <w:p w14:paraId="2F9630FE" w14:textId="77777777" w:rsidR="00C32B7C" w:rsidRPr="00C32B7C" w:rsidRDefault="00C32B7C" w:rsidP="00C32B7C">
      <w:pPr>
        <w:spacing w:line="240" w:lineRule="auto"/>
        <w:ind w:left="1701"/>
        <w:rPr>
          <w:color w:val="auto"/>
        </w:rPr>
      </w:pPr>
      <w:r w:rsidRPr="00C32B7C">
        <w:rPr>
          <w:color w:val="auto"/>
        </w:rPr>
        <w:t>-</w:t>
      </w:r>
      <w:r w:rsidRPr="00C32B7C">
        <w:rPr>
          <w:color w:val="auto"/>
        </w:rPr>
        <w:tab/>
        <w:t>Implication dans une organisation criminelle ou à toute autre activité illégale établie par jugement, par le Gouvernement Américain, l’Union Européenne, les Nations Unies ou tout autre bailleur d’HI.</w:t>
      </w:r>
    </w:p>
    <w:p w14:paraId="2FE258EA" w14:textId="77777777" w:rsidR="00C32B7C" w:rsidRPr="00C32B7C" w:rsidRDefault="00C32B7C" w:rsidP="00C32B7C">
      <w:pPr>
        <w:spacing w:line="240" w:lineRule="auto"/>
        <w:ind w:left="1701"/>
        <w:rPr>
          <w:color w:val="auto"/>
        </w:rPr>
      </w:pPr>
    </w:p>
    <w:p w14:paraId="1979DE47"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Pratiques immorales des Ressources Humaines : exploitation du travail des enfants et non-respect des droits sociaux fondamentaux et des conditions de travail des employés ou sous-traitants. </w:t>
      </w:r>
    </w:p>
    <w:p w14:paraId="73511864" w14:textId="77777777" w:rsidR="00C32B7C" w:rsidRPr="00C32B7C" w:rsidRDefault="00C32B7C" w:rsidP="00C32B7C">
      <w:pPr>
        <w:spacing w:line="240" w:lineRule="auto"/>
        <w:ind w:left="1701"/>
        <w:rPr>
          <w:color w:val="auto"/>
        </w:rPr>
      </w:pPr>
    </w:p>
    <w:p w14:paraId="0921A2ED" w14:textId="77777777" w:rsidR="00C32B7C" w:rsidRPr="00C32B7C" w:rsidRDefault="00C32B7C" w:rsidP="00C32B7C">
      <w:pPr>
        <w:spacing w:line="240" w:lineRule="auto"/>
        <w:ind w:left="1701"/>
        <w:rPr>
          <w:color w:val="auto"/>
        </w:rPr>
      </w:pPr>
      <w:r w:rsidRPr="00C32B7C">
        <w:rPr>
          <w:color w:val="auto"/>
        </w:rPr>
        <w:t>HI exclura de la procédure d’achat tout candidat ou soumissionnaire se trouvant dans l’un des cas suivants :</w:t>
      </w:r>
    </w:p>
    <w:p w14:paraId="6A741578" w14:textId="77777777" w:rsidR="00C32B7C" w:rsidRPr="00C32B7C" w:rsidRDefault="00C32B7C" w:rsidP="00C32B7C">
      <w:pPr>
        <w:spacing w:line="240" w:lineRule="auto"/>
        <w:ind w:left="1701"/>
        <w:rPr>
          <w:color w:val="auto"/>
        </w:rPr>
      </w:pPr>
    </w:p>
    <w:p w14:paraId="02687F5A"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Etre en situation de faillite ou de liquidation, ou sous tutelle judiciaire, être dans une situation de concordat (arrangement avec ses créanciers), avoir suspendu ses activités, faire l’objet de procédures concernant ces sujets ou se trouver dans une situation analogue résultant d’une procédure prévue de la réglementation ou législation nationale. </w:t>
      </w:r>
    </w:p>
    <w:p w14:paraId="7DEA629A" w14:textId="77777777" w:rsidR="00C32B7C" w:rsidRPr="00C32B7C" w:rsidRDefault="00C32B7C" w:rsidP="00C32B7C">
      <w:pPr>
        <w:spacing w:line="240" w:lineRule="auto"/>
        <w:ind w:left="1701"/>
        <w:rPr>
          <w:color w:val="auto"/>
        </w:rPr>
      </w:pPr>
      <w:r w:rsidRPr="00C32B7C">
        <w:rPr>
          <w:color w:val="auto"/>
        </w:rPr>
        <w:t>-</w:t>
      </w:r>
      <w:r w:rsidRPr="00C32B7C">
        <w:rPr>
          <w:color w:val="auto"/>
        </w:rPr>
        <w:tab/>
        <w:t>Avoir été condamné pour un délit dans l’exercice de son activité professionnelle par un jugement ayant autorité de la chose jugée</w:t>
      </w:r>
    </w:p>
    <w:p w14:paraId="23D5B605"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Avoir été coupable de faute professionnelle grave avérée par tout moyen </w:t>
      </w:r>
    </w:p>
    <w:p w14:paraId="58B4A2F9"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Ne pas avoir rempli les obligations relatives au paiement des cotisations de sécurité sociale ou des impôts conformément aux dispositions légales, soit du pays dans lequel </w:t>
      </w:r>
      <w:r w:rsidRPr="00C32B7C">
        <w:rPr>
          <w:color w:val="auto"/>
        </w:rPr>
        <w:lastRenderedPageBreak/>
        <w:t xml:space="preserve">l’entreprise est établie, soit du pays d’intervention d’HI, soit du pays dans lequel le contrat sera exécuté. </w:t>
      </w:r>
    </w:p>
    <w:p w14:paraId="24DD1D66"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Avoir fait l’objet d’un jugement pour fraude, corruption, participation à une organisation criminelle ou à toute autre activité illégale portant atteinte aux intérêts financiers des communautés.  </w:t>
      </w:r>
    </w:p>
    <w:p w14:paraId="51BD9DF5"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Avoir été déclaré responsable de violation grave du contrat pour </w:t>
      </w:r>
      <w:r w:rsidR="00440218" w:rsidRPr="00C32B7C">
        <w:rPr>
          <w:color w:val="auto"/>
        </w:rPr>
        <w:t>non-respect</w:t>
      </w:r>
      <w:r w:rsidRPr="00C32B7C">
        <w:rPr>
          <w:color w:val="auto"/>
        </w:rPr>
        <w:t xml:space="preserve"> des obligations contractuelles dans une précédente procédure d’achat.  </w:t>
      </w:r>
    </w:p>
    <w:p w14:paraId="726199EA" w14:textId="77777777" w:rsidR="00C32B7C" w:rsidRPr="00C32B7C" w:rsidRDefault="00C32B7C" w:rsidP="00C32B7C">
      <w:pPr>
        <w:spacing w:line="240" w:lineRule="auto"/>
        <w:ind w:left="284"/>
        <w:rPr>
          <w:color w:val="auto"/>
        </w:rPr>
      </w:pPr>
    </w:p>
    <w:p w14:paraId="255AA503" w14:textId="77777777" w:rsidR="00C32B7C" w:rsidRPr="00C32B7C" w:rsidRDefault="00C32B7C" w:rsidP="00C32B7C">
      <w:pPr>
        <w:spacing w:line="240" w:lineRule="auto"/>
        <w:ind w:left="284"/>
        <w:rPr>
          <w:color w:val="auto"/>
        </w:rPr>
      </w:pPr>
    </w:p>
    <w:p w14:paraId="2179396F" w14:textId="77777777" w:rsidR="00C32B7C" w:rsidRPr="00C32B7C" w:rsidRDefault="00C32B7C" w:rsidP="00C32B7C">
      <w:pPr>
        <w:spacing w:line="240" w:lineRule="auto"/>
        <w:ind w:left="1701"/>
        <w:rPr>
          <w:color w:val="auto"/>
        </w:rPr>
      </w:pPr>
      <w:r>
        <w:rPr>
          <w:color w:val="auto"/>
        </w:rPr>
        <w:t>Humanité &amp; Inclusion</w:t>
      </w:r>
      <w:r w:rsidRPr="00C32B7C">
        <w:rPr>
          <w:color w:val="auto"/>
        </w:rPr>
        <w:t xml:space="preserve"> n’attribuera pas de contrats aux candidats ou soumissionnaires qui, au cours de la procédure :</w:t>
      </w:r>
    </w:p>
    <w:p w14:paraId="429D2CE4" w14:textId="77777777" w:rsidR="00C32B7C" w:rsidRPr="00C32B7C" w:rsidRDefault="00C32B7C" w:rsidP="00C32B7C">
      <w:pPr>
        <w:spacing w:line="240" w:lineRule="auto"/>
        <w:ind w:left="1701"/>
        <w:rPr>
          <w:color w:val="auto"/>
        </w:rPr>
      </w:pPr>
      <w:r w:rsidRPr="00C32B7C">
        <w:rPr>
          <w:color w:val="auto"/>
        </w:rPr>
        <w:t xml:space="preserve"> - Feront l’objet d’un conflit d’intérêts</w:t>
      </w:r>
    </w:p>
    <w:p w14:paraId="22D0114E" w14:textId="77777777" w:rsidR="00C32B7C" w:rsidRPr="00C32B7C" w:rsidRDefault="00C32B7C" w:rsidP="00C32B7C">
      <w:pPr>
        <w:spacing w:line="240" w:lineRule="auto"/>
        <w:ind w:left="1701"/>
        <w:rPr>
          <w:color w:val="auto"/>
        </w:rPr>
      </w:pPr>
      <w:r w:rsidRPr="00C32B7C">
        <w:rPr>
          <w:color w:val="auto"/>
        </w:rPr>
        <w:t xml:space="preserve">- Se rendront coupables de déclarations inexactes en fournissant les informations demandées par HI pour participer à la procédure de contrat ou en ne fournissant pas ces informations. </w:t>
      </w:r>
    </w:p>
    <w:p w14:paraId="23349516" w14:textId="77777777" w:rsidR="00C32B7C" w:rsidRPr="00C32B7C" w:rsidRDefault="00C32B7C" w:rsidP="00C32B7C">
      <w:pPr>
        <w:spacing w:line="240" w:lineRule="auto"/>
        <w:ind w:left="1701"/>
        <w:rPr>
          <w:color w:val="auto"/>
        </w:rPr>
      </w:pPr>
    </w:p>
    <w:p w14:paraId="334825DD" w14:textId="77777777" w:rsidR="00C32B7C" w:rsidRDefault="00C32B7C" w:rsidP="00C32B7C">
      <w:pPr>
        <w:spacing w:line="240" w:lineRule="auto"/>
        <w:ind w:left="1701"/>
      </w:pPr>
      <w:r>
        <w:t>IV.</w:t>
      </w:r>
      <w:r>
        <w:tab/>
        <w:t>Sanctions administratives et financières</w:t>
      </w:r>
    </w:p>
    <w:p w14:paraId="71E163F4" w14:textId="77777777" w:rsidR="00C32B7C" w:rsidRDefault="00C32B7C" w:rsidP="00C32B7C">
      <w:pPr>
        <w:spacing w:line="240" w:lineRule="auto"/>
        <w:ind w:left="1701"/>
      </w:pPr>
    </w:p>
    <w:p w14:paraId="6EC46B38" w14:textId="77777777" w:rsidR="00C32B7C" w:rsidRPr="00C32B7C" w:rsidRDefault="00C32B7C" w:rsidP="00C32B7C">
      <w:pPr>
        <w:spacing w:line="240" w:lineRule="auto"/>
        <w:ind w:left="1701"/>
        <w:rPr>
          <w:color w:val="auto"/>
        </w:rPr>
      </w:pPr>
      <w:r w:rsidRPr="00C32B7C">
        <w:rPr>
          <w:color w:val="auto"/>
        </w:rPr>
        <w:t>Dans le cas où un fournisseur, candidat ou soumissionnaire serait impliqué dans des pratiques corruptives, frauduleuses, collusives ou coercitives, HI imposera :</w:t>
      </w:r>
    </w:p>
    <w:p w14:paraId="00522C9F" w14:textId="77777777" w:rsidR="00C32B7C" w:rsidRPr="00C32B7C" w:rsidRDefault="00C32B7C" w:rsidP="00C32B7C">
      <w:pPr>
        <w:spacing w:line="240" w:lineRule="auto"/>
        <w:ind w:left="1701"/>
        <w:rPr>
          <w:color w:val="auto"/>
        </w:rPr>
      </w:pPr>
      <w:r w:rsidRPr="00C32B7C">
        <w:rPr>
          <w:color w:val="auto"/>
        </w:rPr>
        <w:t>-</w:t>
      </w:r>
      <w:r w:rsidRPr="00C32B7C">
        <w:rPr>
          <w:color w:val="auto"/>
        </w:rPr>
        <w:tab/>
        <w:t>Des sanctions administratives :</w:t>
      </w:r>
    </w:p>
    <w:p w14:paraId="6B868B2D" w14:textId="77777777" w:rsidR="00C32B7C" w:rsidRPr="00C32B7C" w:rsidRDefault="00C32B7C" w:rsidP="00C32B7C">
      <w:pPr>
        <w:spacing w:line="240" w:lineRule="auto"/>
        <w:ind w:left="1701"/>
        <w:rPr>
          <w:color w:val="auto"/>
        </w:rPr>
      </w:pPr>
      <w:r w:rsidRPr="00C32B7C">
        <w:rPr>
          <w:color w:val="auto"/>
        </w:rPr>
        <w:t>La mauvaise conduite du candidat sera notifiée aux autorités civiles ou commerciales compétentes ainsi que la fin immédiate de toute relation professionnelle avec celui-ci.</w:t>
      </w:r>
    </w:p>
    <w:p w14:paraId="23963F21" w14:textId="77777777" w:rsidR="00C32B7C" w:rsidRPr="00C32B7C" w:rsidRDefault="00C32B7C" w:rsidP="00C32B7C">
      <w:pPr>
        <w:spacing w:line="240" w:lineRule="auto"/>
        <w:ind w:left="1701"/>
        <w:rPr>
          <w:color w:val="auto"/>
        </w:rPr>
      </w:pPr>
      <w:r w:rsidRPr="00C32B7C">
        <w:rPr>
          <w:color w:val="auto"/>
        </w:rPr>
        <w:t>-</w:t>
      </w:r>
      <w:r w:rsidRPr="00C32B7C">
        <w:rPr>
          <w:color w:val="auto"/>
        </w:rPr>
        <w:tab/>
        <w:t>Sanctions financières :</w:t>
      </w:r>
    </w:p>
    <w:p w14:paraId="56008790" w14:textId="77777777" w:rsidR="00C32B7C" w:rsidRPr="00C32B7C" w:rsidRDefault="00C32B7C" w:rsidP="00C32B7C">
      <w:pPr>
        <w:spacing w:line="240" w:lineRule="auto"/>
        <w:ind w:left="1701"/>
        <w:rPr>
          <w:color w:val="auto"/>
        </w:rPr>
      </w:pPr>
      <w:r w:rsidRPr="00C32B7C">
        <w:rPr>
          <w:color w:val="auto"/>
        </w:rPr>
        <w:t>HI demandera le remboursement des frais directement et indirectement liés à la conduite d’une nouvelle procédure d’appel d’offres ou d’attribution de marché. Le cas échéant, la garantie de l’offre ou la garantie d’exécution sera conservée par HI.</w:t>
      </w:r>
    </w:p>
    <w:p w14:paraId="6D5D9074" w14:textId="77777777" w:rsidR="00C32B7C" w:rsidRDefault="00C32B7C" w:rsidP="00C32B7C">
      <w:pPr>
        <w:spacing w:line="240" w:lineRule="auto"/>
        <w:ind w:left="1701"/>
      </w:pPr>
    </w:p>
    <w:p w14:paraId="397B969F" w14:textId="77777777" w:rsidR="00C32B7C" w:rsidRDefault="00C32B7C" w:rsidP="00C32B7C">
      <w:pPr>
        <w:spacing w:line="240" w:lineRule="auto"/>
        <w:ind w:left="1701"/>
      </w:pPr>
      <w:r>
        <w:t>V.</w:t>
      </w:r>
      <w:r>
        <w:tab/>
        <w:t>Information et Accès pour les Bailleurs</w:t>
      </w:r>
    </w:p>
    <w:p w14:paraId="554E1B91" w14:textId="77777777" w:rsidR="00C32B7C" w:rsidRDefault="00C32B7C" w:rsidP="00C32B7C">
      <w:pPr>
        <w:spacing w:line="240" w:lineRule="auto"/>
        <w:ind w:left="1701"/>
      </w:pPr>
    </w:p>
    <w:p w14:paraId="3084604B" w14:textId="77777777" w:rsidR="00C32B7C" w:rsidRPr="00C32B7C" w:rsidRDefault="00C32B7C" w:rsidP="00C32B7C">
      <w:pPr>
        <w:spacing w:line="240" w:lineRule="auto"/>
        <w:ind w:left="1701"/>
        <w:rPr>
          <w:color w:val="auto"/>
        </w:rPr>
      </w:pPr>
      <w:r w:rsidRPr="00C32B7C">
        <w:rPr>
          <w:color w:val="auto"/>
        </w:rPr>
        <w:t>HI en informerait immédiatement les Bailleurs Institutionnels et leur fournira toutes les informations pertinentes dans le cas où un fournisseur, candidat ou soumissionnaire serait impliqué dans des pratiques corruptives, frauduleuses, collusives ou coercitives.</w:t>
      </w:r>
    </w:p>
    <w:p w14:paraId="616EF62F" w14:textId="77777777" w:rsidR="00C32B7C" w:rsidRPr="00C32B7C" w:rsidRDefault="00C32B7C" w:rsidP="00C32B7C">
      <w:pPr>
        <w:spacing w:line="240" w:lineRule="auto"/>
        <w:ind w:left="1701"/>
        <w:rPr>
          <w:color w:val="auto"/>
        </w:rPr>
      </w:pPr>
      <w:r w:rsidRPr="00C32B7C">
        <w:rPr>
          <w:color w:val="auto"/>
        </w:rPr>
        <w:t>De plus, les entrepreneurs acceptent de garantir un droit d’accès à leurs documents financiers et comptables afin que les représentants des Bailleurs Institutionnels d’HI puissent effectuer des vérifications et des audits.</w:t>
      </w:r>
    </w:p>
    <w:p w14:paraId="78E75A36" w14:textId="77777777" w:rsidR="00C32B7C" w:rsidRDefault="00C32B7C" w:rsidP="00C32B7C">
      <w:pPr>
        <w:spacing w:line="240" w:lineRule="auto"/>
        <w:ind w:left="1701"/>
      </w:pPr>
    </w:p>
    <w:p w14:paraId="5E7CD475" w14:textId="77777777" w:rsidR="00C32B7C" w:rsidRDefault="00C32B7C" w:rsidP="00C32B7C">
      <w:pPr>
        <w:spacing w:line="240" w:lineRule="auto"/>
        <w:ind w:left="1701"/>
      </w:pPr>
      <w:r>
        <w:t>VI.</w:t>
      </w:r>
      <w:r>
        <w:tab/>
        <w:t>Documents que doit présenter le fournisseur</w:t>
      </w:r>
    </w:p>
    <w:p w14:paraId="75EF7CAB" w14:textId="77777777" w:rsidR="00C32B7C" w:rsidRDefault="00C32B7C" w:rsidP="00C32B7C">
      <w:pPr>
        <w:spacing w:line="240" w:lineRule="auto"/>
        <w:ind w:left="1701"/>
      </w:pPr>
    </w:p>
    <w:p w14:paraId="7F8EA919" w14:textId="77777777" w:rsidR="00C32B7C" w:rsidRPr="00C32B7C" w:rsidRDefault="00C32B7C" w:rsidP="00C32B7C">
      <w:pPr>
        <w:spacing w:line="240" w:lineRule="auto"/>
        <w:ind w:left="1701"/>
        <w:rPr>
          <w:color w:val="auto"/>
        </w:rPr>
      </w:pPr>
      <w:r w:rsidRPr="00C32B7C">
        <w:rPr>
          <w:color w:val="auto"/>
        </w:rPr>
        <w:t>Vous trouverez ci-après les documents minimum que devra fournir toute société ou entrepreneur individuel désirant travailler avec HI :</w:t>
      </w:r>
    </w:p>
    <w:p w14:paraId="1EFA2363"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Pièce d’identité nationale personnelle du fournisseur / du représentant de la société </w:t>
      </w:r>
    </w:p>
    <w:p w14:paraId="7D2C57D1" w14:textId="77777777" w:rsidR="00C32B7C" w:rsidRPr="00C32B7C" w:rsidRDefault="00C32B7C" w:rsidP="00C32B7C">
      <w:pPr>
        <w:spacing w:line="240" w:lineRule="auto"/>
        <w:ind w:left="1701"/>
        <w:rPr>
          <w:color w:val="auto"/>
        </w:rPr>
      </w:pPr>
      <w:r w:rsidRPr="00C32B7C">
        <w:rPr>
          <w:color w:val="auto"/>
        </w:rPr>
        <w:t>-</w:t>
      </w:r>
      <w:r w:rsidRPr="00C32B7C">
        <w:rPr>
          <w:color w:val="auto"/>
        </w:rPr>
        <w:tab/>
        <w:t>Statut et Enregistrement de la société</w:t>
      </w:r>
    </w:p>
    <w:p w14:paraId="2931D860"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Ordre de mission ou procuration autorisant le représentant à signer le contrat  </w:t>
      </w:r>
    </w:p>
    <w:p w14:paraId="7846A0A1" w14:textId="77777777" w:rsidR="00C32B7C" w:rsidRPr="00C32B7C" w:rsidRDefault="00C32B7C" w:rsidP="00C32B7C">
      <w:pPr>
        <w:spacing w:line="240" w:lineRule="auto"/>
        <w:ind w:left="1701"/>
        <w:rPr>
          <w:color w:val="auto"/>
        </w:rPr>
      </w:pPr>
      <w:r w:rsidRPr="00C32B7C">
        <w:rPr>
          <w:color w:val="auto"/>
        </w:rPr>
        <w:t>-</w:t>
      </w:r>
      <w:r w:rsidRPr="00C32B7C">
        <w:rPr>
          <w:color w:val="auto"/>
        </w:rPr>
        <w:tab/>
        <w:t>Copie de l’enregistrement fiscal</w:t>
      </w:r>
    </w:p>
    <w:p w14:paraId="488D44D0" w14:textId="77777777" w:rsidR="00C32B7C" w:rsidRDefault="00C32B7C" w:rsidP="00C32B7C">
      <w:pPr>
        <w:spacing w:line="240" w:lineRule="auto"/>
        <w:ind w:left="1701"/>
        <w:rPr>
          <w:color w:val="auto"/>
        </w:rPr>
      </w:pPr>
      <w:r w:rsidRPr="00C32B7C">
        <w:rPr>
          <w:color w:val="auto"/>
        </w:rPr>
        <w:t>Attention : Des documents supplémentaires peuvent être demandés pour l’attribution d’un marché particulier.</w:t>
      </w:r>
    </w:p>
    <w:p w14:paraId="6E95B102" w14:textId="77777777" w:rsidR="00E433F0" w:rsidRPr="00C32B7C" w:rsidRDefault="00E433F0" w:rsidP="00E433F0">
      <w:pPr>
        <w:spacing w:line="240" w:lineRule="auto"/>
        <w:ind w:left="1701"/>
        <w:rPr>
          <w:color w:val="auto"/>
        </w:rPr>
      </w:pPr>
      <w:r w:rsidRPr="00C32B7C">
        <w:rPr>
          <w:color w:val="auto"/>
        </w:rPr>
        <w:lastRenderedPageBreak/>
        <w:t xml:space="preserve">De plus, le Fournisseur devra disposer d’un minimum de matériel administratif tel que la capacité à émettre une Facture, un Bon de Livraison et posséder un tampon officiel. </w:t>
      </w:r>
    </w:p>
    <w:p w14:paraId="7FB48492" w14:textId="77777777" w:rsidR="005528AA" w:rsidRPr="00C32B7C" w:rsidRDefault="005528AA" w:rsidP="00D14E16">
      <w:pPr>
        <w:spacing w:line="240" w:lineRule="auto"/>
        <w:ind w:left="1701"/>
        <w:rPr>
          <w:color w:val="auto"/>
        </w:rPr>
      </w:pPr>
      <w:r>
        <w:rPr>
          <w:rFonts w:ascii="Calibri" w:hAnsi="Calibri"/>
          <w:noProof/>
          <w:lang w:eastAsia="fr-FR"/>
        </w:rPr>
        <mc:AlternateContent>
          <mc:Choice Requires="wps">
            <w:drawing>
              <wp:anchor distT="0" distB="0" distL="114300" distR="114300" simplePos="0" relativeHeight="251658240" behindDoc="0" locked="0" layoutInCell="1" allowOverlap="1" wp14:anchorId="4B4ED624" wp14:editId="1E8092F1">
                <wp:simplePos x="0" y="0"/>
                <wp:positionH relativeFrom="column">
                  <wp:posOffset>-207645</wp:posOffset>
                </wp:positionH>
                <wp:positionV relativeFrom="paragraph">
                  <wp:posOffset>395605</wp:posOffset>
                </wp:positionV>
                <wp:extent cx="7276465" cy="6756400"/>
                <wp:effectExtent l="0" t="0" r="13335"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6756400"/>
                        </a:xfrm>
                        <a:prstGeom prst="rect">
                          <a:avLst/>
                        </a:prstGeom>
                        <a:solidFill>
                          <a:srgbClr val="FFFFFF"/>
                        </a:solidFill>
                        <a:ln w="9525">
                          <a:solidFill>
                            <a:srgbClr val="000000"/>
                          </a:solidFill>
                          <a:miter lim="800000"/>
                          <a:headEnd/>
                          <a:tailEnd/>
                        </a:ln>
                      </wps:spPr>
                      <wps:txbx>
                        <w:txbxContent>
                          <w:p w14:paraId="705372FD" w14:textId="77777777" w:rsidR="005528AA" w:rsidRPr="00E433F0" w:rsidRDefault="005528AA" w:rsidP="005528AA">
                            <w:pPr>
                              <w:tabs>
                                <w:tab w:val="left" w:pos="426"/>
                              </w:tabs>
                              <w:rPr>
                                <w:sz w:val="16"/>
                                <w:szCs w:val="16"/>
                              </w:rPr>
                            </w:pPr>
                          </w:p>
                          <w:p w14:paraId="4C6F5191" w14:textId="5E8B1FB4" w:rsidR="005528AA" w:rsidRPr="00E433F0" w:rsidRDefault="005528AA" w:rsidP="005528AA">
                            <w:pPr>
                              <w:jc w:val="both"/>
                            </w:pPr>
                            <w:r w:rsidRPr="00E433F0">
                              <w:t xml:space="preserve">Je, soussigné(e) </w:t>
                            </w:r>
                            <w:r w:rsidR="00D653AD">
                              <w:t xml:space="preserve">Danielle TAN, consultante indépendante en micro-entreprise, </w:t>
                            </w:r>
                            <w:r w:rsidRPr="00E433F0">
                              <w:t xml:space="preserve">certifie avoir lu et compris le présent règlement.  </w:t>
                            </w:r>
                          </w:p>
                          <w:p w14:paraId="6598F2AD" w14:textId="77777777" w:rsidR="005528AA" w:rsidRPr="00E433F0" w:rsidRDefault="005528AA" w:rsidP="005528AA">
                            <w:pPr>
                              <w:jc w:val="both"/>
                            </w:pPr>
                            <w:r w:rsidRPr="00E433F0">
                              <w:t>Au nom de la société pour laquelle j’agis, j’accepte les termes des Règles de Bonnes Pratiques Commerciales d’</w:t>
                            </w:r>
                            <w:r w:rsidR="00880707">
                              <w:t>Humanité &amp; Inclusion</w:t>
                            </w:r>
                            <w:r w:rsidRPr="00E433F0">
                              <w:t xml:space="preserve"> et m’engage à réaliser les meilleures performances dans le cas où le marché me serait attribué</w:t>
                            </w:r>
                          </w:p>
                          <w:p w14:paraId="37A2D03B" w14:textId="77777777" w:rsidR="005528AA" w:rsidRPr="00E433F0" w:rsidRDefault="005528AA" w:rsidP="005528AA">
                            <w:pPr>
                              <w:jc w:val="both"/>
                              <w:rPr>
                                <w:sz w:val="16"/>
                                <w:szCs w:val="16"/>
                              </w:rPr>
                            </w:pPr>
                          </w:p>
                          <w:p w14:paraId="7C1B4B29" w14:textId="38F07399" w:rsidR="005528AA" w:rsidRPr="00E433F0" w:rsidRDefault="005528AA" w:rsidP="005528AA">
                            <w:pPr>
                              <w:jc w:val="both"/>
                            </w:pPr>
                            <w:r w:rsidRPr="00E433F0">
                              <w:t xml:space="preserve">En signant la présente déclaration, je certifie que </w:t>
                            </w:r>
                            <w:r w:rsidR="00D653AD">
                              <w:t>ma micro-entreprise</w:t>
                            </w:r>
                            <w:r w:rsidRPr="00E433F0">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3E1F5B08" w14:textId="77777777" w:rsidR="005528AA" w:rsidRPr="00E433F0" w:rsidRDefault="005528AA" w:rsidP="005528AA">
                            <w:pPr>
                              <w:jc w:val="both"/>
                              <w:rPr>
                                <w:sz w:val="16"/>
                                <w:szCs w:val="16"/>
                              </w:rPr>
                            </w:pPr>
                          </w:p>
                          <w:p w14:paraId="53F4148D" w14:textId="46BB90BD" w:rsidR="005528AA" w:rsidRPr="00E433F0" w:rsidRDefault="005528AA" w:rsidP="005528AA">
                            <w:pPr>
                              <w:jc w:val="both"/>
                            </w:pPr>
                            <w:r w:rsidRPr="00E433F0">
                              <w:t xml:space="preserve">Enfin, je certifie par la présente que </w:t>
                            </w:r>
                            <w:r w:rsidR="00D653AD">
                              <w:t>ma micro-entreprise</w:t>
                            </w:r>
                            <w:r w:rsidRPr="00E433F0">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55C54C79" w14:textId="77777777" w:rsidR="005528AA" w:rsidRPr="00E433F0" w:rsidRDefault="005528AA" w:rsidP="005528AA">
                            <w:pPr>
                              <w:rPr>
                                <w:sz w:val="16"/>
                                <w:szCs w:val="16"/>
                              </w:rPr>
                            </w:pPr>
                          </w:p>
                          <w:p w14:paraId="0D13A357" w14:textId="2AEA9356" w:rsidR="005528AA" w:rsidRPr="00E433F0" w:rsidRDefault="005528AA" w:rsidP="005528AA">
                            <w:pPr>
                              <w:ind w:firstLine="708"/>
                              <w:jc w:val="both"/>
                            </w:pPr>
                            <w:r w:rsidRPr="00E433F0">
                              <w:rPr>
                                <w:u w:val="single"/>
                              </w:rPr>
                              <w:t>Nom</w:t>
                            </w:r>
                            <w:r w:rsidRPr="00E433F0">
                              <w:t>:</w:t>
                            </w:r>
                            <w:r w:rsidRPr="00E433F0">
                              <w:tab/>
                            </w:r>
                            <w:r w:rsidRPr="00E433F0">
                              <w:tab/>
                            </w:r>
                            <w:r w:rsidRPr="00E433F0">
                              <w:tab/>
                            </w:r>
                            <w:r w:rsidRPr="00E433F0">
                              <w:tab/>
                            </w:r>
                            <w:r w:rsidRPr="00E433F0">
                              <w:tab/>
                            </w:r>
                            <w:r w:rsidRPr="00E433F0">
                              <w:rPr>
                                <w:u w:val="single"/>
                              </w:rPr>
                              <w:t>Date</w:t>
                            </w:r>
                            <w:r w:rsidRPr="00E433F0">
                              <w:t>:</w:t>
                            </w:r>
                            <w:r w:rsidRPr="00E433F0">
                              <w:tab/>
                            </w:r>
                            <w:r w:rsidRPr="00E433F0">
                              <w:tab/>
                            </w:r>
                            <w:r w:rsidRPr="00E433F0">
                              <w:tab/>
                            </w:r>
                            <w:r w:rsidRPr="00E433F0">
                              <w:tab/>
                            </w:r>
                            <w:r w:rsidRPr="00E433F0">
                              <w:tab/>
                            </w:r>
                            <w:r w:rsidRPr="00E433F0">
                              <w:tab/>
                            </w:r>
                            <w:r w:rsidRPr="00E433F0">
                              <w:tab/>
                            </w:r>
                            <w:r w:rsidRPr="00E433F0">
                              <w:tab/>
                            </w:r>
                            <w:r w:rsidRPr="00E433F0">
                              <w:tab/>
                            </w:r>
                            <w:r w:rsidRPr="00E433F0">
                              <w:tab/>
                              <w:t xml:space="preserve"> </w:t>
                            </w:r>
                            <w:r w:rsidRPr="00E433F0">
                              <w:tab/>
                              <w:t xml:space="preserve">                                                             </w:t>
                            </w:r>
                            <w:r w:rsidRPr="00E433F0">
                              <w:tab/>
                            </w:r>
                          </w:p>
                          <w:p w14:paraId="456DEADD" w14:textId="77777777" w:rsidR="005528AA" w:rsidRPr="00E433F0" w:rsidRDefault="005528AA" w:rsidP="005528AA">
                            <w:pPr>
                              <w:ind w:firstLine="708"/>
                              <w:jc w:val="both"/>
                            </w:pPr>
                          </w:p>
                          <w:p w14:paraId="24D80B36" w14:textId="04231ACB" w:rsidR="005528AA" w:rsidRPr="00E433F0" w:rsidRDefault="005528AA" w:rsidP="005528AA">
                            <w:pPr>
                              <w:ind w:firstLine="708"/>
                            </w:pPr>
                            <w:r w:rsidRPr="00E433F0">
                              <w:rPr>
                                <w:u w:val="single"/>
                              </w:rPr>
                              <w:t>Titre</w:t>
                            </w:r>
                            <w:r w:rsidRPr="00E433F0">
                              <w:t>:</w:t>
                            </w:r>
                            <w:r w:rsidRPr="00E433F0">
                              <w:tab/>
                            </w:r>
                            <w:r w:rsidRPr="00E433F0">
                              <w:tab/>
                            </w:r>
                            <w:r w:rsidRPr="00E433F0">
                              <w:tab/>
                            </w:r>
                            <w:r w:rsidRPr="00E433F0">
                              <w:tab/>
                            </w:r>
                            <w:r w:rsidRPr="00E433F0">
                              <w:rPr>
                                <w:u w:val="single"/>
                              </w:rPr>
                              <w:t>Cachet</w:t>
                            </w:r>
                            <w:r w:rsidRPr="00E433F0">
                              <w:t>:</w:t>
                            </w:r>
                            <w:r w:rsidRPr="00E433F0">
                              <w:tab/>
                            </w:r>
                            <w:r w:rsidRPr="00E433F0">
                              <w:tab/>
                            </w:r>
                            <w:r w:rsidRPr="00E433F0">
                              <w:tab/>
                            </w:r>
                            <w:r w:rsidRPr="00E433F0">
                              <w:tab/>
                            </w:r>
                            <w:r w:rsidRPr="00E433F0">
                              <w:tab/>
                              <w:t xml:space="preserve">                                                                        </w:t>
                            </w:r>
                          </w:p>
                          <w:p w14:paraId="0F32D1D0" w14:textId="536092AF" w:rsidR="005528AA" w:rsidRPr="00E433F0" w:rsidRDefault="005528AA" w:rsidP="005528AA">
                            <w:pPr>
                              <w:ind w:firstLine="708"/>
                              <w:rPr>
                                <w:u w:val="single"/>
                              </w:rPr>
                            </w:pPr>
                          </w:p>
                          <w:p w14:paraId="2BA7DF12" w14:textId="7654830F" w:rsidR="005528AA" w:rsidRPr="00E433F0" w:rsidRDefault="005528AA" w:rsidP="005528AA">
                            <w:pPr>
                              <w:ind w:firstLine="708"/>
                              <w:jc w:val="both"/>
                            </w:pPr>
                          </w:p>
                          <w:p w14:paraId="62258C74" w14:textId="77777777" w:rsidR="005528AA" w:rsidRPr="00E433F0" w:rsidRDefault="005528AA" w:rsidP="005528AA">
                            <w:pPr>
                              <w:ind w:firstLine="708"/>
                              <w:jc w:val="both"/>
                            </w:pPr>
                            <w:r w:rsidRPr="00E433F0">
                              <w:rPr>
                                <w:u w:val="single"/>
                              </w:rPr>
                              <w:t>Signature</w:t>
                            </w:r>
                            <w:r w:rsidRPr="00E433F0">
                              <w:t>:</w:t>
                            </w:r>
                          </w:p>
                          <w:p w14:paraId="558A32F4" w14:textId="6E5A5695" w:rsidR="005528AA" w:rsidRDefault="005528AA" w:rsidP="00D653AD">
                            <w:pPr>
                              <w:jc w:val="right"/>
                            </w:pPr>
                          </w:p>
                          <w:p w14:paraId="31D19B4D" w14:textId="2CC98362" w:rsidR="005528AA" w:rsidRDefault="005528AA" w:rsidP="005528AA"/>
                          <w:p w14:paraId="513F9896" w14:textId="77777777" w:rsidR="005528AA" w:rsidRDefault="005528AA" w:rsidP="005528AA"/>
                          <w:p w14:paraId="0FCD9480" w14:textId="5B67F717" w:rsidR="005528AA" w:rsidRPr="003963DF" w:rsidRDefault="005528AA" w:rsidP="00D653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D624" id="_x0000_t202" coordsize="21600,21600" o:spt="202" path="m,l,21600r21600,l21600,xe">
                <v:stroke joinstyle="miter"/>
                <v:path gradientshapeok="t" o:connecttype="rect"/>
              </v:shapetype>
              <v:shape id="Text Box 3" o:spid="_x0000_s1026" type="#_x0000_t202" style="position:absolute;left:0;text-align:left;margin-left:-16.35pt;margin-top:31.15pt;width:572.9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">
                <v:textbox>
                  <w:txbxContent>
                    <w:p w14:paraId="705372FD" w14:textId="77777777" w:rsidR="005528AA" w:rsidRPr="00E433F0" w:rsidRDefault="005528AA" w:rsidP="005528AA">
                      <w:pPr>
                        <w:tabs>
                          <w:tab w:val="left" w:pos="426"/>
                        </w:tabs>
                        <w:rPr>
                          <w:sz w:val="16"/>
                          <w:szCs w:val="16"/>
                        </w:rPr>
                      </w:pPr>
                    </w:p>
                    <w:p w14:paraId="4C6F5191" w14:textId="5E8B1FB4" w:rsidR="005528AA" w:rsidRPr="00E433F0" w:rsidRDefault="005528AA" w:rsidP="005528AA">
                      <w:pPr>
                        <w:jc w:val="both"/>
                      </w:pPr>
                      <w:r w:rsidRPr="00E433F0">
                        <w:t xml:space="preserve">Je, soussigné(e) </w:t>
                      </w:r>
                      <w:r w:rsidR="00D653AD">
                        <w:t xml:space="preserve">Danielle TAN, consultante indépendante en micro-entreprise, </w:t>
                      </w:r>
                      <w:r w:rsidRPr="00E433F0">
                        <w:t xml:space="preserve">certifie avoir lu et compris le présent règlement.  </w:t>
                      </w:r>
                    </w:p>
                    <w:p w14:paraId="6598F2AD" w14:textId="77777777" w:rsidR="005528AA" w:rsidRPr="00E433F0" w:rsidRDefault="005528AA" w:rsidP="005528AA">
                      <w:pPr>
                        <w:jc w:val="both"/>
                      </w:pPr>
                      <w:r w:rsidRPr="00E433F0">
                        <w:t>Au nom de la société pour laquelle j’agis, j’accepte les termes des Règles de Bonnes Pratiques Commerciales d’</w:t>
                      </w:r>
                      <w:r w:rsidR="00880707">
                        <w:t>Humanité &amp; Inclusion</w:t>
                      </w:r>
                      <w:r w:rsidRPr="00E433F0">
                        <w:t xml:space="preserve"> et m’engage à réaliser les meilleures performances dans le cas où le marché me serait attribué</w:t>
                      </w:r>
                    </w:p>
                    <w:p w14:paraId="37A2D03B" w14:textId="77777777" w:rsidR="005528AA" w:rsidRPr="00E433F0" w:rsidRDefault="005528AA" w:rsidP="005528AA">
                      <w:pPr>
                        <w:jc w:val="both"/>
                        <w:rPr>
                          <w:sz w:val="16"/>
                          <w:szCs w:val="16"/>
                        </w:rPr>
                      </w:pPr>
                    </w:p>
                    <w:p w14:paraId="7C1B4B29" w14:textId="38F07399" w:rsidR="005528AA" w:rsidRPr="00E433F0" w:rsidRDefault="005528AA" w:rsidP="005528AA">
                      <w:pPr>
                        <w:jc w:val="both"/>
                      </w:pPr>
                      <w:r w:rsidRPr="00E433F0">
                        <w:t xml:space="preserve">En signant la présente déclaration, je certifie que </w:t>
                      </w:r>
                      <w:r w:rsidR="00D653AD">
                        <w:t>ma micro-entreprise</w:t>
                      </w:r>
                      <w:r w:rsidRPr="00E433F0">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3E1F5B08" w14:textId="77777777" w:rsidR="005528AA" w:rsidRPr="00E433F0" w:rsidRDefault="005528AA" w:rsidP="005528AA">
                      <w:pPr>
                        <w:jc w:val="both"/>
                        <w:rPr>
                          <w:sz w:val="16"/>
                          <w:szCs w:val="16"/>
                        </w:rPr>
                      </w:pPr>
                    </w:p>
                    <w:p w14:paraId="53F4148D" w14:textId="46BB90BD" w:rsidR="005528AA" w:rsidRPr="00E433F0" w:rsidRDefault="005528AA" w:rsidP="005528AA">
                      <w:pPr>
                        <w:jc w:val="both"/>
                      </w:pPr>
                      <w:r w:rsidRPr="00E433F0">
                        <w:t xml:space="preserve">Enfin, je certifie par la présente que </w:t>
                      </w:r>
                      <w:r w:rsidR="00D653AD">
                        <w:t>ma micro-entreprise</w:t>
                      </w:r>
                      <w:r w:rsidRPr="00E433F0">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55C54C79" w14:textId="77777777" w:rsidR="005528AA" w:rsidRPr="00E433F0" w:rsidRDefault="005528AA" w:rsidP="005528AA">
                      <w:pPr>
                        <w:rPr>
                          <w:sz w:val="16"/>
                          <w:szCs w:val="16"/>
                        </w:rPr>
                      </w:pPr>
                    </w:p>
                    <w:p w14:paraId="0D13A357" w14:textId="2AEA9356" w:rsidR="005528AA" w:rsidRPr="00E433F0" w:rsidRDefault="005528AA" w:rsidP="005528AA">
                      <w:pPr>
                        <w:ind w:firstLine="708"/>
                        <w:jc w:val="both"/>
                      </w:pPr>
                      <w:r w:rsidRPr="00E433F0">
                        <w:rPr>
                          <w:u w:val="single"/>
                        </w:rPr>
                        <w:t>Nom</w:t>
                      </w:r>
                      <w:r w:rsidRPr="00E433F0">
                        <w:t>:</w:t>
                      </w:r>
                      <w:r w:rsidRPr="00E433F0">
                        <w:tab/>
                      </w:r>
                      <w:r w:rsidRPr="00E433F0">
                        <w:tab/>
                      </w:r>
                      <w:r w:rsidRPr="00E433F0">
                        <w:tab/>
                      </w:r>
                      <w:r w:rsidRPr="00E433F0">
                        <w:tab/>
                      </w:r>
                      <w:r w:rsidRPr="00E433F0">
                        <w:tab/>
                      </w:r>
                      <w:r w:rsidRPr="00E433F0">
                        <w:rPr>
                          <w:u w:val="single"/>
                        </w:rPr>
                        <w:t>Date</w:t>
                      </w:r>
                      <w:r w:rsidRPr="00E433F0">
                        <w:t>:</w:t>
                      </w:r>
                      <w:r w:rsidRPr="00E433F0">
                        <w:tab/>
                      </w:r>
                      <w:r w:rsidRPr="00E433F0">
                        <w:tab/>
                      </w:r>
                      <w:r w:rsidRPr="00E433F0">
                        <w:tab/>
                      </w:r>
                      <w:r w:rsidRPr="00E433F0">
                        <w:tab/>
                      </w:r>
                      <w:r w:rsidRPr="00E433F0">
                        <w:tab/>
                      </w:r>
                      <w:r w:rsidRPr="00E433F0">
                        <w:tab/>
                      </w:r>
                      <w:r w:rsidRPr="00E433F0">
                        <w:tab/>
                      </w:r>
                      <w:r w:rsidRPr="00E433F0">
                        <w:tab/>
                      </w:r>
                      <w:r w:rsidRPr="00E433F0">
                        <w:tab/>
                      </w:r>
                      <w:r w:rsidRPr="00E433F0">
                        <w:tab/>
                        <w:t xml:space="preserve"> </w:t>
                      </w:r>
                      <w:r w:rsidRPr="00E433F0">
                        <w:tab/>
                        <w:t xml:space="preserve">                                                             </w:t>
                      </w:r>
                      <w:r w:rsidRPr="00E433F0">
                        <w:tab/>
                      </w:r>
                    </w:p>
                    <w:p w14:paraId="456DEADD" w14:textId="77777777" w:rsidR="005528AA" w:rsidRPr="00E433F0" w:rsidRDefault="005528AA" w:rsidP="005528AA">
                      <w:pPr>
                        <w:ind w:firstLine="708"/>
                        <w:jc w:val="both"/>
                      </w:pPr>
                    </w:p>
                    <w:p w14:paraId="24D80B36" w14:textId="04231ACB" w:rsidR="005528AA" w:rsidRPr="00E433F0" w:rsidRDefault="005528AA" w:rsidP="005528AA">
                      <w:pPr>
                        <w:ind w:firstLine="708"/>
                      </w:pPr>
                      <w:r w:rsidRPr="00E433F0">
                        <w:rPr>
                          <w:u w:val="single"/>
                        </w:rPr>
                        <w:t>Titre</w:t>
                      </w:r>
                      <w:r w:rsidRPr="00E433F0">
                        <w:t>:</w:t>
                      </w:r>
                      <w:r w:rsidRPr="00E433F0">
                        <w:tab/>
                      </w:r>
                      <w:r w:rsidRPr="00E433F0">
                        <w:tab/>
                      </w:r>
                      <w:r w:rsidRPr="00E433F0">
                        <w:tab/>
                      </w:r>
                      <w:r w:rsidRPr="00E433F0">
                        <w:tab/>
                      </w:r>
                      <w:r w:rsidRPr="00E433F0">
                        <w:rPr>
                          <w:u w:val="single"/>
                        </w:rPr>
                        <w:t>Cachet</w:t>
                      </w:r>
                      <w:r w:rsidRPr="00E433F0">
                        <w:t>:</w:t>
                      </w:r>
                      <w:r w:rsidRPr="00E433F0">
                        <w:tab/>
                      </w:r>
                      <w:r w:rsidRPr="00E433F0">
                        <w:tab/>
                      </w:r>
                      <w:r w:rsidRPr="00E433F0">
                        <w:tab/>
                      </w:r>
                      <w:r w:rsidRPr="00E433F0">
                        <w:tab/>
                      </w:r>
                      <w:r w:rsidRPr="00E433F0">
                        <w:tab/>
                        <w:t xml:space="preserve">                                                                        </w:t>
                      </w:r>
                    </w:p>
                    <w:p w14:paraId="0F32D1D0" w14:textId="536092AF" w:rsidR="005528AA" w:rsidRPr="00E433F0" w:rsidRDefault="005528AA" w:rsidP="005528AA">
                      <w:pPr>
                        <w:ind w:firstLine="708"/>
                        <w:rPr>
                          <w:u w:val="single"/>
                        </w:rPr>
                      </w:pPr>
                    </w:p>
                    <w:p w14:paraId="2BA7DF12" w14:textId="7654830F" w:rsidR="005528AA" w:rsidRPr="00E433F0" w:rsidRDefault="005528AA" w:rsidP="005528AA">
                      <w:pPr>
                        <w:ind w:firstLine="708"/>
                        <w:jc w:val="both"/>
                      </w:pPr>
                    </w:p>
                    <w:p w14:paraId="62258C74" w14:textId="77777777" w:rsidR="005528AA" w:rsidRPr="00E433F0" w:rsidRDefault="005528AA" w:rsidP="005528AA">
                      <w:pPr>
                        <w:ind w:firstLine="708"/>
                        <w:jc w:val="both"/>
                      </w:pPr>
                      <w:r w:rsidRPr="00E433F0">
                        <w:rPr>
                          <w:u w:val="single"/>
                        </w:rPr>
                        <w:t>Signature</w:t>
                      </w:r>
                      <w:r w:rsidRPr="00E433F0">
                        <w:t>:</w:t>
                      </w:r>
                    </w:p>
                    <w:p w14:paraId="558A32F4" w14:textId="6E5A5695" w:rsidR="005528AA" w:rsidRDefault="005528AA" w:rsidP="00D653AD">
                      <w:pPr>
                        <w:jc w:val="right"/>
                      </w:pPr>
                    </w:p>
                    <w:p w14:paraId="31D19B4D" w14:textId="2CC98362" w:rsidR="005528AA" w:rsidRDefault="005528AA" w:rsidP="005528AA"/>
                    <w:p w14:paraId="513F9896" w14:textId="77777777" w:rsidR="005528AA" w:rsidRDefault="005528AA" w:rsidP="005528AA"/>
                    <w:p w14:paraId="0FCD9480" w14:textId="5B67F717" w:rsidR="005528AA" w:rsidRPr="003963DF" w:rsidRDefault="005528AA" w:rsidP="00D653AD"/>
                  </w:txbxContent>
                </v:textbox>
                <w10:wrap type="square"/>
              </v:shape>
            </w:pict>
          </mc:Fallback>
        </mc:AlternateContent>
      </w:r>
    </w:p>
    <w:sectPr w:rsidR="005528AA" w:rsidRPr="00C32B7C" w:rsidSect="00565F57">
      <w:headerReference w:type="default" r:id="rId12"/>
      <w:footerReference w:type="default" r:id="rId13"/>
      <w:type w:val="nextColumn"/>
      <w:pgSz w:w="11906" w:h="16838" w:code="9"/>
      <w:pgMar w:top="2386" w:right="1134" w:bottom="851" w:left="567" w:header="794" w:footer="1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91A2" w14:textId="77777777" w:rsidR="00FE1187" w:rsidRDefault="00FE1187" w:rsidP="003F1DF8">
      <w:pPr>
        <w:spacing w:line="240" w:lineRule="auto"/>
      </w:pPr>
      <w:r>
        <w:separator/>
      </w:r>
    </w:p>
  </w:endnote>
  <w:endnote w:type="continuationSeparator" w:id="0">
    <w:p w14:paraId="35D69D04" w14:textId="77777777" w:rsidR="00FE1187" w:rsidRDefault="00FE1187"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embedRegular r:id="rId1" w:subsetted="1" w:fontKey="{D28D7BC7-80D6-43AD-8E5F-BF411513497F}"/>
  </w:font>
  <w:font w:name="Nunito">
    <w:altName w:val="Courier New"/>
    <w:panose1 w:val="00000500000000000000"/>
    <w:charset w:val="00"/>
    <w:family w:val="auto"/>
    <w:pitch w:val="variable"/>
    <w:sig w:usb0="20000007" w:usb1="00000001" w:usb2="00000000" w:usb3="00000000" w:csb0="00000193" w:csb1="00000000"/>
    <w:embedRegular r:id="rId2" w:fontKey="{B9A92BFC-471D-407D-8B56-3A8427606FF1}"/>
    <w:embedBold r:id="rId3" w:fontKey="{F73E33A3-7F15-4BB0-8EA8-26B91787AED8}"/>
    <w:embedItalic r:id="rId4" w:fontKey="{83D48F9F-53A2-4EE2-8B71-9A1D6B8431B4}"/>
  </w:font>
  <w:font w:name="PMingLiU">
    <w:altName w:val="新細明體"/>
    <w:panose1 w:val="02010601000101010101"/>
    <w:charset w:val="88"/>
    <w:family w:val="roman"/>
    <w:pitch w:val="variable"/>
    <w:sig w:usb0="A00002FF" w:usb1="28CFFCFA" w:usb2="00000016" w:usb3="00000000" w:csb0="00100001" w:csb1="00000000"/>
  </w:font>
  <w:font w:name="Nunito Light">
    <w:altName w:val="Times New Roman"/>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ourier New"/>
    <w:panose1 w:val="000009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CD0E" w14:textId="77777777" w:rsidR="00D503DF" w:rsidRDefault="007C2482">
    <w:pPr>
      <w:pStyle w:val="Pieddepage"/>
    </w:pPr>
    <w:r w:rsidRPr="00FE150D">
      <w:rPr>
        <w:noProof/>
        <w:lang w:eastAsia="fr-FR"/>
      </w:rPr>
      <mc:AlternateContent>
        <mc:Choice Requires="wps">
          <w:drawing>
            <wp:anchor distT="0" distB="0" distL="0" distR="0" simplePos="0" relativeHeight="251659264" behindDoc="1" locked="0" layoutInCell="1" allowOverlap="1" wp14:anchorId="7EAACAAA" wp14:editId="792DE267">
              <wp:simplePos x="0" y="0"/>
              <wp:positionH relativeFrom="margin">
                <wp:posOffset>8255</wp:posOffset>
              </wp:positionH>
              <wp:positionV relativeFrom="margin">
                <wp:posOffset>8130540</wp:posOffset>
              </wp:positionV>
              <wp:extent cx="6985000" cy="813435"/>
              <wp:effectExtent l="0" t="0" r="25400" b="24765"/>
              <wp:wrapNone/>
              <wp:docPr id="1" name="Zone de texte 1" descr="Humanité &amp; Inclusion | 138, avenue des Frères Lumière, CS 88379,  69371 Lyon Cedex 08, France &#10;Dénomination légale : Fédération Handicap International | N° Siret : 519 655 997 00038&#10;Livraison : 5, rue des Alouettes 69008 Lyon, France | Tél. : + 33 (0)4 78 69 79 79 | Fax. : + 33 (0)4 78 69 79 94 | Mail : contact@hi.org | Web : hi.org&#10;" title="Bloc contact"/>
              <wp:cNvGraphicFramePr/>
              <a:graphic xmlns:a="http://schemas.openxmlformats.org/drawingml/2006/main">
                <a:graphicData uri="http://schemas.microsoft.com/office/word/2010/wordprocessingShape">
                  <wps:wsp>
                    <wps:cNvSpPr txBox="1"/>
                    <wps:spPr>
                      <a:xfrm rot="10800000" flipV="1">
                        <a:off x="0" y="0"/>
                        <a:ext cx="6985000" cy="81343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4860875D" w14:textId="77777777" w:rsidR="00F36F24" w:rsidRPr="00C32B7C" w:rsidRDefault="007760DE" w:rsidP="00092F4A">
                          <w:pPr>
                            <w:tabs>
                              <w:tab w:val="left" w:pos="283"/>
                            </w:tabs>
                            <w:autoSpaceDE w:val="0"/>
                            <w:autoSpaceDN w:val="0"/>
                            <w:adjustRightInd w:val="0"/>
                            <w:spacing w:line="250" w:lineRule="atLeast"/>
                            <w:textAlignment w:val="center"/>
                            <w:rPr>
                              <w:rFonts w:cs="Nunito"/>
                              <w:color w:val="0077C0"/>
                              <w:spacing w:val="-2"/>
                              <w:sz w:val="17"/>
                              <w:szCs w:val="17"/>
                              <w14:ligatures w14:val="none"/>
                            </w:rPr>
                          </w:pPr>
                          <w:r w:rsidRPr="007C2482">
                            <w:rPr>
                              <w:rFonts w:cs="Nunito"/>
                              <w:b/>
                              <w:bCs/>
                              <w:color w:val="0077C0"/>
                              <w:sz w:val="17"/>
                              <w:szCs w:val="17"/>
                              <w14:ligatures w14:val="none"/>
                            </w:rPr>
                            <w:t xml:space="preserve">Humanité &amp; Inclusion </w:t>
                          </w:r>
                          <w:r w:rsidRPr="007C2482">
                            <w:rPr>
                              <w:rFonts w:cs="Nunito"/>
                              <w:color w:val="0077C0"/>
                              <w:sz w:val="17"/>
                              <w:szCs w:val="17"/>
                              <w14:ligatures w14:val="none"/>
                            </w:rPr>
                            <w:t xml:space="preserve">| </w:t>
                          </w:r>
                          <w:r w:rsidRPr="007C2482">
                            <w:rPr>
                              <w:rFonts w:cs="Nunito"/>
                              <w:color w:val="0077C0"/>
                              <w:spacing w:val="-2"/>
                              <w:sz w:val="17"/>
                              <w:szCs w:val="17"/>
                              <w14:ligatures w14:val="none"/>
                            </w:rPr>
                            <w:t xml:space="preserve">138, avenue des Frères Lumière, CS 88379,  69371 Lyon Cedex 08, France </w:t>
                          </w:r>
                          <w:r w:rsidRPr="007C2482">
                            <w:rPr>
                              <w:rFonts w:cs="Nunito"/>
                              <w:color w:val="0077C0"/>
                              <w:spacing w:val="-2"/>
                              <w:sz w:val="17"/>
                              <w:szCs w:val="17"/>
                              <w14:ligatures w14:val="none"/>
                            </w:rPr>
                            <w:br/>
                            <w:t>Dénomination légale</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Fédération </w:t>
                          </w:r>
                          <w:r w:rsidR="00C32B7C">
                            <w:rPr>
                              <w:rFonts w:cs="Nunito"/>
                              <w:color w:val="0077C0"/>
                              <w:spacing w:val="-2"/>
                              <w:sz w:val="17"/>
                              <w:szCs w:val="17"/>
                              <w14:ligatures w14:val="none"/>
                            </w:rPr>
                            <w:t xml:space="preserve"> Handicap International</w:t>
                          </w:r>
                          <w:r w:rsidRPr="007C2482">
                            <w:rPr>
                              <w:rFonts w:cs="Nunito"/>
                              <w:color w:val="0077C0"/>
                              <w:spacing w:val="-2"/>
                              <w:sz w:val="17"/>
                              <w:szCs w:val="17"/>
                              <w14:ligatures w14:val="none"/>
                            </w:rPr>
                            <w:t xml:space="preserve"> | N° Siret : </w:t>
                          </w:r>
                          <w:r w:rsidR="00092F4A" w:rsidRPr="004731E2">
                            <w:rPr>
                              <w:sz w:val="17"/>
                              <w:szCs w:val="17"/>
                            </w:rPr>
                            <w:t>519 655 997 00038</w:t>
                          </w:r>
                          <w:r w:rsidRPr="007C2482">
                            <w:rPr>
                              <w:rFonts w:cs="Nunito"/>
                              <w:color w:val="0077C0"/>
                              <w:spacing w:val="-2"/>
                              <w:sz w:val="17"/>
                              <w:szCs w:val="17"/>
                              <w14:ligatures w14:val="none"/>
                            </w:rPr>
                            <w:br/>
                            <w:t>Livraison</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5, rue des Alouettes 69008 Lyon</w:t>
                          </w:r>
                          <w:r w:rsidR="007A1713">
                            <w:rPr>
                              <w:rFonts w:cs="Nunito"/>
                              <w:color w:val="0077C0"/>
                              <w:spacing w:val="-2"/>
                              <w:sz w:val="17"/>
                              <w:szCs w:val="17"/>
                              <w14:ligatures w14:val="none"/>
                            </w:rPr>
                            <w:t>, France</w:t>
                          </w:r>
                          <w:r w:rsidRPr="007C2482">
                            <w:rPr>
                              <w:rFonts w:cs="Nunito"/>
                              <w:color w:val="0077C0"/>
                              <w:spacing w:val="-2"/>
                              <w:sz w:val="17"/>
                              <w:szCs w:val="17"/>
                              <w14:ligatures w14:val="none"/>
                            </w:rPr>
                            <w:t xml:space="preserve"> | Tél.</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Pr>
                              <w:sz w:val="17"/>
                              <w:szCs w:val="17"/>
                            </w:rPr>
                            <w:t xml:space="preserve">33 (0)4 78 69 79 79 </w:t>
                          </w:r>
                          <w:r w:rsidRPr="007C2482">
                            <w:rPr>
                              <w:rFonts w:cs="Nunito"/>
                              <w:color w:val="0077C0"/>
                              <w:spacing w:val="-2"/>
                              <w:sz w:val="17"/>
                              <w:szCs w:val="17"/>
                              <w14:ligatures w14:val="none"/>
                            </w:rPr>
                            <w:t>| Fax.</w:t>
                          </w:r>
                          <w:r w:rsidRPr="007C2482">
                            <w:rPr>
                              <w:rFonts w:ascii="Times New Roman" w:hAnsi="Times New Roman" w:cs="Times New Roman"/>
                              <w:color w:val="0077C0"/>
                              <w:spacing w:val="-2"/>
                              <w:sz w:val="17"/>
                              <w:szCs w:val="17"/>
                              <w14:ligatures w14:val="none"/>
                            </w:rPr>
                            <w:t> </w:t>
                          </w:r>
                          <w:r w:rsid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sidRPr="003E1B86">
                            <w:rPr>
                              <w:sz w:val="17"/>
                              <w:szCs w:val="17"/>
                            </w:rPr>
                            <w:t xml:space="preserve">33 (0)4 </w:t>
                          </w:r>
                          <w:r w:rsidR="007C2482">
                            <w:rPr>
                              <w:sz w:val="17"/>
                              <w:szCs w:val="17"/>
                            </w:rPr>
                            <w:t xml:space="preserve">78 69 79 94 </w:t>
                          </w:r>
                          <w:r w:rsidR="007C2482">
                            <w:rPr>
                              <w:rFonts w:cs="Nunito"/>
                              <w:color w:val="0077C0"/>
                              <w:spacing w:val="-2"/>
                              <w:sz w:val="17"/>
                              <w:szCs w:val="17"/>
                              <w14:ligatures w14:val="none"/>
                            </w:rPr>
                            <w:t>| Mail : contact</w:t>
                          </w:r>
                          <w:r w:rsidRPr="007C2482">
                            <w:rPr>
                              <w:rFonts w:cs="Nunito"/>
                              <w:color w:val="0077C0"/>
                              <w:spacing w:val="-2"/>
                              <w:sz w:val="17"/>
                              <w:szCs w:val="17"/>
                              <w14:ligatures w14:val="none"/>
                            </w:rPr>
                            <w:t>@hi.</w:t>
                          </w:r>
                          <w:r w:rsidR="00FE4CA9" w:rsidRPr="007C2482">
                            <w:rPr>
                              <w:rFonts w:cs="Nunito"/>
                              <w:color w:val="0077C0"/>
                              <w:spacing w:val="-2"/>
                              <w:sz w:val="17"/>
                              <w:szCs w:val="17"/>
                              <w14:ligatures w14:val="none"/>
                            </w:rPr>
                            <w:t xml:space="preserve">org | </w:t>
                          </w:r>
                          <w:r w:rsidR="007C2482">
                            <w:rPr>
                              <w:rFonts w:cs="Nunito"/>
                              <w:color w:val="0077C0"/>
                              <w:spacing w:val="-2"/>
                              <w:sz w:val="17"/>
                              <w:szCs w:val="17"/>
                              <w14:ligatures w14:val="none"/>
                            </w:rPr>
                            <w:t xml:space="preserve">Web : </w:t>
                          </w:r>
                          <w:r w:rsidR="00FE4CA9" w:rsidRPr="007C2482">
                            <w:rPr>
                              <w:rFonts w:cs="Nunito"/>
                              <w:color w:val="0077C0"/>
                              <w:spacing w:val="-2"/>
                              <w:sz w:val="17"/>
                              <w:szCs w:val="17"/>
                              <w14:ligatures w14:val="none"/>
                            </w:rPr>
                            <w:t>hi.org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CAAA" id="_x0000_t202" coordsize="21600,21600" o:spt="202" path="m,l,21600r21600,l21600,xe">
              <v:stroke joinstyle="miter"/>
              <v:path gradientshapeok="t" o:connecttype="rect"/>
            </v:shapetype>
            <v:shape id="Zone de texte 1" o:spid="_x0000_s1027" type="#_x0000_t202" alt="Titre : Bloc contact - Description : Humanité &amp; Inclusion | 138, avenue des Frères Lumière, CS 88379,  69371 Lyon Cedex 08, France &#10;Dénomination légale : Fédération Handicap International | N° Siret : 519 655 997 00038&#10;Livraison : 5, rue des Alouettes 69008 Lyon, France | Tél. : + 33 (0)4 78 69 79 79 | Fax. : + 33 (0)4 78 69 79 94 | Mail : contact@hi.org | Web : hi.org&#10;" style="position:absolute;margin-left:.65pt;margin-top:640.2pt;width:550pt;height:64.05pt;rotation:180;flip:y;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" fillcolor="white [3212]" strokecolor="white [3212]" strokeweight="2pt">
              <v:textbox inset="0,0,0,0">
                <w:txbxContent>
                  <w:p w14:paraId="4860875D" w14:textId="77777777" w:rsidR="00F36F24" w:rsidRPr="00C32B7C" w:rsidRDefault="007760DE" w:rsidP="00092F4A">
                    <w:pPr>
                      <w:tabs>
                        <w:tab w:val="left" w:pos="283"/>
                      </w:tabs>
                      <w:autoSpaceDE w:val="0"/>
                      <w:autoSpaceDN w:val="0"/>
                      <w:adjustRightInd w:val="0"/>
                      <w:spacing w:line="250" w:lineRule="atLeast"/>
                      <w:textAlignment w:val="center"/>
                      <w:rPr>
                        <w:rFonts w:cs="Nunito"/>
                        <w:color w:val="0077C0"/>
                        <w:spacing w:val="-2"/>
                        <w:sz w:val="17"/>
                        <w:szCs w:val="17"/>
                        <w14:ligatures w14:val="none"/>
                      </w:rPr>
                    </w:pPr>
                    <w:r w:rsidRPr="007C2482">
                      <w:rPr>
                        <w:rFonts w:cs="Nunito"/>
                        <w:b/>
                        <w:bCs/>
                        <w:color w:val="0077C0"/>
                        <w:sz w:val="17"/>
                        <w:szCs w:val="17"/>
                        <w14:ligatures w14:val="none"/>
                      </w:rPr>
                      <w:t xml:space="preserve">Humanité &amp; Inclusion </w:t>
                    </w:r>
                    <w:r w:rsidRPr="007C2482">
                      <w:rPr>
                        <w:rFonts w:cs="Nunito"/>
                        <w:color w:val="0077C0"/>
                        <w:sz w:val="17"/>
                        <w:szCs w:val="17"/>
                        <w14:ligatures w14:val="none"/>
                      </w:rPr>
                      <w:t xml:space="preserve">| </w:t>
                    </w:r>
                    <w:r w:rsidRPr="007C2482">
                      <w:rPr>
                        <w:rFonts w:cs="Nunito"/>
                        <w:color w:val="0077C0"/>
                        <w:spacing w:val="-2"/>
                        <w:sz w:val="17"/>
                        <w:szCs w:val="17"/>
                        <w14:ligatures w14:val="none"/>
                      </w:rPr>
                      <w:t xml:space="preserve">138, avenue des Frères Lumière, CS 88379,  69371 Lyon Cedex 08, France </w:t>
                    </w:r>
                    <w:r w:rsidRPr="007C2482">
                      <w:rPr>
                        <w:rFonts w:cs="Nunito"/>
                        <w:color w:val="0077C0"/>
                        <w:spacing w:val="-2"/>
                        <w:sz w:val="17"/>
                        <w:szCs w:val="17"/>
                        <w14:ligatures w14:val="none"/>
                      </w:rPr>
                      <w:br/>
                      <w:t>Dénomination légale</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Fédération </w:t>
                    </w:r>
                    <w:r w:rsidR="00C32B7C">
                      <w:rPr>
                        <w:rFonts w:cs="Nunito"/>
                        <w:color w:val="0077C0"/>
                        <w:spacing w:val="-2"/>
                        <w:sz w:val="17"/>
                        <w:szCs w:val="17"/>
                        <w14:ligatures w14:val="none"/>
                      </w:rPr>
                      <w:t xml:space="preserve"> Handicap International</w:t>
                    </w:r>
                    <w:r w:rsidRPr="007C2482">
                      <w:rPr>
                        <w:rFonts w:cs="Nunito"/>
                        <w:color w:val="0077C0"/>
                        <w:spacing w:val="-2"/>
                        <w:sz w:val="17"/>
                        <w:szCs w:val="17"/>
                        <w14:ligatures w14:val="none"/>
                      </w:rPr>
                      <w:t xml:space="preserve"> | N° Siret : </w:t>
                    </w:r>
                    <w:r w:rsidR="00092F4A" w:rsidRPr="004731E2">
                      <w:rPr>
                        <w:sz w:val="17"/>
                        <w:szCs w:val="17"/>
                      </w:rPr>
                      <w:t>519 655 997 00038</w:t>
                    </w:r>
                    <w:r w:rsidRPr="007C2482">
                      <w:rPr>
                        <w:rFonts w:cs="Nunito"/>
                        <w:color w:val="0077C0"/>
                        <w:spacing w:val="-2"/>
                        <w:sz w:val="17"/>
                        <w:szCs w:val="17"/>
                        <w14:ligatures w14:val="none"/>
                      </w:rPr>
                      <w:br/>
                      <w:t>Livraison</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5, rue des Alouettes 69008 Lyon</w:t>
                    </w:r>
                    <w:r w:rsidR="007A1713">
                      <w:rPr>
                        <w:rFonts w:cs="Nunito"/>
                        <w:color w:val="0077C0"/>
                        <w:spacing w:val="-2"/>
                        <w:sz w:val="17"/>
                        <w:szCs w:val="17"/>
                        <w14:ligatures w14:val="none"/>
                      </w:rPr>
                      <w:t>, France</w:t>
                    </w:r>
                    <w:r w:rsidRPr="007C2482">
                      <w:rPr>
                        <w:rFonts w:cs="Nunito"/>
                        <w:color w:val="0077C0"/>
                        <w:spacing w:val="-2"/>
                        <w:sz w:val="17"/>
                        <w:szCs w:val="17"/>
                        <w14:ligatures w14:val="none"/>
                      </w:rPr>
                      <w:t xml:space="preserve"> | Tél.</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Pr>
                        <w:sz w:val="17"/>
                        <w:szCs w:val="17"/>
                      </w:rPr>
                      <w:t xml:space="preserve">33 (0)4 78 69 79 79 </w:t>
                    </w:r>
                    <w:r w:rsidRPr="007C2482">
                      <w:rPr>
                        <w:rFonts w:cs="Nunito"/>
                        <w:color w:val="0077C0"/>
                        <w:spacing w:val="-2"/>
                        <w:sz w:val="17"/>
                        <w:szCs w:val="17"/>
                        <w14:ligatures w14:val="none"/>
                      </w:rPr>
                      <w:t>| Fax.</w:t>
                    </w:r>
                    <w:r w:rsidRPr="007C2482">
                      <w:rPr>
                        <w:rFonts w:ascii="Times New Roman" w:hAnsi="Times New Roman" w:cs="Times New Roman"/>
                        <w:color w:val="0077C0"/>
                        <w:spacing w:val="-2"/>
                        <w:sz w:val="17"/>
                        <w:szCs w:val="17"/>
                        <w14:ligatures w14:val="none"/>
                      </w:rPr>
                      <w:t> </w:t>
                    </w:r>
                    <w:r w:rsid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sidRPr="003E1B86">
                      <w:rPr>
                        <w:sz w:val="17"/>
                        <w:szCs w:val="17"/>
                      </w:rPr>
                      <w:t xml:space="preserve">33 (0)4 </w:t>
                    </w:r>
                    <w:r w:rsidR="007C2482">
                      <w:rPr>
                        <w:sz w:val="17"/>
                        <w:szCs w:val="17"/>
                      </w:rPr>
                      <w:t xml:space="preserve">78 69 79 94 </w:t>
                    </w:r>
                    <w:r w:rsidR="007C2482">
                      <w:rPr>
                        <w:rFonts w:cs="Nunito"/>
                        <w:color w:val="0077C0"/>
                        <w:spacing w:val="-2"/>
                        <w:sz w:val="17"/>
                        <w:szCs w:val="17"/>
                        <w14:ligatures w14:val="none"/>
                      </w:rPr>
                      <w:t>| Mail : contact</w:t>
                    </w:r>
                    <w:r w:rsidRPr="007C2482">
                      <w:rPr>
                        <w:rFonts w:cs="Nunito"/>
                        <w:color w:val="0077C0"/>
                        <w:spacing w:val="-2"/>
                        <w:sz w:val="17"/>
                        <w:szCs w:val="17"/>
                        <w14:ligatures w14:val="none"/>
                      </w:rPr>
                      <w:t>@hi.</w:t>
                    </w:r>
                    <w:r w:rsidR="00FE4CA9" w:rsidRPr="007C2482">
                      <w:rPr>
                        <w:rFonts w:cs="Nunito"/>
                        <w:color w:val="0077C0"/>
                        <w:spacing w:val="-2"/>
                        <w:sz w:val="17"/>
                        <w:szCs w:val="17"/>
                        <w14:ligatures w14:val="none"/>
                      </w:rPr>
                      <w:t xml:space="preserve">org | </w:t>
                    </w:r>
                    <w:r w:rsidR="007C2482">
                      <w:rPr>
                        <w:rFonts w:cs="Nunito"/>
                        <w:color w:val="0077C0"/>
                        <w:spacing w:val="-2"/>
                        <w:sz w:val="17"/>
                        <w:szCs w:val="17"/>
                        <w14:ligatures w14:val="none"/>
                      </w:rPr>
                      <w:t xml:space="preserve">Web : </w:t>
                    </w:r>
                    <w:r w:rsidR="00FE4CA9" w:rsidRPr="007C2482">
                      <w:rPr>
                        <w:rFonts w:cs="Nunito"/>
                        <w:color w:val="0077C0"/>
                        <w:spacing w:val="-2"/>
                        <w:sz w:val="17"/>
                        <w:szCs w:val="17"/>
                        <w14:ligatures w14:val="none"/>
                      </w:rPr>
                      <w:t>hi.org</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C4E1" w14:textId="77777777" w:rsidR="00FE1187" w:rsidRDefault="00FE1187" w:rsidP="003F1DF8">
      <w:pPr>
        <w:spacing w:line="240" w:lineRule="auto"/>
      </w:pPr>
      <w:r>
        <w:separator/>
      </w:r>
    </w:p>
  </w:footnote>
  <w:footnote w:type="continuationSeparator" w:id="0">
    <w:p w14:paraId="0CB0D2B6" w14:textId="77777777" w:rsidR="00FE1187" w:rsidRDefault="00FE1187" w:rsidP="003F1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93D0" w14:textId="77777777" w:rsidR="00231F38" w:rsidRPr="00FE150D" w:rsidRDefault="004A0CF7" w:rsidP="00111DFB">
    <w:pPr>
      <w:pStyle w:val="En-tte"/>
      <w:tabs>
        <w:tab w:val="clear" w:pos="4536"/>
        <w:tab w:val="clear" w:pos="9072"/>
        <w:tab w:val="left" w:pos="6804"/>
      </w:tabs>
      <w:spacing w:line="270" w:lineRule="exact"/>
      <w:ind w:left="1134"/>
    </w:pPr>
    <w:r>
      <w:rPr>
        <w:noProof/>
        <w:lang w:eastAsia="fr-FR"/>
      </w:rPr>
      <w:drawing>
        <wp:anchor distT="0" distB="0" distL="114300" distR="114300" simplePos="0" relativeHeight="251661312" behindDoc="0" locked="0" layoutInCell="1" allowOverlap="0" wp14:anchorId="57908541" wp14:editId="5E5504EC">
          <wp:simplePos x="0" y="0"/>
          <wp:positionH relativeFrom="column">
            <wp:posOffset>-1600</wp:posOffset>
          </wp:positionH>
          <wp:positionV relativeFrom="paragraph">
            <wp:posOffset>-238899</wp:posOffset>
          </wp:positionV>
          <wp:extent cx="1645920" cy="1125158"/>
          <wp:effectExtent l="0" t="0" r="0" b="0"/>
          <wp:wrapNone/>
          <wp:docPr id="3" name="Image 3" descr="Le logo Humanité et Inclusion représente une main ou un sourire, construit avec les initiales H et I." title="Logo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gremillon\WORK\Humanity_Inclusion\Art\Papéterie\src\Logo_HI_EN_Horiz_BleuHI-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8904" cy="1127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1134"/>
  <w:hyphenationZone w:val="425"/>
  <w:drawingGridHorizontalSpacing w:val="1134"/>
  <w:drawingGridVerticalSpacing w:val="12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D2"/>
    <w:rsid w:val="00007455"/>
    <w:rsid w:val="00092F4A"/>
    <w:rsid w:val="000968FB"/>
    <w:rsid w:val="000A41AF"/>
    <w:rsid w:val="00111DFB"/>
    <w:rsid w:val="001306EC"/>
    <w:rsid w:val="00171ED6"/>
    <w:rsid w:val="00221195"/>
    <w:rsid w:val="00231F38"/>
    <w:rsid w:val="002362D5"/>
    <w:rsid w:val="00237E3C"/>
    <w:rsid w:val="00277F1D"/>
    <w:rsid w:val="00281A1E"/>
    <w:rsid w:val="00326E6E"/>
    <w:rsid w:val="003C3508"/>
    <w:rsid w:val="003F1DF8"/>
    <w:rsid w:val="00400E63"/>
    <w:rsid w:val="0042304B"/>
    <w:rsid w:val="00440218"/>
    <w:rsid w:val="00483675"/>
    <w:rsid w:val="004837D9"/>
    <w:rsid w:val="004A0CF7"/>
    <w:rsid w:val="004F35C3"/>
    <w:rsid w:val="00500491"/>
    <w:rsid w:val="00537831"/>
    <w:rsid w:val="005528AA"/>
    <w:rsid w:val="005623B0"/>
    <w:rsid w:val="00565F57"/>
    <w:rsid w:val="005D7080"/>
    <w:rsid w:val="005E3CB6"/>
    <w:rsid w:val="00624318"/>
    <w:rsid w:val="006C0834"/>
    <w:rsid w:val="007760DE"/>
    <w:rsid w:val="007A1713"/>
    <w:rsid w:val="007C2482"/>
    <w:rsid w:val="007D7FD3"/>
    <w:rsid w:val="007E1557"/>
    <w:rsid w:val="008200FD"/>
    <w:rsid w:val="00824EF2"/>
    <w:rsid w:val="00840539"/>
    <w:rsid w:val="0084526F"/>
    <w:rsid w:val="00880707"/>
    <w:rsid w:val="008C7FB4"/>
    <w:rsid w:val="00977A8F"/>
    <w:rsid w:val="00B66EF3"/>
    <w:rsid w:val="00B770D4"/>
    <w:rsid w:val="00BD6A8C"/>
    <w:rsid w:val="00C160F1"/>
    <w:rsid w:val="00C32B7C"/>
    <w:rsid w:val="00C553BD"/>
    <w:rsid w:val="00C60665"/>
    <w:rsid w:val="00C67323"/>
    <w:rsid w:val="00C87DC4"/>
    <w:rsid w:val="00CA7AE1"/>
    <w:rsid w:val="00D14E16"/>
    <w:rsid w:val="00D503DF"/>
    <w:rsid w:val="00D653AD"/>
    <w:rsid w:val="00D8369F"/>
    <w:rsid w:val="00D86246"/>
    <w:rsid w:val="00D86BDC"/>
    <w:rsid w:val="00E433F0"/>
    <w:rsid w:val="00E53CE3"/>
    <w:rsid w:val="00E7052B"/>
    <w:rsid w:val="00E841D2"/>
    <w:rsid w:val="00EC4548"/>
    <w:rsid w:val="00ED734D"/>
    <w:rsid w:val="00F36B99"/>
    <w:rsid w:val="00F36F24"/>
    <w:rsid w:val="00F766D5"/>
    <w:rsid w:val="00F81DAF"/>
    <w:rsid w:val="00FE1187"/>
    <w:rsid w:val="00FE150D"/>
    <w:rsid w:val="00FE4CA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8BFF"/>
  <w15:docId w15:val="{C09EEBFA-EF29-423E-8188-E2940472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C4"/>
    <w:pPr>
      <w:spacing w:after="0" w:line="270" w:lineRule="exact"/>
    </w:pPr>
    <w:rPr>
      <w:rFonts w:ascii="Nunito" w:hAnsi="Nunito"/>
      <w:color w:val="0077C8"/>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C60665"/>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C60665"/>
    <w:rPr>
      <w:rFonts w:ascii="Nunito" w:eastAsiaTheme="majorEastAsia" w:hAnsi="Nunito" w:cstheme="majorBidi"/>
      <w:b/>
      <w:bCs/>
      <w:color w:val="0077C8"/>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Accentuation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Accentuationlgre">
    <w:name w:val="Subtle Emphasis"/>
    <w:basedOn w:val="Policepardfaut"/>
    <w:uiPriority w:val="19"/>
    <w:qFormat/>
    <w:rsid w:val="000968FB"/>
    <w:rPr>
      <w:rFonts w:ascii="Nunito Light" w:hAnsi="Nunito Light"/>
      <w:i/>
      <w:iCs/>
      <w:color w:val="808080"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483675"/>
    <w:pPr>
      <w:spacing w:line="180" w:lineRule="exact"/>
      <w:ind w:left="3402"/>
    </w:pPr>
    <w:rPr>
      <w:i/>
      <w:sz w:val="14"/>
      <w:szCs w:val="16"/>
    </w:rPr>
  </w:style>
  <w:style w:type="character" w:customStyle="1" w:styleId="LegendeCar">
    <w:name w:val="Legende Car"/>
    <w:basedOn w:val="Policepardfaut"/>
    <w:link w:val="Legende"/>
    <w:rsid w:val="00483675"/>
    <w:rPr>
      <w:rFonts w:ascii="Nunito" w:hAnsi="Nunito"/>
      <w:i/>
      <w:color w:val="0077C8"/>
      <w:sz w:val="14"/>
      <w:szCs w:val="16"/>
      <w14:ligatures w14:val="all"/>
    </w:rPr>
  </w:style>
  <w:style w:type="paragraph" w:customStyle="1" w:styleId="Annotation89A4V">
    <w:name w:val="Annotation 8/9 (A4 V)"/>
    <w:basedOn w:val="Normal"/>
    <w:uiPriority w:val="99"/>
    <w:rsid w:val="00F36F24"/>
    <w:pPr>
      <w:tabs>
        <w:tab w:val="left" w:pos="283"/>
      </w:tabs>
      <w:autoSpaceDE w:val="0"/>
      <w:autoSpaceDN w:val="0"/>
      <w:adjustRightInd w:val="0"/>
      <w:spacing w:line="180" w:lineRule="atLeast"/>
      <w:textAlignment w:val="center"/>
    </w:pPr>
    <w:rPr>
      <w:rFonts w:cs="Nunito"/>
      <w:color w:val="0077C0"/>
      <w:sz w:val="16"/>
      <w:szCs w:val="16"/>
      <w14:ligatures w14:val="none"/>
    </w:rPr>
  </w:style>
  <w:style w:type="character" w:customStyle="1" w:styleId="Bold">
    <w:name w:val="Bold"/>
    <w:uiPriority w:val="99"/>
    <w:rsid w:val="00F36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DC934FAC4F341B7428ACD0026D46D" ma:contentTypeVersion="10" ma:contentTypeDescription="Crée un document." ma:contentTypeScope="" ma:versionID="1296ae2c04c81fe74efb752d8b97eba8">
  <xsd:schema xmlns:xsd="http://www.w3.org/2001/XMLSchema" xmlns:xs="http://www.w3.org/2001/XMLSchema" xmlns:p="http://schemas.microsoft.com/office/2006/metadata/properties" xmlns:ns2="5845540a-b0e8-458d-b59c-e30c37ac352f" xmlns:ns3="6bc9e7e1-f90f-46f1-a60b-7287136c3950" targetNamespace="http://schemas.microsoft.com/office/2006/metadata/properties" ma:root="true" ma:fieldsID="9c1a4412365e12f2ea447d1dcf51ee8c" ns2:_="" ns3:_="">
    <xsd:import namespace="5845540a-b0e8-458d-b59c-e30c37ac352f"/>
    <xsd:import namespace="6bc9e7e1-f90f-46f1-a60b-7287136c39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5540a-b0e8-458d-b59c-e30c37ac3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9e7e1-f90f-46f1-a60b-7287136c395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45540a-b0e8-458d-b59c-e30c37ac352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F246B-037C-4182-909E-80863DD4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5540a-b0e8-458d-b59c-e30c37ac352f"/>
    <ds:schemaRef ds:uri="6bc9e7e1-f90f-46f1-a60b-7287136c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55590-9071-4828-8F2B-1CF28037EC66}">
  <ds:schemaRefs>
    <ds:schemaRef ds:uri="http://schemas.openxmlformats.org/officeDocument/2006/bibliography"/>
  </ds:schemaRefs>
</ds:datastoreItem>
</file>

<file path=customXml/itemProps4.xml><?xml version="1.0" encoding="utf-8"?>
<ds:datastoreItem xmlns:ds="http://schemas.openxmlformats.org/officeDocument/2006/customXml" ds:itemID="{4368214D-700B-42BA-96BD-ECBF4BC8CF2D}">
  <ds:schemaRefs>
    <ds:schemaRef ds:uri="http://schemas.microsoft.com/office/2006/metadata/properties"/>
    <ds:schemaRef ds:uri="http://schemas.microsoft.com/office/infopath/2007/PartnerControls"/>
    <ds:schemaRef ds:uri="5845540a-b0e8-458d-b59c-e30c37ac352f"/>
  </ds:schemaRefs>
</ds:datastoreItem>
</file>

<file path=customXml/itemProps5.xml><?xml version="1.0" encoding="utf-8"?>
<ds:datastoreItem xmlns:ds="http://schemas.openxmlformats.org/officeDocument/2006/customXml" ds:itemID="{594FFEAE-D01C-4186-B18A-E1B245A3A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6452</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Ppier à en-tête</vt:lpstr>
    </vt:vector>
  </TitlesOfParts>
  <Company>HANDICAP INTERNATIONAL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Ppier à en-tête</dc:title>
  <dc:creator>Benjamin GREMILLON</dc:creator>
  <cp:lastModifiedBy>Beatrice PEREZ</cp:lastModifiedBy>
  <cp:revision>2</cp:revision>
  <dcterms:created xsi:type="dcterms:W3CDTF">2024-02-08T17:35:00Z</dcterms:created>
  <dcterms:modified xsi:type="dcterms:W3CDTF">2024-02-08T17:35:00Z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0x010100285DC934FAC4F341B7428ACD0026D46D</vt:lpwstr>
  </property>
</Properties>
</file>