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484"/>
        <w:gridCol w:w="4588"/>
      </w:tblGrid>
      <w:tr w:rsidR="00EF7EFA" w:rsidRPr="00F7722E" w14:paraId="39FAA4D1" w14:textId="77777777" w:rsidTr="00E21F86">
        <w:tc>
          <w:tcPr>
            <w:tcW w:w="4606" w:type="dxa"/>
            <w:shd w:val="clear" w:color="auto" w:fill="auto"/>
          </w:tcPr>
          <w:p w14:paraId="1A6C2B62" w14:textId="77777777" w:rsidR="00EF7EFA" w:rsidRPr="00F7722E" w:rsidRDefault="00EF7EFA" w:rsidP="00585C49">
            <w:pPr>
              <w:spacing w:after="120"/>
              <w:jc w:val="center"/>
              <w:rPr>
                <w:rFonts w:ascii="Arial" w:hAnsi="Arial" w:cs="Arial"/>
                <w:b/>
                <w:color w:val="333399"/>
              </w:rPr>
            </w:pPr>
          </w:p>
        </w:tc>
        <w:tc>
          <w:tcPr>
            <w:tcW w:w="4682" w:type="dxa"/>
            <w:shd w:val="clear" w:color="auto" w:fill="auto"/>
          </w:tcPr>
          <w:p w14:paraId="42C91DA7" w14:textId="77777777" w:rsidR="00EF7EFA" w:rsidRPr="00F7722E" w:rsidRDefault="00EF7EFA" w:rsidP="00585C49">
            <w:pPr>
              <w:spacing w:after="120"/>
              <w:rPr>
                <w:rFonts w:ascii="Arial" w:hAnsi="Arial" w:cs="Arial"/>
                <w:b/>
                <w:color w:val="333399"/>
              </w:rPr>
            </w:pPr>
          </w:p>
          <w:p w14:paraId="38835B59" w14:textId="77777777" w:rsidR="00EF7EFA" w:rsidRPr="00F7722E" w:rsidRDefault="00EF7EFA" w:rsidP="00585C49">
            <w:pPr>
              <w:spacing w:after="120"/>
              <w:jc w:val="center"/>
              <w:rPr>
                <w:rFonts w:ascii="Arial" w:hAnsi="Arial" w:cs="Arial"/>
                <w:b/>
                <w:color w:val="333399"/>
              </w:rPr>
            </w:pPr>
            <w:r>
              <w:rPr>
                <w:rFonts w:ascii="Arial" w:hAnsi="Arial" w:cs="Arial"/>
                <w:b/>
                <w:color w:val="333399"/>
              </w:rPr>
              <w:t xml:space="preserve">STAGE </w:t>
            </w:r>
          </w:p>
          <w:p w14:paraId="22542A58" w14:textId="4B7A43A3" w:rsidR="00EF7EFA" w:rsidRPr="00F7722E" w:rsidRDefault="00883BDC" w:rsidP="00585C49">
            <w:pPr>
              <w:spacing w:after="120"/>
              <w:jc w:val="center"/>
              <w:rPr>
                <w:rFonts w:ascii="Arial" w:hAnsi="Arial" w:cs="Arial"/>
                <w:b/>
                <w:color w:val="333399"/>
              </w:rPr>
            </w:pPr>
            <w:proofErr w:type="spellStart"/>
            <w:r>
              <w:rPr>
                <w:rFonts w:ascii="Arial" w:hAnsi="Arial" w:cs="Arial"/>
                <w:b/>
                <w:color w:val="333399"/>
              </w:rPr>
              <w:t>Assistant</w:t>
            </w:r>
            <w:r w:rsidR="00F87EAC">
              <w:rPr>
                <w:rFonts w:ascii="Arial" w:hAnsi="Arial" w:cs="Arial"/>
                <w:b/>
                <w:color w:val="333399"/>
              </w:rPr>
              <w:t>.e</w:t>
            </w:r>
            <w:proofErr w:type="spellEnd"/>
            <w:r>
              <w:rPr>
                <w:rFonts w:ascii="Arial" w:hAnsi="Arial" w:cs="Arial"/>
                <w:b/>
                <w:color w:val="333399"/>
              </w:rPr>
              <w:t xml:space="preserve"> Programme</w:t>
            </w:r>
          </w:p>
          <w:p w14:paraId="11E9309D" w14:textId="77777777" w:rsidR="00EF7EFA" w:rsidRPr="00F7722E" w:rsidRDefault="00EF7EFA" w:rsidP="00585C49">
            <w:pPr>
              <w:spacing w:after="120"/>
              <w:jc w:val="center"/>
              <w:rPr>
                <w:rFonts w:ascii="Arial" w:hAnsi="Arial" w:cs="Arial"/>
                <w:b/>
                <w:color w:val="333399"/>
              </w:rPr>
            </w:pPr>
          </w:p>
        </w:tc>
      </w:tr>
    </w:tbl>
    <w:p w14:paraId="5F91BF17" w14:textId="77777777" w:rsidR="00EF7EFA" w:rsidRPr="009F544F" w:rsidRDefault="004077BF" w:rsidP="00585C49">
      <w:pPr>
        <w:spacing w:after="120"/>
        <w:rPr>
          <w:rFonts w:ascii="Arial" w:hAnsi="Arial" w:cs="Arial"/>
        </w:rPr>
      </w:pPr>
      <w:r>
        <w:rPr>
          <w:rFonts w:ascii="Arial" w:hAnsi="Arial" w:cs="Arial"/>
          <w:noProof/>
        </w:rPr>
        <w:drawing>
          <wp:anchor distT="0" distB="0" distL="114300" distR="114300" simplePos="0" relativeHeight="251658240" behindDoc="1" locked="0" layoutInCell="1" allowOverlap="1" wp14:anchorId="52030E98" wp14:editId="5A53BCAD">
            <wp:simplePos x="0" y="0"/>
            <wp:positionH relativeFrom="column">
              <wp:posOffset>-278333</wp:posOffset>
            </wp:positionH>
            <wp:positionV relativeFrom="paragraph">
              <wp:posOffset>-1247445</wp:posOffset>
            </wp:positionV>
            <wp:extent cx="905510" cy="1104265"/>
            <wp:effectExtent l="0" t="0" r="8890" b="635"/>
            <wp:wrapNone/>
            <wp:docPr id="1" name="Image 1" descr="LOGO DSF DE CARTA  para emai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SF DE CARTA  para emai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551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FD3">
        <w:rPr>
          <w:rFonts w:ascii="Arial" w:hAnsi="Arial" w:cs="Arial"/>
        </w:rPr>
        <w:tab/>
      </w:r>
    </w:p>
    <w:p w14:paraId="755CB509" w14:textId="77777777" w:rsidR="00EF7EFA" w:rsidRPr="009F544F" w:rsidRDefault="00EF7EFA" w:rsidP="00585C49">
      <w:pPr>
        <w:spacing w:after="120"/>
        <w:rPr>
          <w:rFonts w:ascii="Arial" w:hAnsi="Arial" w:cs="Arial"/>
          <w:b/>
          <w:color w:val="333399"/>
        </w:rPr>
      </w:pPr>
    </w:p>
    <w:p w14:paraId="009A18C1" w14:textId="77777777" w:rsidR="00EF7EFA" w:rsidRPr="009F544F" w:rsidRDefault="00EF7EFA" w:rsidP="00585C49">
      <w:pPr>
        <w:spacing w:after="120"/>
        <w:rPr>
          <w:rFonts w:ascii="Arial" w:hAnsi="Arial" w:cs="Arial"/>
          <w:color w:val="333399"/>
        </w:rPr>
      </w:pPr>
      <w:r w:rsidRPr="009F544F">
        <w:rPr>
          <w:rFonts w:ascii="Arial" w:hAnsi="Arial" w:cs="Arial"/>
          <w:b/>
          <w:color w:val="333399"/>
        </w:rPr>
        <w:t xml:space="preserve">Contexte du </w:t>
      </w:r>
      <w:r>
        <w:rPr>
          <w:rFonts w:ascii="Arial" w:hAnsi="Arial" w:cs="Arial"/>
          <w:b/>
          <w:color w:val="333399"/>
        </w:rPr>
        <w:t>stage</w:t>
      </w:r>
      <w:r w:rsidRPr="009F544F">
        <w:rPr>
          <w:rFonts w:ascii="Arial" w:hAnsi="Arial" w:cs="Arial"/>
          <w:color w:val="333399"/>
        </w:rPr>
        <w:t> :</w:t>
      </w:r>
    </w:p>
    <w:p w14:paraId="32B4489B" w14:textId="1119455D" w:rsidR="00EF7EFA" w:rsidRPr="009F544F" w:rsidRDefault="004077BF" w:rsidP="00585C49">
      <w:pPr>
        <w:spacing w:after="120"/>
        <w:rPr>
          <w:rFonts w:ascii="Arial" w:hAnsi="Arial" w:cs="Arial"/>
          <w:b/>
        </w:rPr>
      </w:pPr>
      <w:r>
        <w:rPr>
          <w:rFonts w:ascii="Arial" w:hAnsi="Arial" w:cs="Arial"/>
        </w:rPr>
        <w:t>DSF est une ONG f</w:t>
      </w:r>
      <w:r w:rsidR="00EF7EFA" w:rsidRPr="009F544F">
        <w:rPr>
          <w:rFonts w:ascii="Arial" w:hAnsi="Arial" w:cs="Arial"/>
        </w:rPr>
        <w:t>rançaise de solidarité internationale œuvrant dans le domaine de la santé et plus spécifiquement dans le domaine de la prise en charge de la douleur et des soins palliatifs.</w:t>
      </w:r>
      <w:r w:rsidR="00EF7EFA" w:rsidRPr="009F544F">
        <w:rPr>
          <w:rFonts w:ascii="Arial" w:hAnsi="Arial" w:cs="Arial"/>
          <w:b/>
        </w:rPr>
        <w:t xml:space="preserve"> </w:t>
      </w:r>
      <w:r w:rsidR="00EF7EFA" w:rsidRPr="009F544F">
        <w:rPr>
          <w:rFonts w:ascii="Arial" w:hAnsi="Arial" w:cs="Arial"/>
        </w:rPr>
        <w:t>L</w:t>
      </w:r>
      <w:r w:rsidR="001B6D37">
        <w:rPr>
          <w:rFonts w:ascii="Arial" w:hAnsi="Arial" w:cs="Arial"/>
        </w:rPr>
        <w:t>es locaux de l’</w:t>
      </w:r>
      <w:r w:rsidR="00EF7EFA" w:rsidRPr="009F544F">
        <w:rPr>
          <w:rFonts w:ascii="Arial" w:hAnsi="Arial" w:cs="Arial"/>
        </w:rPr>
        <w:t>association</w:t>
      </w:r>
      <w:r w:rsidR="001B6D37">
        <w:rPr>
          <w:rFonts w:ascii="Arial" w:hAnsi="Arial" w:cs="Arial"/>
        </w:rPr>
        <w:t xml:space="preserve"> - dont le siège social est</w:t>
      </w:r>
      <w:r w:rsidR="00EF7EFA" w:rsidRPr="009F544F">
        <w:rPr>
          <w:rFonts w:ascii="Arial" w:hAnsi="Arial" w:cs="Arial"/>
        </w:rPr>
        <w:t xml:space="preserve"> si</w:t>
      </w:r>
      <w:r w:rsidR="001B6D37">
        <w:rPr>
          <w:rFonts w:ascii="Arial" w:hAnsi="Arial" w:cs="Arial"/>
        </w:rPr>
        <w:t>s</w:t>
      </w:r>
      <w:r w:rsidR="00EF7EFA" w:rsidRPr="009F544F">
        <w:rPr>
          <w:rFonts w:ascii="Arial" w:hAnsi="Arial" w:cs="Arial"/>
        </w:rPr>
        <w:t xml:space="preserve"> à l’hôpital Lariboisière</w:t>
      </w:r>
      <w:r w:rsidR="001B6D37">
        <w:rPr>
          <w:rFonts w:ascii="Arial" w:hAnsi="Arial" w:cs="Arial"/>
        </w:rPr>
        <w:t xml:space="preserve"> -</w:t>
      </w:r>
      <w:r w:rsidR="00EF7EFA" w:rsidRPr="009F544F">
        <w:rPr>
          <w:rFonts w:ascii="Arial" w:hAnsi="Arial" w:cs="Arial"/>
        </w:rPr>
        <w:t xml:space="preserve"> </w:t>
      </w:r>
      <w:r w:rsidR="001B6D37">
        <w:rPr>
          <w:rFonts w:ascii="Arial" w:hAnsi="Arial" w:cs="Arial"/>
        </w:rPr>
        <w:t>se situent désormais dans le 19</w:t>
      </w:r>
      <w:r w:rsidR="001B6D37" w:rsidRPr="001B6D37">
        <w:rPr>
          <w:rFonts w:ascii="Arial" w:hAnsi="Arial" w:cs="Arial"/>
          <w:vertAlign w:val="superscript"/>
        </w:rPr>
        <w:t>e</w:t>
      </w:r>
      <w:r w:rsidR="001B6D37">
        <w:rPr>
          <w:rFonts w:ascii="Arial" w:hAnsi="Arial" w:cs="Arial"/>
        </w:rPr>
        <w:t xml:space="preserve"> arr</w:t>
      </w:r>
      <w:r w:rsidR="00F87EAC">
        <w:rPr>
          <w:rFonts w:ascii="Arial" w:hAnsi="Arial" w:cs="Arial"/>
        </w:rPr>
        <w:t>ondissement</w:t>
      </w:r>
      <w:r w:rsidR="001B6D37">
        <w:rPr>
          <w:rFonts w:ascii="Arial" w:hAnsi="Arial" w:cs="Arial"/>
        </w:rPr>
        <w:t xml:space="preserve"> de Paris. L’</w:t>
      </w:r>
      <w:r w:rsidR="00EF7EFA" w:rsidRPr="009F544F">
        <w:rPr>
          <w:rFonts w:ascii="Arial" w:hAnsi="Arial" w:cs="Arial"/>
        </w:rPr>
        <w:t>équipe permanente</w:t>
      </w:r>
      <w:r w:rsidR="001B6D37">
        <w:rPr>
          <w:rFonts w:ascii="Arial" w:hAnsi="Arial" w:cs="Arial"/>
        </w:rPr>
        <w:t xml:space="preserve"> du siège compte</w:t>
      </w:r>
      <w:r w:rsidR="00EF7EFA" w:rsidRPr="009F544F">
        <w:rPr>
          <w:rFonts w:ascii="Arial" w:hAnsi="Arial" w:cs="Arial"/>
        </w:rPr>
        <w:t xml:space="preserve"> </w:t>
      </w:r>
      <w:r w:rsidR="001B6D37">
        <w:rPr>
          <w:rFonts w:ascii="Arial" w:hAnsi="Arial" w:cs="Arial"/>
        </w:rPr>
        <w:t>13</w:t>
      </w:r>
      <w:r w:rsidR="00EF7EFA" w:rsidRPr="009F544F">
        <w:rPr>
          <w:rFonts w:ascii="Arial" w:hAnsi="Arial" w:cs="Arial"/>
        </w:rPr>
        <w:t xml:space="preserve"> personnes (salariée</w:t>
      </w:r>
      <w:r>
        <w:rPr>
          <w:rFonts w:ascii="Arial" w:hAnsi="Arial" w:cs="Arial"/>
        </w:rPr>
        <w:t>s</w:t>
      </w:r>
      <w:r w:rsidR="00EF7EFA" w:rsidRPr="009F544F">
        <w:rPr>
          <w:rFonts w:ascii="Arial" w:hAnsi="Arial" w:cs="Arial"/>
        </w:rPr>
        <w:t xml:space="preserve"> et </w:t>
      </w:r>
      <w:r w:rsidR="001B6D37">
        <w:rPr>
          <w:rFonts w:ascii="Arial" w:hAnsi="Arial" w:cs="Arial"/>
        </w:rPr>
        <w:t>stagiair</w:t>
      </w:r>
      <w:r w:rsidR="00EF7EFA" w:rsidRPr="009F544F">
        <w:rPr>
          <w:rFonts w:ascii="Arial" w:hAnsi="Arial" w:cs="Arial"/>
        </w:rPr>
        <w:t>e</w:t>
      </w:r>
      <w:r>
        <w:rPr>
          <w:rFonts w:ascii="Arial" w:hAnsi="Arial" w:cs="Arial"/>
        </w:rPr>
        <w:t>s</w:t>
      </w:r>
      <w:r w:rsidR="00EF7EFA" w:rsidRPr="009F544F">
        <w:rPr>
          <w:rFonts w:ascii="Arial" w:hAnsi="Arial" w:cs="Arial"/>
        </w:rPr>
        <w:t xml:space="preserve">). Les dirigeants de l’association sont majoritairement des professionnels de la santé. </w:t>
      </w:r>
    </w:p>
    <w:p w14:paraId="49522765" w14:textId="5D1DA7B6" w:rsidR="00EF7EFA" w:rsidRPr="009F544F" w:rsidRDefault="00EF7EFA" w:rsidP="00585C49">
      <w:pPr>
        <w:spacing w:after="120"/>
        <w:rPr>
          <w:rFonts w:ascii="Arial" w:hAnsi="Arial" w:cs="Arial"/>
        </w:rPr>
      </w:pPr>
      <w:r w:rsidRPr="009F544F">
        <w:rPr>
          <w:rFonts w:ascii="Arial" w:hAnsi="Arial" w:cs="Arial"/>
        </w:rPr>
        <w:t xml:space="preserve">Les actions développées dans </w:t>
      </w:r>
      <w:r w:rsidR="005613A4">
        <w:rPr>
          <w:rFonts w:ascii="Arial" w:hAnsi="Arial" w:cs="Arial"/>
        </w:rPr>
        <w:t>5</w:t>
      </w:r>
      <w:r w:rsidRPr="009F544F">
        <w:rPr>
          <w:rFonts w:ascii="Arial" w:hAnsi="Arial" w:cs="Arial"/>
        </w:rPr>
        <w:t xml:space="preserve"> pays : </w:t>
      </w:r>
      <w:r w:rsidR="005613A4">
        <w:rPr>
          <w:rFonts w:ascii="Arial" w:hAnsi="Arial" w:cs="Arial"/>
        </w:rPr>
        <w:t xml:space="preserve">Arménie, </w:t>
      </w:r>
      <w:r w:rsidRPr="009F544F">
        <w:rPr>
          <w:rFonts w:ascii="Arial" w:hAnsi="Arial" w:cs="Arial"/>
        </w:rPr>
        <w:t xml:space="preserve">Cambodge, Haïti, Madagascar, Mozambique sont menées en partenariat avec des structures locales (hôpitaux, associations, universités…). Un réseau de professionnels de la santé spécialisé (médecins, infirmiers, psychologues…) assure bénévolement les missions d’expertise dans le cadre de la formation et de l’appui technique aux différents programmes. </w:t>
      </w:r>
    </w:p>
    <w:p w14:paraId="6FBE1ECC" w14:textId="5C3A5B5E" w:rsidR="00EF7EFA" w:rsidRPr="009F544F" w:rsidRDefault="00EF7EFA" w:rsidP="00585C49">
      <w:pPr>
        <w:spacing w:after="120"/>
        <w:rPr>
          <w:rFonts w:ascii="Arial" w:hAnsi="Arial" w:cs="Arial"/>
        </w:rPr>
      </w:pPr>
      <w:r w:rsidRPr="009F544F">
        <w:rPr>
          <w:rFonts w:ascii="Arial" w:hAnsi="Arial" w:cs="Arial"/>
        </w:rPr>
        <w:t xml:space="preserve">Les ressources de l’association sont principalement issues de financements des institutions publiques (Coopérations </w:t>
      </w:r>
      <w:r w:rsidR="001B6D37">
        <w:rPr>
          <w:rFonts w:ascii="Arial" w:hAnsi="Arial" w:cs="Arial"/>
        </w:rPr>
        <w:t>bilatér</w:t>
      </w:r>
      <w:r w:rsidRPr="009F544F">
        <w:rPr>
          <w:rFonts w:ascii="Arial" w:hAnsi="Arial" w:cs="Arial"/>
        </w:rPr>
        <w:t>ales</w:t>
      </w:r>
      <w:r w:rsidR="001B6D37">
        <w:rPr>
          <w:rFonts w:ascii="Arial" w:hAnsi="Arial" w:cs="Arial"/>
        </w:rPr>
        <w:t xml:space="preserve"> et multinationales</w:t>
      </w:r>
      <w:r w:rsidRPr="009F544F">
        <w:rPr>
          <w:rFonts w:ascii="Arial" w:hAnsi="Arial" w:cs="Arial"/>
        </w:rPr>
        <w:t xml:space="preserve">, </w:t>
      </w:r>
      <w:r w:rsidR="001B6D37">
        <w:rPr>
          <w:rFonts w:ascii="Arial" w:hAnsi="Arial" w:cs="Arial"/>
        </w:rPr>
        <w:t>collectivités territoriales</w:t>
      </w:r>
      <w:r w:rsidRPr="009F544F">
        <w:rPr>
          <w:rFonts w:ascii="Arial" w:hAnsi="Arial" w:cs="Arial"/>
        </w:rPr>
        <w:t>), des produits de la générosité du public</w:t>
      </w:r>
      <w:r w:rsidR="001B6D37">
        <w:rPr>
          <w:rFonts w:ascii="Arial" w:hAnsi="Arial" w:cs="Arial"/>
        </w:rPr>
        <w:t>,</w:t>
      </w:r>
      <w:r w:rsidRPr="009F544F">
        <w:rPr>
          <w:rFonts w:ascii="Arial" w:hAnsi="Arial" w:cs="Arial"/>
        </w:rPr>
        <w:t xml:space="preserve"> du mécénat d’entreprises</w:t>
      </w:r>
      <w:r w:rsidR="001B6D37">
        <w:rPr>
          <w:rFonts w:ascii="Arial" w:hAnsi="Arial" w:cs="Arial"/>
        </w:rPr>
        <w:t xml:space="preserve"> et de fondations</w:t>
      </w:r>
      <w:r w:rsidRPr="009F544F">
        <w:rPr>
          <w:rFonts w:ascii="Arial" w:hAnsi="Arial" w:cs="Arial"/>
        </w:rPr>
        <w:t>.</w:t>
      </w:r>
    </w:p>
    <w:p w14:paraId="6CBF3E53" w14:textId="4399F5D9" w:rsidR="00EF7EFA" w:rsidRPr="00C378A0" w:rsidRDefault="00EF7EFA" w:rsidP="00585C49">
      <w:pPr>
        <w:spacing w:after="120"/>
        <w:rPr>
          <w:rFonts w:ascii="Arial" w:hAnsi="Arial" w:cs="Arial"/>
        </w:rPr>
      </w:pPr>
      <w:r w:rsidRPr="009F544F">
        <w:rPr>
          <w:rFonts w:ascii="Arial" w:hAnsi="Arial" w:cs="Arial"/>
        </w:rPr>
        <w:t>L’équipe programme DSF est composée de</w:t>
      </w:r>
      <w:r w:rsidR="001B6D37">
        <w:rPr>
          <w:rFonts w:ascii="Arial" w:hAnsi="Arial" w:cs="Arial"/>
        </w:rPr>
        <w:t>s</w:t>
      </w:r>
      <w:r w:rsidRPr="009F544F">
        <w:rPr>
          <w:rFonts w:ascii="Arial" w:hAnsi="Arial" w:cs="Arial"/>
        </w:rPr>
        <w:t xml:space="preserve"> </w:t>
      </w:r>
      <w:r w:rsidR="00ED4A75">
        <w:rPr>
          <w:rFonts w:ascii="Arial" w:hAnsi="Arial" w:cs="Arial"/>
        </w:rPr>
        <w:t xml:space="preserve">5 </w:t>
      </w:r>
      <w:r w:rsidRPr="009F544F">
        <w:rPr>
          <w:rFonts w:ascii="Arial" w:hAnsi="Arial" w:cs="Arial"/>
        </w:rPr>
        <w:t>Directeurs Nationaux (DN)</w:t>
      </w:r>
      <w:r w:rsidR="00C378A0">
        <w:rPr>
          <w:rFonts w:ascii="Arial" w:hAnsi="Arial" w:cs="Arial"/>
        </w:rPr>
        <w:t xml:space="preserve"> </w:t>
      </w:r>
      <w:r w:rsidR="001B6D37">
        <w:rPr>
          <w:rFonts w:ascii="Arial" w:hAnsi="Arial" w:cs="Arial"/>
        </w:rPr>
        <w:t xml:space="preserve">des pays d’intervention </w:t>
      </w:r>
      <w:r w:rsidR="00C378A0">
        <w:rPr>
          <w:rFonts w:ascii="Arial" w:hAnsi="Arial" w:cs="Arial"/>
        </w:rPr>
        <w:t xml:space="preserve">et de </w:t>
      </w:r>
      <w:r w:rsidR="001A4D88">
        <w:rPr>
          <w:rFonts w:ascii="Arial" w:hAnsi="Arial" w:cs="Arial"/>
        </w:rPr>
        <w:t>6</w:t>
      </w:r>
      <w:r w:rsidR="00C378A0">
        <w:rPr>
          <w:rFonts w:ascii="Arial" w:hAnsi="Arial" w:cs="Arial"/>
        </w:rPr>
        <w:t xml:space="preserve"> personnes au siège</w:t>
      </w:r>
      <w:r>
        <w:rPr>
          <w:rFonts w:ascii="Arial" w:hAnsi="Arial" w:cs="Arial"/>
        </w:rPr>
        <w:t xml:space="preserve"> ainsi que de</w:t>
      </w:r>
      <w:r w:rsidR="001A4D88">
        <w:rPr>
          <w:rFonts w:ascii="Arial" w:hAnsi="Arial" w:cs="Arial"/>
        </w:rPr>
        <w:t>s professionnels de santé</w:t>
      </w:r>
      <w:r>
        <w:rPr>
          <w:rFonts w:ascii="Arial" w:hAnsi="Arial" w:cs="Arial"/>
        </w:rPr>
        <w:t xml:space="preserve"> bénévoles </w:t>
      </w:r>
      <w:r w:rsidR="005613A4">
        <w:rPr>
          <w:rFonts w:ascii="Arial" w:hAnsi="Arial" w:cs="Arial"/>
        </w:rPr>
        <w:t>rattachés aux missions</w:t>
      </w:r>
      <w:r w:rsidRPr="009F544F">
        <w:rPr>
          <w:rFonts w:ascii="Arial" w:hAnsi="Arial" w:cs="Arial"/>
        </w:rPr>
        <w:t>.</w:t>
      </w:r>
    </w:p>
    <w:p w14:paraId="61BAFB89" w14:textId="77777777" w:rsidR="00503FD1" w:rsidRDefault="00503FD1" w:rsidP="00585C49">
      <w:pPr>
        <w:spacing w:after="120"/>
        <w:rPr>
          <w:rFonts w:ascii="Arial" w:hAnsi="Arial" w:cs="Arial"/>
          <w:b/>
          <w:color w:val="333399"/>
        </w:rPr>
      </w:pPr>
    </w:p>
    <w:p w14:paraId="7FC6F6A7" w14:textId="5D50B1E0" w:rsidR="00EF7EFA" w:rsidRPr="005641EC" w:rsidRDefault="00EF7EFA" w:rsidP="00585C49">
      <w:pPr>
        <w:spacing w:after="120"/>
        <w:rPr>
          <w:rFonts w:ascii="Arial" w:hAnsi="Arial" w:cs="Arial"/>
          <w:b/>
          <w:color w:val="333399"/>
        </w:rPr>
      </w:pPr>
      <w:r w:rsidRPr="005641EC">
        <w:rPr>
          <w:rFonts w:ascii="Arial" w:hAnsi="Arial" w:cs="Arial"/>
          <w:b/>
          <w:color w:val="333399"/>
        </w:rPr>
        <w:t xml:space="preserve">Descriptif du </w:t>
      </w:r>
      <w:r>
        <w:rPr>
          <w:rFonts w:ascii="Arial" w:hAnsi="Arial" w:cs="Arial"/>
          <w:b/>
          <w:color w:val="333399"/>
        </w:rPr>
        <w:t>Stage</w:t>
      </w:r>
      <w:r w:rsidR="00503FD1">
        <w:rPr>
          <w:rFonts w:ascii="Arial" w:hAnsi="Arial" w:cs="Arial"/>
          <w:b/>
          <w:color w:val="333399"/>
        </w:rPr>
        <w:t xml:space="preserve"> </w:t>
      </w:r>
      <w:r w:rsidRPr="005641EC">
        <w:rPr>
          <w:rFonts w:ascii="Arial" w:hAnsi="Arial" w:cs="Arial"/>
          <w:b/>
          <w:color w:val="333399"/>
        </w:rPr>
        <w:t xml:space="preserve">: </w:t>
      </w:r>
      <w:r w:rsidRPr="009F544F">
        <w:rPr>
          <w:rFonts w:ascii="Arial" w:hAnsi="Arial" w:cs="Arial"/>
          <w:b/>
          <w:color w:val="333399"/>
        </w:rPr>
        <w:t xml:space="preserve"> </w:t>
      </w:r>
    </w:p>
    <w:p w14:paraId="01CFB22D" w14:textId="683C71B0" w:rsidR="00042C8C" w:rsidRDefault="00042C8C" w:rsidP="00042C8C">
      <w:pPr>
        <w:spacing w:after="120"/>
        <w:rPr>
          <w:rFonts w:ascii="Arial" w:hAnsi="Arial" w:cs="Arial"/>
        </w:rPr>
      </w:pPr>
      <w:r w:rsidRPr="00042C8C">
        <w:rPr>
          <w:rFonts w:ascii="Arial" w:hAnsi="Arial" w:cs="Arial"/>
        </w:rPr>
        <w:t>Sous la responsabilité</w:t>
      </w:r>
      <w:r w:rsidR="001A4D88">
        <w:rPr>
          <w:rFonts w:ascii="Arial" w:hAnsi="Arial" w:cs="Arial"/>
        </w:rPr>
        <w:t xml:space="preserve"> de la Responsable Programme Desk (RPD), </w:t>
      </w:r>
      <w:r w:rsidRPr="00042C8C">
        <w:rPr>
          <w:rFonts w:ascii="Arial" w:hAnsi="Arial" w:cs="Arial"/>
        </w:rPr>
        <w:t>l</w:t>
      </w:r>
      <w:r w:rsidR="00F87EAC">
        <w:rPr>
          <w:rFonts w:ascii="Arial" w:hAnsi="Arial" w:cs="Arial"/>
        </w:rPr>
        <w:t>’</w:t>
      </w:r>
      <w:proofErr w:type="spellStart"/>
      <w:r w:rsidR="00F87EAC">
        <w:rPr>
          <w:rFonts w:ascii="Arial" w:hAnsi="Arial" w:cs="Arial"/>
        </w:rPr>
        <w:t>Assistant.e</w:t>
      </w:r>
      <w:proofErr w:type="spellEnd"/>
      <w:r w:rsidRPr="00042C8C">
        <w:rPr>
          <w:rFonts w:ascii="Arial" w:hAnsi="Arial" w:cs="Arial"/>
        </w:rPr>
        <w:t xml:space="preserve"> Programme a</w:t>
      </w:r>
      <w:r w:rsidR="00F87EAC">
        <w:rPr>
          <w:rFonts w:ascii="Arial" w:hAnsi="Arial" w:cs="Arial"/>
        </w:rPr>
        <w:t>ppuie</w:t>
      </w:r>
      <w:r w:rsidRPr="00042C8C">
        <w:rPr>
          <w:rFonts w:ascii="Arial" w:hAnsi="Arial" w:cs="Arial"/>
        </w:rPr>
        <w:t xml:space="preserve"> cette dernière</w:t>
      </w:r>
      <w:r w:rsidR="00B52CE1">
        <w:rPr>
          <w:rFonts w:ascii="Arial" w:hAnsi="Arial" w:cs="Arial"/>
        </w:rPr>
        <w:t xml:space="preserve"> </w:t>
      </w:r>
      <w:r w:rsidR="00C5422E">
        <w:rPr>
          <w:rFonts w:ascii="Arial" w:hAnsi="Arial" w:cs="Arial"/>
        </w:rPr>
        <w:t>et l</w:t>
      </w:r>
      <w:r w:rsidR="001A4D88">
        <w:rPr>
          <w:rFonts w:ascii="Arial" w:hAnsi="Arial" w:cs="Arial"/>
        </w:rPr>
        <w:t>a Contrôleuse de gestion (CDG) du Desk</w:t>
      </w:r>
      <w:r w:rsidR="00C5422E">
        <w:rPr>
          <w:rFonts w:ascii="Arial" w:hAnsi="Arial" w:cs="Arial"/>
        </w:rPr>
        <w:t xml:space="preserve"> </w:t>
      </w:r>
      <w:r w:rsidRPr="00042C8C">
        <w:rPr>
          <w:rFonts w:ascii="Arial" w:hAnsi="Arial" w:cs="Arial"/>
        </w:rPr>
        <w:t xml:space="preserve">dans l’exécution des tâches </w:t>
      </w:r>
      <w:r w:rsidR="001A4D88">
        <w:rPr>
          <w:rFonts w:ascii="Arial" w:hAnsi="Arial" w:cs="Arial"/>
        </w:rPr>
        <w:t>(</w:t>
      </w:r>
      <w:r w:rsidRPr="00042C8C">
        <w:rPr>
          <w:rFonts w:ascii="Arial" w:hAnsi="Arial" w:cs="Arial"/>
        </w:rPr>
        <w:t>administrati</w:t>
      </w:r>
      <w:r w:rsidR="001A4D88">
        <w:rPr>
          <w:rFonts w:ascii="Arial" w:hAnsi="Arial" w:cs="Arial"/>
        </w:rPr>
        <w:t>f</w:t>
      </w:r>
      <w:r w:rsidRPr="00042C8C">
        <w:rPr>
          <w:rFonts w:ascii="Arial" w:hAnsi="Arial" w:cs="Arial"/>
        </w:rPr>
        <w:t>,</w:t>
      </w:r>
      <w:r w:rsidR="001A4D88">
        <w:rPr>
          <w:rFonts w:ascii="Arial" w:hAnsi="Arial" w:cs="Arial"/>
        </w:rPr>
        <w:t xml:space="preserve"> RH, achats, levée de fonds) et </w:t>
      </w:r>
      <w:r w:rsidRPr="00042C8C">
        <w:rPr>
          <w:rFonts w:ascii="Arial" w:hAnsi="Arial" w:cs="Arial"/>
        </w:rPr>
        <w:t>de suivi d</w:t>
      </w:r>
      <w:r w:rsidR="001A4D88">
        <w:rPr>
          <w:rFonts w:ascii="Arial" w:hAnsi="Arial" w:cs="Arial"/>
        </w:rPr>
        <w:t xml:space="preserve">es </w:t>
      </w:r>
      <w:r w:rsidRPr="00042C8C">
        <w:rPr>
          <w:rFonts w:ascii="Arial" w:hAnsi="Arial" w:cs="Arial"/>
        </w:rPr>
        <w:t>actions liées aux besoins des missions et</w:t>
      </w:r>
      <w:r w:rsidR="00B52CE1">
        <w:rPr>
          <w:rFonts w:ascii="Arial" w:hAnsi="Arial" w:cs="Arial"/>
        </w:rPr>
        <w:t xml:space="preserve"> </w:t>
      </w:r>
      <w:r w:rsidRPr="00042C8C">
        <w:rPr>
          <w:rFonts w:ascii="Arial" w:hAnsi="Arial" w:cs="Arial"/>
        </w:rPr>
        <w:t>programmes.</w:t>
      </w:r>
    </w:p>
    <w:p w14:paraId="475CEAD0" w14:textId="77777777" w:rsidR="00503FD1" w:rsidRDefault="00503FD1" w:rsidP="00585C49">
      <w:pPr>
        <w:spacing w:after="120"/>
        <w:rPr>
          <w:rFonts w:ascii="Arial" w:hAnsi="Arial" w:cs="Arial"/>
          <w:b/>
          <w:color w:val="333399"/>
        </w:rPr>
      </w:pPr>
    </w:p>
    <w:p w14:paraId="0BD82390" w14:textId="7BC4C8EB" w:rsidR="00CA0013" w:rsidRDefault="00CA0013" w:rsidP="00585C49">
      <w:pPr>
        <w:spacing w:after="120"/>
        <w:rPr>
          <w:rFonts w:ascii="Arial" w:hAnsi="Arial" w:cs="Arial"/>
          <w:b/>
          <w:color w:val="333399"/>
        </w:rPr>
      </w:pPr>
      <w:r>
        <w:rPr>
          <w:rFonts w:ascii="Arial" w:hAnsi="Arial" w:cs="Arial"/>
          <w:b/>
          <w:color w:val="333399"/>
        </w:rPr>
        <w:t>Objectif du stage :</w:t>
      </w:r>
    </w:p>
    <w:p w14:paraId="34ED654C" w14:textId="540C86F7" w:rsidR="00B52CE1" w:rsidRDefault="00B52CE1" w:rsidP="00503FD1">
      <w:pPr>
        <w:pStyle w:val="Paragraphedeliste"/>
        <w:numPr>
          <w:ilvl w:val="0"/>
          <w:numId w:val="6"/>
        </w:numPr>
        <w:spacing w:after="120"/>
        <w:rPr>
          <w:rFonts w:ascii="Arial" w:hAnsi="Arial" w:cs="Arial"/>
        </w:rPr>
      </w:pPr>
      <w:r w:rsidRPr="00B52CE1">
        <w:rPr>
          <w:rFonts w:ascii="Arial" w:hAnsi="Arial" w:cs="Arial"/>
        </w:rPr>
        <w:t>Assister l</w:t>
      </w:r>
      <w:r w:rsidR="001A4D88">
        <w:rPr>
          <w:rFonts w:ascii="Arial" w:hAnsi="Arial" w:cs="Arial"/>
        </w:rPr>
        <w:t xml:space="preserve">e Desk </w:t>
      </w:r>
      <w:r w:rsidRPr="00B52CE1">
        <w:rPr>
          <w:rFonts w:ascii="Arial" w:hAnsi="Arial" w:cs="Arial"/>
        </w:rPr>
        <w:t>dans l’exécution des tâches administratives nécessaires à la gestion des missions et</w:t>
      </w:r>
      <w:r>
        <w:rPr>
          <w:rFonts w:ascii="Arial" w:hAnsi="Arial" w:cs="Arial"/>
        </w:rPr>
        <w:t xml:space="preserve"> </w:t>
      </w:r>
      <w:r w:rsidRPr="00B52CE1">
        <w:rPr>
          <w:rFonts w:ascii="Arial" w:hAnsi="Arial" w:cs="Arial"/>
        </w:rPr>
        <w:t>des programmes, dans le suivi opérationnel des programmes mis en œuvre sur le terrain et au siège</w:t>
      </w:r>
      <w:r w:rsidR="001A4D88">
        <w:rPr>
          <w:rFonts w:ascii="Arial" w:hAnsi="Arial" w:cs="Arial"/>
        </w:rPr>
        <w:t> ;</w:t>
      </w:r>
    </w:p>
    <w:p w14:paraId="73EAD99D" w14:textId="7534610F" w:rsidR="00B52CE1" w:rsidRDefault="00474CFD" w:rsidP="00503FD1">
      <w:pPr>
        <w:pStyle w:val="Paragraphedeliste"/>
        <w:numPr>
          <w:ilvl w:val="0"/>
          <w:numId w:val="6"/>
        </w:numPr>
        <w:spacing w:after="120"/>
        <w:rPr>
          <w:rFonts w:ascii="Arial" w:hAnsi="Arial" w:cs="Arial"/>
        </w:rPr>
      </w:pPr>
      <w:r>
        <w:rPr>
          <w:rFonts w:ascii="Arial" w:hAnsi="Arial" w:cs="Arial"/>
        </w:rPr>
        <w:t>Suivre et analyser le</w:t>
      </w:r>
      <w:r w:rsidR="00B52CE1" w:rsidRPr="00B52CE1">
        <w:rPr>
          <w:rFonts w:ascii="Arial" w:hAnsi="Arial" w:cs="Arial"/>
        </w:rPr>
        <w:t xml:space="preserve"> contexte humanitaire et géopolitique des zones concernées;</w:t>
      </w:r>
    </w:p>
    <w:p w14:paraId="6C51EC02" w14:textId="0A68AF4A" w:rsidR="00B52CE1" w:rsidRDefault="008A3616" w:rsidP="00503FD1">
      <w:pPr>
        <w:pStyle w:val="Paragraphedeliste"/>
        <w:numPr>
          <w:ilvl w:val="0"/>
          <w:numId w:val="6"/>
        </w:numPr>
        <w:spacing w:after="120"/>
        <w:rPr>
          <w:rFonts w:ascii="Arial" w:hAnsi="Arial" w:cs="Arial"/>
        </w:rPr>
      </w:pPr>
      <w:r>
        <w:rPr>
          <w:rFonts w:ascii="Arial" w:hAnsi="Arial" w:cs="Arial"/>
        </w:rPr>
        <w:t>Se familiariser avec l</w:t>
      </w:r>
      <w:r w:rsidR="00B52CE1" w:rsidRPr="00B52CE1">
        <w:rPr>
          <w:rFonts w:ascii="Arial" w:hAnsi="Arial" w:cs="Arial"/>
        </w:rPr>
        <w:t xml:space="preserve">es procédures internes de DSF et </w:t>
      </w:r>
      <w:r>
        <w:rPr>
          <w:rFonts w:ascii="Arial" w:hAnsi="Arial" w:cs="Arial"/>
        </w:rPr>
        <w:t>celles</w:t>
      </w:r>
      <w:r w:rsidR="00B52CE1" w:rsidRPr="00B52CE1">
        <w:rPr>
          <w:rFonts w:ascii="Arial" w:hAnsi="Arial" w:cs="Arial"/>
        </w:rPr>
        <w:t xml:space="preserve"> des principaux bailleurs</w:t>
      </w:r>
      <w:r>
        <w:rPr>
          <w:rFonts w:ascii="Arial" w:hAnsi="Arial" w:cs="Arial"/>
        </w:rPr>
        <w:t xml:space="preserve"> de fonds</w:t>
      </w:r>
      <w:r w:rsidR="00076074">
        <w:rPr>
          <w:rFonts w:ascii="Arial" w:hAnsi="Arial" w:cs="Arial"/>
        </w:rPr>
        <w:t> ;</w:t>
      </w:r>
    </w:p>
    <w:p w14:paraId="00590D05" w14:textId="3949C408" w:rsidR="00076074" w:rsidRDefault="00076074" w:rsidP="00503FD1">
      <w:pPr>
        <w:pStyle w:val="Paragraphedeliste"/>
        <w:numPr>
          <w:ilvl w:val="0"/>
          <w:numId w:val="6"/>
        </w:numPr>
        <w:spacing w:after="120"/>
        <w:rPr>
          <w:rFonts w:ascii="Arial" w:hAnsi="Arial" w:cs="Arial"/>
        </w:rPr>
      </w:pPr>
      <w:r>
        <w:rPr>
          <w:rFonts w:ascii="Arial" w:hAnsi="Arial" w:cs="Arial"/>
        </w:rPr>
        <w:t>Participer à la formation des points focaux terrains sur les procédures de DSF ;</w:t>
      </w:r>
    </w:p>
    <w:p w14:paraId="2456ED2D" w14:textId="459CC3FD" w:rsidR="00B52CE1" w:rsidRDefault="008A3616" w:rsidP="00503FD1">
      <w:pPr>
        <w:pStyle w:val="Paragraphedeliste"/>
        <w:numPr>
          <w:ilvl w:val="0"/>
          <w:numId w:val="6"/>
        </w:numPr>
        <w:spacing w:after="120"/>
        <w:rPr>
          <w:rFonts w:ascii="Arial" w:hAnsi="Arial" w:cs="Arial"/>
        </w:rPr>
      </w:pPr>
      <w:r>
        <w:rPr>
          <w:rFonts w:ascii="Arial" w:hAnsi="Arial" w:cs="Arial"/>
        </w:rPr>
        <w:t xml:space="preserve">Contribuer à assurer </w:t>
      </w:r>
      <w:r w:rsidR="00B52CE1" w:rsidRPr="00B52CE1">
        <w:rPr>
          <w:rFonts w:ascii="Arial" w:hAnsi="Arial" w:cs="Arial"/>
        </w:rPr>
        <w:t>le lien</w:t>
      </w:r>
      <w:r>
        <w:rPr>
          <w:rFonts w:ascii="Arial" w:hAnsi="Arial" w:cs="Arial"/>
        </w:rPr>
        <w:t xml:space="preserve"> </w:t>
      </w:r>
      <w:r w:rsidR="00B52CE1" w:rsidRPr="00B52CE1">
        <w:rPr>
          <w:rFonts w:ascii="Arial" w:hAnsi="Arial" w:cs="Arial"/>
        </w:rPr>
        <w:t>et la circulation de l’information entre les différents interlocuteurs siège/terrain</w:t>
      </w:r>
      <w:r>
        <w:rPr>
          <w:rFonts w:ascii="Arial" w:hAnsi="Arial" w:cs="Arial"/>
        </w:rPr>
        <w:t> ;</w:t>
      </w:r>
    </w:p>
    <w:p w14:paraId="1C905CE9" w14:textId="37F8A836" w:rsidR="00B52CE1" w:rsidRDefault="008A3616" w:rsidP="00503FD1">
      <w:pPr>
        <w:pStyle w:val="Paragraphedeliste"/>
        <w:numPr>
          <w:ilvl w:val="0"/>
          <w:numId w:val="6"/>
        </w:numPr>
        <w:spacing w:after="120"/>
        <w:rPr>
          <w:rFonts w:ascii="Arial" w:hAnsi="Arial" w:cs="Arial"/>
        </w:rPr>
      </w:pPr>
      <w:r>
        <w:rPr>
          <w:rFonts w:ascii="Arial" w:hAnsi="Arial" w:cs="Arial"/>
        </w:rPr>
        <w:t>Découvrir le</w:t>
      </w:r>
      <w:r w:rsidR="00B52CE1" w:rsidRPr="00B52CE1">
        <w:rPr>
          <w:rFonts w:ascii="Arial" w:hAnsi="Arial" w:cs="Arial"/>
        </w:rPr>
        <w:t xml:space="preserve"> fonctionnement des missions et des domaines d’expertise de DSF</w:t>
      </w:r>
      <w:r w:rsidR="00F87EAC">
        <w:rPr>
          <w:rFonts w:ascii="Arial" w:hAnsi="Arial" w:cs="Arial"/>
        </w:rPr>
        <w:t xml:space="preserve"> </w:t>
      </w:r>
      <w:r w:rsidR="00B52CE1" w:rsidRPr="00B52CE1">
        <w:rPr>
          <w:rFonts w:ascii="Arial" w:hAnsi="Arial" w:cs="Arial"/>
        </w:rPr>
        <w:t>;</w:t>
      </w:r>
    </w:p>
    <w:p w14:paraId="4B46E6CC" w14:textId="08CF303E" w:rsidR="00B52CE1" w:rsidRDefault="00B52CE1" w:rsidP="00503FD1">
      <w:pPr>
        <w:pStyle w:val="Paragraphedeliste"/>
        <w:numPr>
          <w:ilvl w:val="0"/>
          <w:numId w:val="6"/>
        </w:numPr>
        <w:spacing w:after="120"/>
        <w:rPr>
          <w:rFonts w:ascii="Arial" w:hAnsi="Arial" w:cs="Arial"/>
        </w:rPr>
      </w:pPr>
      <w:r w:rsidRPr="00B52CE1">
        <w:rPr>
          <w:rFonts w:ascii="Arial" w:hAnsi="Arial" w:cs="Arial"/>
        </w:rPr>
        <w:t>Maîtrise</w:t>
      </w:r>
      <w:r w:rsidR="00076074">
        <w:rPr>
          <w:rFonts w:ascii="Arial" w:hAnsi="Arial" w:cs="Arial"/>
        </w:rPr>
        <w:t>r</w:t>
      </w:r>
      <w:r w:rsidRPr="00B52CE1">
        <w:rPr>
          <w:rFonts w:ascii="Arial" w:hAnsi="Arial" w:cs="Arial"/>
        </w:rPr>
        <w:t xml:space="preserve"> </w:t>
      </w:r>
      <w:r w:rsidR="00076074">
        <w:rPr>
          <w:rFonts w:ascii="Arial" w:hAnsi="Arial" w:cs="Arial"/>
        </w:rPr>
        <w:t>le</w:t>
      </w:r>
      <w:r w:rsidRPr="00B52CE1">
        <w:rPr>
          <w:rFonts w:ascii="Arial" w:hAnsi="Arial" w:cs="Arial"/>
        </w:rPr>
        <w:t xml:space="preserve"> cycle de projet ;</w:t>
      </w:r>
    </w:p>
    <w:p w14:paraId="49765AB1" w14:textId="10E45FCA" w:rsidR="00B52CE1" w:rsidRDefault="00B52CE1" w:rsidP="00503FD1">
      <w:pPr>
        <w:pStyle w:val="Paragraphedeliste"/>
        <w:numPr>
          <w:ilvl w:val="0"/>
          <w:numId w:val="6"/>
        </w:numPr>
        <w:spacing w:after="120"/>
        <w:rPr>
          <w:rFonts w:ascii="Arial" w:hAnsi="Arial" w:cs="Arial"/>
        </w:rPr>
      </w:pPr>
      <w:r w:rsidRPr="00B52CE1">
        <w:rPr>
          <w:rFonts w:ascii="Arial" w:hAnsi="Arial" w:cs="Arial"/>
        </w:rPr>
        <w:t>A</w:t>
      </w:r>
      <w:r w:rsidR="00076074">
        <w:rPr>
          <w:rFonts w:ascii="Arial" w:hAnsi="Arial" w:cs="Arial"/>
        </w:rPr>
        <w:t>ppuyer</w:t>
      </w:r>
      <w:r w:rsidRPr="00B52CE1">
        <w:rPr>
          <w:rFonts w:ascii="Arial" w:hAnsi="Arial" w:cs="Arial"/>
        </w:rPr>
        <w:t xml:space="preserve"> </w:t>
      </w:r>
      <w:r w:rsidR="00F87EAC">
        <w:rPr>
          <w:rFonts w:ascii="Arial" w:hAnsi="Arial" w:cs="Arial"/>
        </w:rPr>
        <w:t>le Desk dans la mise en forme des propositions de projets</w:t>
      </w:r>
      <w:r w:rsidR="00076074">
        <w:rPr>
          <w:rFonts w:ascii="Arial" w:hAnsi="Arial" w:cs="Arial"/>
        </w:rPr>
        <w:t xml:space="preserve"> et</w:t>
      </w:r>
      <w:r w:rsidR="00F87EAC">
        <w:rPr>
          <w:rFonts w:ascii="Arial" w:hAnsi="Arial" w:cs="Arial"/>
        </w:rPr>
        <w:t xml:space="preserve"> des rapports </w:t>
      </w:r>
      <w:r w:rsidR="00076074">
        <w:rPr>
          <w:rFonts w:ascii="Arial" w:hAnsi="Arial" w:cs="Arial"/>
        </w:rPr>
        <w:t>en veillant à</w:t>
      </w:r>
      <w:r w:rsidRPr="00B52CE1">
        <w:rPr>
          <w:rFonts w:ascii="Arial" w:hAnsi="Arial" w:cs="Arial"/>
        </w:rPr>
        <w:t xml:space="preserve"> l’adéquation entre les programmes et les exig</w:t>
      </w:r>
      <w:r w:rsidR="000E09EE">
        <w:rPr>
          <w:rFonts w:ascii="Arial" w:hAnsi="Arial" w:cs="Arial"/>
        </w:rPr>
        <w:t>ences bailleurs</w:t>
      </w:r>
      <w:r w:rsidR="00076074">
        <w:rPr>
          <w:rFonts w:ascii="Arial" w:hAnsi="Arial" w:cs="Arial"/>
        </w:rPr>
        <w:t>/</w:t>
      </w:r>
      <w:r w:rsidR="000E09EE">
        <w:rPr>
          <w:rFonts w:ascii="Arial" w:hAnsi="Arial" w:cs="Arial"/>
        </w:rPr>
        <w:t xml:space="preserve"> partenaire</w:t>
      </w:r>
      <w:r w:rsidR="00076074">
        <w:rPr>
          <w:rFonts w:ascii="Arial" w:hAnsi="Arial" w:cs="Arial"/>
        </w:rPr>
        <w:t>s ;</w:t>
      </w:r>
    </w:p>
    <w:p w14:paraId="0D54C61A" w14:textId="77777777" w:rsidR="003521EC" w:rsidRDefault="003521EC" w:rsidP="00585C49">
      <w:pPr>
        <w:spacing w:after="120"/>
        <w:rPr>
          <w:rFonts w:ascii="Arial" w:hAnsi="Arial" w:cs="Arial"/>
          <w:b/>
          <w:color w:val="333399"/>
        </w:rPr>
      </w:pPr>
    </w:p>
    <w:p w14:paraId="6B822EB2" w14:textId="62CA7E1B" w:rsidR="00EF7EFA" w:rsidRDefault="00EF7EFA" w:rsidP="00585C49">
      <w:pPr>
        <w:spacing w:after="120"/>
        <w:rPr>
          <w:rFonts w:ascii="Arial" w:hAnsi="Arial" w:cs="Arial"/>
          <w:b/>
          <w:color w:val="333399"/>
        </w:rPr>
      </w:pPr>
      <w:r w:rsidRPr="005641EC">
        <w:rPr>
          <w:rFonts w:ascii="Arial" w:hAnsi="Arial" w:cs="Arial"/>
          <w:b/>
          <w:color w:val="333399"/>
        </w:rPr>
        <w:t>Principales tâches :</w:t>
      </w:r>
    </w:p>
    <w:p w14:paraId="4E3D9605" w14:textId="6E602EE7" w:rsidR="008A3616" w:rsidRPr="00DA0E44" w:rsidRDefault="00DA0E44" w:rsidP="00585C49">
      <w:pPr>
        <w:spacing w:after="120"/>
        <w:rPr>
          <w:rFonts w:ascii="Arial" w:hAnsi="Arial" w:cs="Arial"/>
          <w:u w:val="single"/>
        </w:rPr>
      </w:pPr>
      <w:r w:rsidRPr="00DA0E44">
        <w:rPr>
          <w:rFonts w:ascii="Arial" w:hAnsi="Arial" w:cs="Arial"/>
          <w:u w:val="single"/>
        </w:rPr>
        <w:t xml:space="preserve">Gestion de projet et suivi opérationnel </w:t>
      </w:r>
      <w:r w:rsidR="008A3616" w:rsidRPr="00DA0E44">
        <w:rPr>
          <w:rFonts w:ascii="Arial" w:hAnsi="Arial" w:cs="Arial"/>
          <w:b/>
          <w:color w:val="333399"/>
          <w:u w:val="single"/>
        </w:rPr>
        <w:t>:</w:t>
      </w:r>
    </w:p>
    <w:p w14:paraId="482546C9" w14:textId="77777777" w:rsidR="00A1306F" w:rsidRDefault="008A3616" w:rsidP="008A3616">
      <w:pPr>
        <w:pStyle w:val="Paragraphedeliste"/>
        <w:numPr>
          <w:ilvl w:val="0"/>
          <w:numId w:val="6"/>
        </w:numPr>
        <w:spacing w:after="120"/>
        <w:rPr>
          <w:rFonts w:ascii="Arial" w:hAnsi="Arial" w:cs="Arial"/>
        </w:rPr>
      </w:pPr>
      <w:r w:rsidRPr="00B52CE1">
        <w:rPr>
          <w:rFonts w:ascii="Arial" w:hAnsi="Arial" w:cs="Arial"/>
        </w:rPr>
        <w:t>Veille géopolitique et suivi</w:t>
      </w:r>
      <w:r>
        <w:rPr>
          <w:rFonts w:ascii="Arial" w:hAnsi="Arial" w:cs="Arial"/>
        </w:rPr>
        <w:t>/analyse</w:t>
      </w:r>
      <w:r w:rsidRPr="00B52CE1">
        <w:rPr>
          <w:rFonts w:ascii="Arial" w:hAnsi="Arial" w:cs="Arial"/>
        </w:rPr>
        <w:t xml:space="preserve"> de l’actualité des pays concernés</w:t>
      </w:r>
      <w:r w:rsidR="00A1306F">
        <w:rPr>
          <w:rFonts w:ascii="Arial" w:hAnsi="Arial" w:cs="Arial"/>
        </w:rPr>
        <w:t> ;</w:t>
      </w:r>
    </w:p>
    <w:p w14:paraId="7A2F1ECF" w14:textId="664DA777" w:rsidR="008A3616" w:rsidRPr="008A3616" w:rsidRDefault="00A1306F" w:rsidP="008A3616">
      <w:pPr>
        <w:pStyle w:val="Paragraphedeliste"/>
        <w:numPr>
          <w:ilvl w:val="0"/>
          <w:numId w:val="6"/>
        </w:numPr>
        <w:spacing w:after="120"/>
        <w:rPr>
          <w:rFonts w:ascii="Arial" w:hAnsi="Arial" w:cs="Arial"/>
        </w:rPr>
      </w:pPr>
      <w:r>
        <w:rPr>
          <w:rFonts w:ascii="Arial" w:hAnsi="Arial" w:cs="Arial"/>
        </w:rPr>
        <w:t>P</w:t>
      </w:r>
      <w:r w:rsidR="008A3616">
        <w:rPr>
          <w:rFonts w:ascii="Arial" w:hAnsi="Arial" w:cs="Arial"/>
        </w:rPr>
        <w:t xml:space="preserve">résentation des éléments </w:t>
      </w:r>
      <w:r>
        <w:rPr>
          <w:rFonts w:ascii="Arial" w:hAnsi="Arial" w:cs="Arial"/>
        </w:rPr>
        <w:t xml:space="preserve">géopolitiques </w:t>
      </w:r>
      <w:r w:rsidR="008A3616">
        <w:rPr>
          <w:rFonts w:ascii="Arial" w:hAnsi="Arial" w:cs="Arial"/>
        </w:rPr>
        <w:t>identifiés lors des réunions d’équipe (hebdomadaires) et de programme (mensuelles)</w:t>
      </w:r>
      <w:r w:rsidR="008A3616" w:rsidRPr="00B52CE1">
        <w:rPr>
          <w:rFonts w:ascii="Arial" w:hAnsi="Arial" w:cs="Arial"/>
        </w:rPr>
        <w:t xml:space="preserve">  ;</w:t>
      </w:r>
    </w:p>
    <w:p w14:paraId="22555622" w14:textId="4CFF1DF9" w:rsidR="00B52CE1" w:rsidRDefault="00B52CE1" w:rsidP="00B52CE1">
      <w:pPr>
        <w:pStyle w:val="Paragraphedeliste"/>
        <w:numPr>
          <w:ilvl w:val="0"/>
          <w:numId w:val="6"/>
        </w:numPr>
        <w:spacing w:after="120"/>
        <w:rPr>
          <w:rFonts w:ascii="Arial" w:hAnsi="Arial" w:cs="Arial"/>
        </w:rPr>
      </w:pPr>
      <w:r w:rsidRPr="00B52CE1">
        <w:rPr>
          <w:rFonts w:ascii="Arial" w:hAnsi="Arial" w:cs="Arial"/>
        </w:rPr>
        <w:t xml:space="preserve">Appui au suivi des missions et </w:t>
      </w:r>
      <w:r w:rsidR="00A1306F">
        <w:rPr>
          <w:rFonts w:ascii="Arial" w:hAnsi="Arial" w:cs="Arial"/>
        </w:rPr>
        <w:t>réponse aux</w:t>
      </w:r>
      <w:r w:rsidRPr="00B52CE1">
        <w:rPr>
          <w:rFonts w:ascii="Arial" w:hAnsi="Arial" w:cs="Arial"/>
        </w:rPr>
        <w:t xml:space="preserve"> </w:t>
      </w:r>
      <w:r w:rsidR="00A1306F">
        <w:rPr>
          <w:rFonts w:ascii="Arial" w:hAnsi="Arial" w:cs="Arial"/>
        </w:rPr>
        <w:t>requêt</w:t>
      </w:r>
      <w:r w:rsidRPr="00B52CE1">
        <w:rPr>
          <w:rFonts w:ascii="Arial" w:hAnsi="Arial" w:cs="Arial"/>
        </w:rPr>
        <w:t>es du terrain ;</w:t>
      </w:r>
    </w:p>
    <w:p w14:paraId="530842CC" w14:textId="34237DAE" w:rsidR="008A3616" w:rsidRPr="00B52CE1" w:rsidRDefault="008A3616" w:rsidP="008A3616">
      <w:pPr>
        <w:pStyle w:val="Paragraphedeliste"/>
        <w:numPr>
          <w:ilvl w:val="0"/>
          <w:numId w:val="6"/>
        </w:numPr>
        <w:spacing w:after="120"/>
        <w:rPr>
          <w:rFonts w:ascii="Arial" w:hAnsi="Arial" w:cs="Arial"/>
        </w:rPr>
      </w:pPr>
      <w:r w:rsidRPr="00B52CE1">
        <w:rPr>
          <w:rFonts w:ascii="Arial" w:hAnsi="Arial" w:cs="Arial"/>
        </w:rPr>
        <w:t xml:space="preserve">Participation aux </w:t>
      </w:r>
      <w:r>
        <w:rPr>
          <w:rFonts w:ascii="Arial" w:hAnsi="Arial" w:cs="Arial"/>
        </w:rPr>
        <w:t>réunions,</w:t>
      </w:r>
      <w:r w:rsidRPr="00B52CE1">
        <w:rPr>
          <w:rFonts w:ascii="Arial" w:hAnsi="Arial" w:cs="Arial"/>
        </w:rPr>
        <w:t xml:space="preserve"> briefings et débriefings et rédaction de comptes rendus ;</w:t>
      </w:r>
    </w:p>
    <w:p w14:paraId="345660D5" w14:textId="58B8B838" w:rsidR="008A3616" w:rsidRDefault="00A1306F" w:rsidP="008A3616">
      <w:pPr>
        <w:pStyle w:val="Paragraphedeliste"/>
        <w:numPr>
          <w:ilvl w:val="0"/>
          <w:numId w:val="6"/>
        </w:numPr>
        <w:spacing w:after="120"/>
        <w:rPr>
          <w:rFonts w:ascii="Arial" w:hAnsi="Arial" w:cs="Arial"/>
        </w:rPr>
      </w:pPr>
      <w:r>
        <w:rPr>
          <w:rFonts w:ascii="Arial" w:hAnsi="Arial" w:cs="Arial"/>
        </w:rPr>
        <w:lastRenderedPageBreak/>
        <w:t xml:space="preserve">Maintien du lien </w:t>
      </w:r>
      <w:r w:rsidR="008A3616" w:rsidRPr="00B52CE1">
        <w:rPr>
          <w:rFonts w:ascii="Arial" w:hAnsi="Arial" w:cs="Arial"/>
        </w:rPr>
        <w:t>avec les autres intervenants du siège (</w:t>
      </w:r>
      <w:r w:rsidR="008A3616">
        <w:rPr>
          <w:rFonts w:ascii="Arial" w:hAnsi="Arial" w:cs="Arial"/>
        </w:rPr>
        <w:t>D</w:t>
      </w:r>
      <w:r w:rsidR="008A3616" w:rsidRPr="00B52CE1">
        <w:rPr>
          <w:rFonts w:ascii="Arial" w:hAnsi="Arial" w:cs="Arial"/>
        </w:rPr>
        <w:t xml:space="preserve">AF, CG, </w:t>
      </w:r>
      <w:r w:rsidR="008A3616">
        <w:rPr>
          <w:rFonts w:ascii="Arial" w:hAnsi="Arial" w:cs="Arial"/>
        </w:rPr>
        <w:t>Chargé d’Audit et de contrôle interne, Référents Techniques</w:t>
      </w:r>
      <w:r w:rsidR="008A3616" w:rsidRPr="00B52CE1">
        <w:rPr>
          <w:rFonts w:ascii="Arial" w:hAnsi="Arial" w:cs="Arial"/>
        </w:rPr>
        <w:t>, autres bénévoles…)</w:t>
      </w:r>
      <w:r>
        <w:rPr>
          <w:rFonts w:ascii="Arial" w:hAnsi="Arial" w:cs="Arial"/>
        </w:rPr>
        <w:t xml:space="preserve"> </w:t>
      </w:r>
      <w:r w:rsidR="008A3616" w:rsidRPr="00B52CE1">
        <w:rPr>
          <w:rFonts w:ascii="Arial" w:hAnsi="Arial" w:cs="Arial"/>
        </w:rPr>
        <w:t>;</w:t>
      </w:r>
    </w:p>
    <w:p w14:paraId="7BBCE5B9" w14:textId="649FA218" w:rsidR="00A1306F" w:rsidRPr="00B52CE1" w:rsidRDefault="00A1306F" w:rsidP="008A3616">
      <w:pPr>
        <w:pStyle w:val="Paragraphedeliste"/>
        <w:numPr>
          <w:ilvl w:val="0"/>
          <w:numId w:val="6"/>
        </w:numPr>
        <w:spacing w:after="120"/>
        <w:rPr>
          <w:rFonts w:ascii="Arial" w:hAnsi="Arial" w:cs="Arial"/>
        </w:rPr>
      </w:pPr>
      <w:r>
        <w:rPr>
          <w:rFonts w:ascii="Arial" w:hAnsi="Arial" w:cs="Arial"/>
        </w:rPr>
        <w:t xml:space="preserve">Participation aux réunions de réflexion </w:t>
      </w:r>
    </w:p>
    <w:p w14:paraId="137C52F5" w14:textId="03A692D9" w:rsidR="008A3616" w:rsidRPr="00DA0E44" w:rsidRDefault="008A3616" w:rsidP="00DA0E44">
      <w:pPr>
        <w:pStyle w:val="Paragraphedeliste"/>
        <w:numPr>
          <w:ilvl w:val="0"/>
          <w:numId w:val="6"/>
        </w:numPr>
        <w:spacing w:after="120"/>
        <w:rPr>
          <w:rFonts w:ascii="Arial" w:hAnsi="Arial" w:cs="Arial"/>
        </w:rPr>
      </w:pPr>
      <w:r w:rsidRPr="00B52CE1">
        <w:rPr>
          <w:rFonts w:ascii="Arial" w:hAnsi="Arial" w:cs="Arial"/>
        </w:rPr>
        <w:t xml:space="preserve">Soutien à la rédaction des </w:t>
      </w:r>
      <w:r w:rsidR="00A1306F">
        <w:rPr>
          <w:rFonts w:ascii="Arial" w:hAnsi="Arial" w:cs="Arial"/>
        </w:rPr>
        <w:t>projets</w:t>
      </w:r>
      <w:r w:rsidRPr="00B52CE1">
        <w:rPr>
          <w:rFonts w:ascii="Arial" w:hAnsi="Arial" w:cs="Arial"/>
        </w:rPr>
        <w:t xml:space="preserve"> et des rapports ;</w:t>
      </w:r>
    </w:p>
    <w:p w14:paraId="456F8A7E" w14:textId="3018499C" w:rsidR="008A3616" w:rsidRDefault="008A3616" w:rsidP="00A1306F">
      <w:pPr>
        <w:pStyle w:val="Paragraphedeliste"/>
        <w:numPr>
          <w:ilvl w:val="0"/>
          <w:numId w:val="6"/>
        </w:numPr>
        <w:spacing w:after="120"/>
        <w:rPr>
          <w:rFonts w:ascii="Arial" w:hAnsi="Arial" w:cs="Arial"/>
        </w:rPr>
      </w:pPr>
      <w:r w:rsidRPr="00B52CE1">
        <w:rPr>
          <w:rFonts w:ascii="Arial" w:hAnsi="Arial" w:cs="Arial"/>
        </w:rPr>
        <w:t xml:space="preserve">Appui à la mise en place et au maintien de la continuité des procédures de suivi : </w:t>
      </w:r>
      <w:proofErr w:type="spellStart"/>
      <w:r w:rsidRPr="00B52CE1">
        <w:rPr>
          <w:rFonts w:ascii="Arial" w:hAnsi="Arial" w:cs="Arial"/>
        </w:rPr>
        <w:t>rétro-planning</w:t>
      </w:r>
      <w:proofErr w:type="spellEnd"/>
      <w:r w:rsidRPr="00B52CE1">
        <w:rPr>
          <w:rFonts w:ascii="Arial" w:hAnsi="Arial" w:cs="Arial"/>
        </w:rPr>
        <w:t xml:space="preserve"> des rapports liés aux projets, organigrammes RH, coordonnées missions, coordonnées bailleurs ;</w:t>
      </w:r>
      <w:r>
        <w:rPr>
          <w:rFonts w:ascii="Arial" w:hAnsi="Arial" w:cs="Arial"/>
        </w:rPr>
        <w:t xml:space="preserve"> </w:t>
      </w:r>
    </w:p>
    <w:p w14:paraId="76724A50" w14:textId="70508FF1" w:rsidR="00480DD7" w:rsidRPr="00A1306F" w:rsidRDefault="00480DD7" w:rsidP="00A1306F">
      <w:pPr>
        <w:pStyle w:val="Paragraphedeliste"/>
        <w:numPr>
          <w:ilvl w:val="0"/>
          <w:numId w:val="6"/>
        </w:numPr>
        <w:spacing w:after="120"/>
        <w:rPr>
          <w:rFonts w:ascii="Arial" w:hAnsi="Arial" w:cs="Arial"/>
        </w:rPr>
      </w:pPr>
      <w:r>
        <w:rPr>
          <w:rFonts w:ascii="Arial" w:hAnsi="Arial" w:cs="Arial"/>
        </w:rPr>
        <w:t>Participation à la formation des points focaux terrains aux procédures internes de DSF ;</w:t>
      </w:r>
    </w:p>
    <w:p w14:paraId="7E0593BA" w14:textId="1892BE07" w:rsidR="008A3616" w:rsidRDefault="008A3616" w:rsidP="008A3616">
      <w:pPr>
        <w:pStyle w:val="Paragraphedeliste"/>
        <w:numPr>
          <w:ilvl w:val="0"/>
          <w:numId w:val="6"/>
        </w:numPr>
        <w:spacing w:after="120"/>
        <w:rPr>
          <w:rFonts w:ascii="Arial" w:hAnsi="Arial" w:cs="Arial"/>
        </w:rPr>
      </w:pPr>
      <w:r w:rsidRPr="008A3616">
        <w:rPr>
          <w:rFonts w:ascii="Arial" w:hAnsi="Arial" w:cs="Arial"/>
        </w:rPr>
        <w:t>Participation à la mise en place, la mise à jour d’outils de gestion de projet et de capitalisation ;</w:t>
      </w:r>
    </w:p>
    <w:p w14:paraId="580F2225" w14:textId="579DD994" w:rsidR="008A3616" w:rsidRDefault="008A3616" w:rsidP="008A3616">
      <w:pPr>
        <w:pStyle w:val="Paragraphedeliste"/>
        <w:numPr>
          <w:ilvl w:val="0"/>
          <w:numId w:val="6"/>
        </w:numPr>
        <w:spacing w:after="120"/>
        <w:rPr>
          <w:rFonts w:ascii="Arial" w:hAnsi="Arial" w:cs="Arial"/>
        </w:rPr>
      </w:pPr>
      <w:r>
        <w:rPr>
          <w:rFonts w:ascii="Arial" w:hAnsi="Arial" w:cs="Arial"/>
        </w:rPr>
        <w:t>Appui au développement de la stratégie globale de l’organisation ;</w:t>
      </w:r>
    </w:p>
    <w:p w14:paraId="5C937B83" w14:textId="19CD5192" w:rsidR="00DA0E44" w:rsidRDefault="00DA0E44" w:rsidP="00DA0E44">
      <w:pPr>
        <w:pStyle w:val="Paragraphedeliste"/>
        <w:numPr>
          <w:ilvl w:val="0"/>
          <w:numId w:val="6"/>
        </w:numPr>
        <w:spacing w:after="120"/>
        <w:rPr>
          <w:rFonts w:ascii="Arial" w:hAnsi="Arial" w:cs="Arial"/>
        </w:rPr>
      </w:pPr>
      <w:r w:rsidRPr="00B52CE1">
        <w:rPr>
          <w:rFonts w:ascii="Arial" w:hAnsi="Arial" w:cs="Arial"/>
        </w:rPr>
        <w:t xml:space="preserve">En l’absence du </w:t>
      </w:r>
      <w:r>
        <w:rPr>
          <w:rFonts w:ascii="Arial" w:hAnsi="Arial" w:cs="Arial"/>
        </w:rPr>
        <w:t>RPD</w:t>
      </w:r>
      <w:r w:rsidRPr="00B52CE1">
        <w:rPr>
          <w:rFonts w:ascii="Arial" w:hAnsi="Arial" w:cs="Arial"/>
        </w:rPr>
        <w:t xml:space="preserve">, </w:t>
      </w:r>
      <w:r>
        <w:rPr>
          <w:rFonts w:ascii="Arial" w:hAnsi="Arial" w:cs="Arial"/>
        </w:rPr>
        <w:t xml:space="preserve">et en lien avec la CDG, </w:t>
      </w:r>
      <w:r w:rsidRPr="00B52CE1">
        <w:rPr>
          <w:rFonts w:ascii="Arial" w:hAnsi="Arial" w:cs="Arial"/>
        </w:rPr>
        <w:t>maint</w:t>
      </w:r>
      <w:r>
        <w:rPr>
          <w:rFonts w:ascii="Arial" w:hAnsi="Arial" w:cs="Arial"/>
        </w:rPr>
        <w:t>ien du</w:t>
      </w:r>
      <w:r w:rsidRPr="00B52CE1">
        <w:rPr>
          <w:rFonts w:ascii="Arial" w:hAnsi="Arial" w:cs="Arial"/>
        </w:rPr>
        <w:t xml:space="preserve"> contact avec les missions</w:t>
      </w:r>
      <w:r>
        <w:rPr>
          <w:rFonts w:ascii="Arial" w:hAnsi="Arial" w:cs="Arial"/>
        </w:rPr>
        <w:t> ;</w:t>
      </w:r>
    </w:p>
    <w:p w14:paraId="73E91C99" w14:textId="714056D8" w:rsidR="008A3616" w:rsidRDefault="00DA0E44" w:rsidP="00A1306F">
      <w:pPr>
        <w:pStyle w:val="Paragraphedeliste"/>
        <w:numPr>
          <w:ilvl w:val="0"/>
          <w:numId w:val="6"/>
        </w:numPr>
        <w:spacing w:after="120"/>
        <w:rPr>
          <w:rFonts w:ascii="Arial" w:hAnsi="Arial" w:cs="Arial"/>
        </w:rPr>
      </w:pPr>
      <w:r>
        <w:rPr>
          <w:rFonts w:ascii="Arial" w:hAnsi="Arial" w:cs="Arial"/>
        </w:rPr>
        <w:t>Participation à l’organisation de la programmation annuelle et d</w:t>
      </w:r>
      <w:r w:rsidRPr="000E09EE">
        <w:rPr>
          <w:rFonts w:ascii="Arial" w:hAnsi="Arial" w:cs="Arial"/>
        </w:rPr>
        <w:t xml:space="preserve">u Séminaire </w:t>
      </w:r>
      <w:r>
        <w:rPr>
          <w:rFonts w:ascii="Arial" w:hAnsi="Arial" w:cs="Arial"/>
        </w:rPr>
        <w:t>annuel de</w:t>
      </w:r>
      <w:r w:rsidRPr="000E09EE">
        <w:rPr>
          <w:rFonts w:ascii="Arial" w:hAnsi="Arial" w:cs="Arial"/>
        </w:rPr>
        <w:t xml:space="preserve"> DSF</w:t>
      </w:r>
    </w:p>
    <w:p w14:paraId="499D5AFE" w14:textId="77777777" w:rsidR="00A1306F" w:rsidRPr="00A1306F" w:rsidRDefault="00A1306F" w:rsidP="00A1306F">
      <w:pPr>
        <w:pStyle w:val="Paragraphedeliste"/>
        <w:spacing w:after="120"/>
        <w:rPr>
          <w:rFonts w:ascii="Arial" w:hAnsi="Arial" w:cs="Arial"/>
        </w:rPr>
      </w:pPr>
    </w:p>
    <w:p w14:paraId="6EE29057" w14:textId="3C56C810" w:rsidR="008A3616" w:rsidRPr="00F87EAC" w:rsidRDefault="00DA0E44" w:rsidP="008A3616">
      <w:pPr>
        <w:spacing w:after="120"/>
        <w:rPr>
          <w:rFonts w:ascii="Arial" w:hAnsi="Arial" w:cs="Arial"/>
          <w:u w:val="single"/>
        </w:rPr>
      </w:pPr>
      <w:r w:rsidRPr="00F87EAC">
        <w:rPr>
          <w:rFonts w:ascii="Arial" w:hAnsi="Arial" w:cs="Arial"/>
          <w:u w:val="single"/>
        </w:rPr>
        <w:t>Administratif, s</w:t>
      </w:r>
      <w:r w:rsidR="008A3616" w:rsidRPr="00F87EAC">
        <w:rPr>
          <w:rFonts w:ascii="Arial" w:hAnsi="Arial" w:cs="Arial"/>
          <w:u w:val="single"/>
        </w:rPr>
        <w:t>uivi RH et achats :</w:t>
      </w:r>
    </w:p>
    <w:p w14:paraId="77DC1640" w14:textId="77777777" w:rsidR="00B52CE1" w:rsidRDefault="00B52CE1" w:rsidP="00B52CE1">
      <w:pPr>
        <w:pStyle w:val="Paragraphedeliste"/>
        <w:numPr>
          <w:ilvl w:val="0"/>
          <w:numId w:val="6"/>
        </w:numPr>
        <w:spacing w:after="120"/>
        <w:rPr>
          <w:rFonts w:ascii="Arial" w:hAnsi="Arial" w:cs="Arial"/>
        </w:rPr>
      </w:pPr>
      <w:r w:rsidRPr="00B52CE1">
        <w:rPr>
          <w:rFonts w:ascii="Arial" w:hAnsi="Arial" w:cs="Arial"/>
        </w:rPr>
        <w:t>Gestion administrative des départs/retours (VSI, missions courtes, missions d’appui….) ;</w:t>
      </w:r>
    </w:p>
    <w:p w14:paraId="5AD8A90A" w14:textId="46E25E5F" w:rsidR="00DA0E44" w:rsidRDefault="00DA0E44" w:rsidP="00B52CE1">
      <w:pPr>
        <w:pStyle w:val="Paragraphedeliste"/>
        <w:numPr>
          <w:ilvl w:val="0"/>
          <w:numId w:val="6"/>
        </w:numPr>
        <w:spacing w:after="120"/>
        <w:rPr>
          <w:rFonts w:ascii="Arial" w:hAnsi="Arial" w:cs="Arial"/>
        </w:rPr>
      </w:pPr>
      <w:r>
        <w:rPr>
          <w:rFonts w:ascii="Arial" w:hAnsi="Arial" w:cs="Arial"/>
        </w:rPr>
        <w:t xml:space="preserve">Réalisation des achats </w:t>
      </w:r>
      <w:r w:rsidR="00F87EAC">
        <w:rPr>
          <w:rFonts w:ascii="Arial" w:hAnsi="Arial" w:cs="Arial"/>
        </w:rPr>
        <w:t>de billets d’avion</w:t>
      </w:r>
      <w:r>
        <w:rPr>
          <w:rFonts w:ascii="Arial" w:hAnsi="Arial" w:cs="Arial"/>
        </w:rPr>
        <w:t xml:space="preserve"> </w:t>
      </w:r>
      <w:r w:rsidR="00F87EAC">
        <w:rPr>
          <w:rFonts w:ascii="Arial" w:hAnsi="Arial" w:cs="Arial"/>
        </w:rPr>
        <w:t>pour l</w:t>
      </w:r>
      <w:r>
        <w:rPr>
          <w:rFonts w:ascii="Arial" w:hAnsi="Arial" w:cs="Arial"/>
        </w:rPr>
        <w:t xml:space="preserve">es </w:t>
      </w:r>
      <w:r w:rsidR="00F87EAC">
        <w:rPr>
          <w:rFonts w:ascii="Arial" w:hAnsi="Arial" w:cs="Arial"/>
        </w:rPr>
        <w:t xml:space="preserve">voyages des VSI et les </w:t>
      </w:r>
      <w:r>
        <w:rPr>
          <w:rFonts w:ascii="Arial" w:hAnsi="Arial" w:cs="Arial"/>
        </w:rPr>
        <w:t>missions courtes ;</w:t>
      </w:r>
    </w:p>
    <w:p w14:paraId="33E96291" w14:textId="18F5F3B4" w:rsidR="008A3616" w:rsidRPr="00DA0E44" w:rsidRDefault="008A3616" w:rsidP="008A3616">
      <w:pPr>
        <w:pStyle w:val="Paragraphedeliste"/>
        <w:numPr>
          <w:ilvl w:val="0"/>
          <w:numId w:val="6"/>
        </w:numPr>
        <w:spacing w:after="120"/>
        <w:rPr>
          <w:rFonts w:ascii="Arial" w:hAnsi="Arial" w:cs="Arial"/>
        </w:rPr>
      </w:pPr>
      <w:r>
        <w:rPr>
          <w:rFonts w:ascii="Arial" w:hAnsi="Arial" w:cs="Arial"/>
        </w:rPr>
        <w:t>Appui au suivi des congés des VSI ;</w:t>
      </w:r>
    </w:p>
    <w:p w14:paraId="037A5CF4" w14:textId="7FD75B8C" w:rsidR="009B51C2" w:rsidRDefault="00B52CE1" w:rsidP="00657320">
      <w:pPr>
        <w:pStyle w:val="Paragraphedeliste"/>
        <w:numPr>
          <w:ilvl w:val="0"/>
          <w:numId w:val="6"/>
        </w:numPr>
        <w:spacing w:after="120"/>
        <w:rPr>
          <w:rFonts w:ascii="Arial" w:hAnsi="Arial" w:cs="Arial"/>
        </w:rPr>
      </w:pPr>
      <w:r w:rsidRPr="00B52CE1">
        <w:rPr>
          <w:rFonts w:ascii="Arial" w:hAnsi="Arial" w:cs="Arial"/>
        </w:rPr>
        <w:t>Appui à l’archivage papier et électronique des documents concernant les missions ;</w:t>
      </w:r>
    </w:p>
    <w:p w14:paraId="41EC7C38" w14:textId="6A53DFBA" w:rsidR="00B52CE1" w:rsidRDefault="00B52CE1" w:rsidP="00B52CE1">
      <w:pPr>
        <w:pStyle w:val="Paragraphedeliste"/>
        <w:numPr>
          <w:ilvl w:val="0"/>
          <w:numId w:val="6"/>
        </w:numPr>
        <w:spacing w:after="120"/>
        <w:rPr>
          <w:rFonts w:ascii="Arial" w:hAnsi="Arial" w:cs="Arial"/>
        </w:rPr>
      </w:pPr>
      <w:r w:rsidRPr="00B52CE1">
        <w:rPr>
          <w:rFonts w:ascii="Arial" w:hAnsi="Arial" w:cs="Arial"/>
        </w:rPr>
        <w:t xml:space="preserve">Gestion du courrier du siège en lien avec la </w:t>
      </w:r>
      <w:r w:rsidR="00474CFD">
        <w:rPr>
          <w:rFonts w:ascii="Arial" w:hAnsi="Arial" w:cs="Arial"/>
        </w:rPr>
        <w:t>D</w:t>
      </w:r>
      <w:r w:rsidR="008A3616">
        <w:rPr>
          <w:rFonts w:ascii="Arial" w:hAnsi="Arial" w:cs="Arial"/>
        </w:rPr>
        <w:t xml:space="preserve">irectrice </w:t>
      </w:r>
      <w:r w:rsidR="00474CFD">
        <w:rPr>
          <w:rFonts w:ascii="Arial" w:hAnsi="Arial" w:cs="Arial"/>
        </w:rPr>
        <w:t>G</w:t>
      </w:r>
      <w:r w:rsidR="008A3616">
        <w:rPr>
          <w:rFonts w:ascii="Arial" w:hAnsi="Arial" w:cs="Arial"/>
        </w:rPr>
        <w:t xml:space="preserve">énérale </w:t>
      </w:r>
      <w:r w:rsidR="00474CFD">
        <w:rPr>
          <w:rFonts w:ascii="Arial" w:hAnsi="Arial" w:cs="Arial"/>
        </w:rPr>
        <w:t>A</w:t>
      </w:r>
      <w:r w:rsidR="008A3616">
        <w:rPr>
          <w:rFonts w:ascii="Arial" w:hAnsi="Arial" w:cs="Arial"/>
        </w:rPr>
        <w:t xml:space="preserve">djointe </w:t>
      </w:r>
      <w:r w:rsidR="00C5422E">
        <w:rPr>
          <w:rFonts w:ascii="Arial" w:hAnsi="Arial" w:cs="Arial"/>
        </w:rPr>
        <w:t>et l’</w:t>
      </w:r>
      <w:proofErr w:type="spellStart"/>
      <w:r w:rsidR="00C5422E">
        <w:rPr>
          <w:rFonts w:ascii="Arial" w:hAnsi="Arial" w:cs="Arial"/>
        </w:rPr>
        <w:t>Assistant</w:t>
      </w:r>
      <w:r w:rsidR="00F87EAC">
        <w:rPr>
          <w:rFonts w:ascii="Arial" w:hAnsi="Arial" w:cs="Arial"/>
        </w:rPr>
        <w:t>.e</w:t>
      </w:r>
      <w:proofErr w:type="spellEnd"/>
      <w:r w:rsidR="00C5422E">
        <w:rPr>
          <w:rFonts w:ascii="Arial" w:hAnsi="Arial" w:cs="Arial"/>
        </w:rPr>
        <w:t xml:space="preserve"> Support </w:t>
      </w:r>
      <w:r w:rsidR="008A3616">
        <w:rPr>
          <w:rFonts w:ascii="Arial" w:hAnsi="Arial" w:cs="Arial"/>
        </w:rPr>
        <w:t>et g</w:t>
      </w:r>
      <w:r w:rsidRPr="00B52CE1">
        <w:rPr>
          <w:rFonts w:ascii="Arial" w:hAnsi="Arial" w:cs="Arial"/>
        </w:rPr>
        <w:t xml:space="preserve">estion des envois courriers bailleurs et autres échanges administratifs… </w:t>
      </w:r>
      <w:r w:rsidR="001E0185">
        <w:rPr>
          <w:rFonts w:ascii="Arial" w:hAnsi="Arial" w:cs="Arial"/>
        </w:rPr>
        <w:t xml:space="preserve">(si </w:t>
      </w:r>
      <w:r w:rsidRPr="00B52CE1">
        <w:rPr>
          <w:rFonts w:ascii="Arial" w:hAnsi="Arial" w:cs="Arial"/>
        </w:rPr>
        <w:t>nécessaire</w:t>
      </w:r>
      <w:r w:rsidR="001E0185">
        <w:rPr>
          <w:rFonts w:ascii="Arial" w:hAnsi="Arial" w:cs="Arial"/>
        </w:rPr>
        <w:t>)</w:t>
      </w:r>
      <w:r w:rsidRPr="00B52CE1">
        <w:rPr>
          <w:rFonts w:ascii="Arial" w:hAnsi="Arial" w:cs="Arial"/>
        </w:rPr>
        <w:t xml:space="preserve"> ;</w:t>
      </w:r>
    </w:p>
    <w:p w14:paraId="7C3089CF" w14:textId="397CDE23" w:rsidR="00B52CE1" w:rsidRDefault="00B52CE1" w:rsidP="00C5422E">
      <w:pPr>
        <w:pStyle w:val="Paragraphedeliste"/>
        <w:numPr>
          <w:ilvl w:val="0"/>
          <w:numId w:val="6"/>
        </w:numPr>
        <w:spacing w:after="120"/>
        <w:rPr>
          <w:rFonts w:ascii="Arial" w:hAnsi="Arial" w:cs="Arial"/>
        </w:rPr>
      </w:pPr>
      <w:r w:rsidRPr="00C5422E">
        <w:rPr>
          <w:rFonts w:ascii="Arial" w:hAnsi="Arial" w:cs="Arial"/>
        </w:rPr>
        <w:t>Mise à jour de documents de suivi administratifs</w:t>
      </w:r>
      <w:r w:rsidR="00C5422E" w:rsidRPr="00C5422E">
        <w:rPr>
          <w:rFonts w:ascii="Arial" w:hAnsi="Arial" w:cs="Arial"/>
        </w:rPr>
        <w:t xml:space="preserve">, </w:t>
      </w:r>
      <w:r w:rsidRPr="00C5422E">
        <w:rPr>
          <w:rFonts w:ascii="Arial" w:hAnsi="Arial" w:cs="Arial"/>
        </w:rPr>
        <w:t>des dossiers missions/dossiers VSI ;</w:t>
      </w:r>
    </w:p>
    <w:p w14:paraId="794CBE61" w14:textId="14B2DD3D" w:rsidR="00DA0E44" w:rsidRDefault="00DA0E44" w:rsidP="00C5422E">
      <w:pPr>
        <w:pStyle w:val="Paragraphedeliste"/>
        <w:numPr>
          <w:ilvl w:val="0"/>
          <w:numId w:val="6"/>
        </w:numPr>
        <w:spacing w:after="120"/>
        <w:rPr>
          <w:rFonts w:ascii="Arial" w:hAnsi="Arial" w:cs="Arial"/>
        </w:rPr>
      </w:pPr>
      <w:r>
        <w:rPr>
          <w:rFonts w:ascii="Arial" w:hAnsi="Arial" w:cs="Arial"/>
        </w:rPr>
        <w:t>Appui aux besoins logistique en binôme avec l’</w:t>
      </w:r>
      <w:proofErr w:type="spellStart"/>
      <w:r w:rsidR="00F87EAC">
        <w:rPr>
          <w:rFonts w:ascii="Arial" w:hAnsi="Arial" w:cs="Arial"/>
        </w:rPr>
        <w:t>A</w:t>
      </w:r>
      <w:r>
        <w:rPr>
          <w:rFonts w:ascii="Arial" w:hAnsi="Arial" w:cs="Arial"/>
        </w:rPr>
        <w:t>ssistant.e</w:t>
      </w:r>
      <w:proofErr w:type="spellEnd"/>
      <w:r>
        <w:rPr>
          <w:rFonts w:ascii="Arial" w:hAnsi="Arial" w:cs="Arial"/>
        </w:rPr>
        <w:t xml:space="preserve"> </w:t>
      </w:r>
      <w:r w:rsidR="00F87EAC">
        <w:rPr>
          <w:rFonts w:ascii="Arial" w:hAnsi="Arial" w:cs="Arial"/>
        </w:rPr>
        <w:t>S</w:t>
      </w:r>
      <w:r>
        <w:rPr>
          <w:rFonts w:ascii="Arial" w:hAnsi="Arial" w:cs="Arial"/>
        </w:rPr>
        <w:t>upport ;</w:t>
      </w:r>
    </w:p>
    <w:p w14:paraId="14C1E638" w14:textId="77777777" w:rsidR="00DA0E44" w:rsidRDefault="00DA0E44" w:rsidP="00DA0E44">
      <w:pPr>
        <w:pStyle w:val="Paragraphedeliste"/>
        <w:spacing w:after="120"/>
        <w:rPr>
          <w:rFonts w:ascii="Arial" w:hAnsi="Arial" w:cs="Arial"/>
        </w:rPr>
      </w:pPr>
    </w:p>
    <w:p w14:paraId="33500F38" w14:textId="4F20381F" w:rsidR="003521EC" w:rsidRPr="00F87EAC" w:rsidRDefault="00DA0E44" w:rsidP="00DA0E44">
      <w:pPr>
        <w:spacing w:after="120"/>
        <w:rPr>
          <w:rFonts w:ascii="Arial" w:hAnsi="Arial" w:cs="Arial"/>
          <w:u w:val="single"/>
        </w:rPr>
      </w:pPr>
      <w:r w:rsidRPr="00F87EAC">
        <w:rPr>
          <w:rFonts w:ascii="Arial" w:hAnsi="Arial" w:cs="Arial"/>
          <w:u w:val="single"/>
        </w:rPr>
        <w:t>Levée de fonds et recherche de partenaires :</w:t>
      </w:r>
    </w:p>
    <w:p w14:paraId="6353AD22" w14:textId="7AB91166" w:rsidR="00B52CE1" w:rsidRDefault="00C5422E" w:rsidP="00B52CE1">
      <w:pPr>
        <w:pStyle w:val="Paragraphedeliste"/>
        <w:numPr>
          <w:ilvl w:val="0"/>
          <w:numId w:val="6"/>
        </w:numPr>
        <w:spacing w:after="120"/>
        <w:rPr>
          <w:rFonts w:ascii="Arial" w:hAnsi="Arial" w:cs="Arial"/>
        </w:rPr>
      </w:pPr>
      <w:r>
        <w:rPr>
          <w:rFonts w:ascii="Arial" w:hAnsi="Arial" w:cs="Arial"/>
        </w:rPr>
        <w:t>Participation</w:t>
      </w:r>
      <w:r w:rsidR="00B52CE1" w:rsidRPr="00B52CE1">
        <w:rPr>
          <w:rFonts w:ascii="Arial" w:hAnsi="Arial" w:cs="Arial"/>
        </w:rPr>
        <w:t xml:space="preserve"> à la recherche de financements</w:t>
      </w:r>
      <w:r w:rsidR="000E09EE">
        <w:rPr>
          <w:rFonts w:ascii="Arial" w:hAnsi="Arial" w:cs="Arial"/>
        </w:rPr>
        <w:t xml:space="preserve"> </w:t>
      </w:r>
      <w:r w:rsidR="003521EC">
        <w:rPr>
          <w:rFonts w:ascii="Arial" w:hAnsi="Arial" w:cs="Arial"/>
        </w:rPr>
        <w:t>et de partenariats ;</w:t>
      </w:r>
    </w:p>
    <w:p w14:paraId="3BCD62AB" w14:textId="51A847B0" w:rsidR="00C5422E" w:rsidRPr="00DA0E44" w:rsidRDefault="00DA0E44" w:rsidP="00DA0E44">
      <w:pPr>
        <w:pStyle w:val="Paragraphedeliste"/>
        <w:numPr>
          <w:ilvl w:val="0"/>
          <w:numId w:val="6"/>
        </w:numPr>
        <w:spacing w:after="120"/>
        <w:rPr>
          <w:rFonts w:ascii="Arial" w:hAnsi="Arial" w:cs="Arial"/>
        </w:rPr>
      </w:pPr>
      <w:r>
        <w:rPr>
          <w:rFonts w:ascii="Arial" w:hAnsi="Arial" w:cs="Arial"/>
        </w:rPr>
        <w:t>Veille sur les outils de recherche d’appels à projets et mise en forme des fiches bailleurs ;</w:t>
      </w:r>
    </w:p>
    <w:p w14:paraId="4CAA87EC" w14:textId="32AD4218" w:rsidR="007328B7" w:rsidRDefault="003521EC" w:rsidP="000E09EE">
      <w:pPr>
        <w:pStyle w:val="Paragraphedeliste"/>
        <w:numPr>
          <w:ilvl w:val="0"/>
          <w:numId w:val="6"/>
        </w:numPr>
        <w:spacing w:after="120"/>
        <w:rPr>
          <w:rFonts w:ascii="Arial" w:hAnsi="Arial" w:cs="Arial"/>
        </w:rPr>
      </w:pPr>
      <w:r>
        <w:rPr>
          <w:rFonts w:ascii="Arial" w:hAnsi="Arial" w:cs="Arial"/>
        </w:rPr>
        <w:t>Appui à</w:t>
      </w:r>
      <w:r w:rsidR="007328B7">
        <w:rPr>
          <w:rFonts w:ascii="Arial" w:hAnsi="Arial" w:cs="Arial"/>
        </w:rPr>
        <w:t xml:space="preserve"> la gestion des dons </w:t>
      </w:r>
      <w:r>
        <w:rPr>
          <w:rFonts w:ascii="Arial" w:hAnsi="Arial" w:cs="Arial"/>
        </w:rPr>
        <w:t>(si nécessaire)</w:t>
      </w:r>
    </w:p>
    <w:p w14:paraId="43426B1C" w14:textId="1B372FC5" w:rsidR="00DA0E44" w:rsidRDefault="00DA0E44" w:rsidP="00DA0E44">
      <w:pPr>
        <w:pStyle w:val="Paragraphedeliste"/>
        <w:numPr>
          <w:ilvl w:val="0"/>
          <w:numId w:val="6"/>
        </w:numPr>
        <w:spacing w:after="120"/>
        <w:rPr>
          <w:rFonts w:ascii="Arial" w:hAnsi="Arial" w:cs="Arial"/>
        </w:rPr>
      </w:pPr>
      <w:r>
        <w:rPr>
          <w:rFonts w:ascii="Arial" w:hAnsi="Arial" w:cs="Arial"/>
        </w:rPr>
        <w:t xml:space="preserve">Réponse aux sollicitations </w:t>
      </w:r>
      <w:r w:rsidR="007328B7">
        <w:rPr>
          <w:rFonts w:ascii="Arial" w:hAnsi="Arial" w:cs="Arial"/>
        </w:rPr>
        <w:t>par téléphone</w:t>
      </w:r>
      <w:r>
        <w:rPr>
          <w:rFonts w:ascii="Arial" w:hAnsi="Arial" w:cs="Arial"/>
        </w:rPr>
        <w:t xml:space="preserve"> et/ou mail</w:t>
      </w:r>
      <w:r w:rsidR="007328B7">
        <w:rPr>
          <w:rFonts w:ascii="Arial" w:hAnsi="Arial" w:cs="Arial"/>
        </w:rPr>
        <w:t xml:space="preserve"> (donateurs, etc</w:t>
      </w:r>
      <w:r>
        <w:rPr>
          <w:rFonts w:ascii="Arial" w:hAnsi="Arial" w:cs="Arial"/>
        </w:rPr>
        <w:t>.</w:t>
      </w:r>
      <w:r w:rsidR="007328B7">
        <w:rPr>
          <w:rFonts w:ascii="Arial" w:hAnsi="Arial" w:cs="Arial"/>
        </w:rPr>
        <w:t xml:space="preserve">) </w:t>
      </w:r>
    </w:p>
    <w:p w14:paraId="6F2C3944" w14:textId="54B0CE71" w:rsidR="00DA0E44" w:rsidRPr="00DA0E44" w:rsidRDefault="00DA0E44" w:rsidP="00DA0E44">
      <w:pPr>
        <w:pStyle w:val="Paragraphedeliste"/>
        <w:numPr>
          <w:ilvl w:val="0"/>
          <w:numId w:val="6"/>
        </w:numPr>
        <w:spacing w:after="120"/>
        <w:rPr>
          <w:rFonts w:ascii="Arial" w:hAnsi="Arial" w:cs="Arial"/>
        </w:rPr>
      </w:pPr>
      <w:r>
        <w:rPr>
          <w:rFonts w:ascii="Arial" w:hAnsi="Arial" w:cs="Arial"/>
        </w:rPr>
        <w:t>Participation à des événements pour identifier</w:t>
      </w:r>
      <w:r w:rsidR="00A1306F">
        <w:rPr>
          <w:rFonts w:ascii="Arial" w:hAnsi="Arial" w:cs="Arial"/>
        </w:rPr>
        <w:t xml:space="preserve"> et/ou</w:t>
      </w:r>
      <w:r>
        <w:rPr>
          <w:rFonts w:ascii="Arial" w:hAnsi="Arial" w:cs="Arial"/>
        </w:rPr>
        <w:t xml:space="preserve"> rencontrer des partenaires </w:t>
      </w:r>
      <w:r w:rsidR="00A1306F">
        <w:rPr>
          <w:rFonts w:ascii="Arial" w:hAnsi="Arial" w:cs="Arial"/>
        </w:rPr>
        <w:t>intéressants pour le développement de la mission et des programmes de DSF.</w:t>
      </w:r>
    </w:p>
    <w:p w14:paraId="5FE7566E" w14:textId="77777777" w:rsidR="00F87EAC" w:rsidRDefault="00F87EAC" w:rsidP="00585C49">
      <w:pPr>
        <w:spacing w:after="120"/>
        <w:rPr>
          <w:rFonts w:ascii="Arial" w:hAnsi="Arial" w:cs="Arial"/>
          <w:b/>
          <w:color w:val="333399"/>
        </w:rPr>
      </w:pPr>
    </w:p>
    <w:p w14:paraId="40445B08" w14:textId="754B2C17" w:rsidR="008D16C5" w:rsidRDefault="00EF7EFA" w:rsidP="00585C49">
      <w:pPr>
        <w:spacing w:after="120"/>
        <w:rPr>
          <w:rFonts w:ascii="Arial" w:hAnsi="Arial" w:cs="Arial"/>
          <w:b/>
          <w:color w:val="333399"/>
        </w:rPr>
      </w:pPr>
      <w:r w:rsidRPr="005641EC">
        <w:rPr>
          <w:rFonts w:ascii="Arial" w:hAnsi="Arial" w:cs="Arial"/>
          <w:b/>
          <w:color w:val="333399"/>
        </w:rPr>
        <w:t>Profil :</w:t>
      </w:r>
    </w:p>
    <w:p w14:paraId="53E9B2DC" w14:textId="3F918C6E" w:rsidR="00C43DE9" w:rsidRPr="00C43DE9" w:rsidRDefault="00C43DE9" w:rsidP="00590A75">
      <w:pPr>
        <w:pStyle w:val="Paragraphedeliste"/>
        <w:numPr>
          <w:ilvl w:val="0"/>
          <w:numId w:val="2"/>
        </w:numPr>
        <w:spacing w:after="120"/>
        <w:rPr>
          <w:rFonts w:ascii="Arial" w:hAnsi="Arial" w:cs="Arial"/>
        </w:rPr>
      </w:pPr>
      <w:r w:rsidRPr="00C43DE9">
        <w:rPr>
          <w:rFonts w:ascii="Arial" w:hAnsi="Arial" w:cs="Arial"/>
        </w:rPr>
        <w:t>Formation supérieure (niveau bac +4/5) de préférence tournée vers la gestion de projet et/ou l’humanitaire, les</w:t>
      </w:r>
      <w:r>
        <w:rPr>
          <w:rFonts w:ascii="Arial" w:hAnsi="Arial" w:cs="Arial"/>
        </w:rPr>
        <w:t xml:space="preserve"> </w:t>
      </w:r>
      <w:r w:rsidRPr="00C43DE9">
        <w:rPr>
          <w:rFonts w:ascii="Arial" w:hAnsi="Arial" w:cs="Arial"/>
        </w:rPr>
        <w:t>sciences politiques ou les relations internationales ; la connaissance des actions de santé serait un plus ;</w:t>
      </w:r>
    </w:p>
    <w:p w14:paraId="477F81AE" w14:textId="517EA14F" w:rsidR="00C43DE9" w:rsidRPr="00C43DE9" w:rsidRDefault="00C43DE9" w:rsidP="00C43DE9">
      <w:pPr>
        <w:pStyle w:val="Paragraphedeliste"/>
        <w:numPr>
          <w:ilvl w:val="0"/>
          <w:numId w:val="2"/>
        </w:numPr>
        <w:spacing w:after="120"/>
        <w:rPr>
          <w:rFonts w:ascii="Arial" w:hAnsi="Arial" w:cs="Arial"/>
        </w:rPr>
      </w:pPr>
      <w:r w:rsidRPr="00C43DE9">
        <w:rPr>
          <w:rFonts w:ascii="Arial" w:hAnsi="Arial" w:cs="Arial"/>
        </w:rPr>
        <w:t>Connaissance du cycle de projet ;</w:t>
      </w:r>
    </w:p>
    <w:p w14:paraId="019ECF4D" w14:textId="030E6B82" w:rsidR="00C43DE9" w:rsidRPr="00C43DE9" w:rsidRDefault="00C43DE9" w:rsidP="00C43DE9">
      <w:pPr>
        <w:pStyle w:val="Paragraphedeliste"/>
        <w:numPr>
          <w:ilvl w:val="0"/>
          <w:numId w:val="2"/>
        </w:numPr>
        <w:spacing w:after="120"/>
        <w:rPr>
          <w:rFonts w:ascii="Arial" w:hAnsi="Arial" w:cs="Arial"/>
        </w:rPr>
      </w:pPr>
      <w:r w:rsidRPr="00C43DE9">
        <w:rPr>
          <w:rFonts w:ascii="Arial" w:hAnsi="Arial" w:cs="Arial"/>
        </w:rPr>
        <w:t>Réel intérêt et motivation pour l’associatif et le développement ;</w:t>
      </w:r>
    </w:p>
    <w:p w14:paraId="44835D57" w14:textId="5086F9E8" w:rsidR="00C43DE9" w:rsidRPr="00C43DE9" w:rsidRDefault="00C43DE9" w:rsidP="00C43DE9">
      <w:pPr>
        <w:pStyle w:val="Paragraphedeliste"/>
        <w:numPr>
          <w:ilvl w:val="0"/>
          <w:numId w:val="2"/>
        </w:numPr>
        <w:spacing w:after="120"/>
        <w:rPr>
          <w:rFonts w:ascii="Arial" w:hAnsi="Arial" w:cs="Arial"/>
        </w:rPr>
      </w:pPr>
      <w:r w:rsidRPr="00C43DE9">
        <w:rPr>
          <w:rFonts w:ascii="Arial" w:hAnsi="Arial" w:cs="Arial"/>
        </w:rPr>
        <w:t>Expérience de travail à l’international appréciée ;</w:t>
      </w:r>
    </w:p>
    <w:p w14:paraId="7EA0BE6D" w14:textId="0E0B7FEF" w:rsidR="00C43DE9" w:rsidRPr="00C43DE9" w:rsidRDefault="00C43DE9" w:rsidP="00C43DE9">
      <w:pPr>
        <w:pStyle w:val="Paragraphedeliste"/>
        <w:numPr>
          <w:ilvl w:val="0"/>
          <w:numId w:val="2"/>
        </w:numPr>
        <w:spacing w:after="120"/>
        <w:rPr>
          <w:rFonts w:ascii="Arial" w:hAnsi="Arial" w:cs="Arial"/>
        </w:rPr>
      </w:pPr>
      <w:r w:rsidRPr="00C43DE9">
        <w:rPr>
          <w:rFonts w:ascii="Arial" w:hAnsi="Arial" w:cs="Arial"/>
        </w:rPr>
        <w:t>Compétences rédactionnelles ;</w:t>
      </w:r>
    </w:p>
    <w:p w14:paraId="28152E6E" w14:textId="2E80C0B8" w:rsidR="00C43DE9" w:rsidRPr="00C43DE9" w:rsidRDefault="00C43DE9" w:rsidP="00F248A0">
      <w:pPr>
        <w:pStyle w:val="Paragraphedeliste"/>
        <w:numPr>
          <w:ilvl w:val="0"/>
          <w:numId w:val="2"/>
        </w:numPr>
        <w:spacing w:after="120"/>
        <w:rPr>
          <w:rFonts w:ascii="Arial" w:hAnsi="Arial" w:cs="Arial"/>
        </w:rPr>
      </w:pPr>
      <w:r w:rsidRPr="00C43DE9">
        <w:rPr>
          <w:rFonts w:ascii="Arial" w:hAnsi="Arial" w:cs="Arial"/>
        </w:rPr>
        <w:t>Esprit critique et d’analyse, autonomie, rigueur, réactivité, organisation, efficacité, bon relationnel, adaptabilité</w:t>
      </w:r>
      <w:r>
        <w:rPr>
          <w:rFonts w:ascii="Arial" w:hAnsi="Arial" w:cs="Arial"/>
        </w:rPr>
        <w:t xml:space="preserve"> </w:t>
      </w:r>
      <w:r w:rsidRPr="00C43DE9">
        <w:rPr>
          <w:rFonts w:ascii="Arial" w:hAnsi="Arial" w:cs="Arial"/>
        </w:rPr>
        <w:t>et disponibilité ;</w:t>
      </w:r>
    </w:p>
    <w:p w14:paraId="1B91F17C" w14:textId="1BF47179" w:rsidR="00F750D2" w:rsidRPr="00F750D2" w:rsidRDefault="00C43DE9" w:rsidP="00C43DE9">
      <w:pPr>
        <w:pStyle w:val="Paragraphedeliste"/>
        <w:numPr>
          <w:ilvl w:val="0"/>
          <w:numId w:val="2"/>
        </w:numPr>
        <w:spacing w:after="120"/>
        <w:rPr>
          <w:rFonts w:ascii="Arial" w:hAnsi="Arial" w:cs="Arial"/>
        </w:rPr>
      </w:pPr>
      <w:r w:rsidRPr="00C43DE9">
        <w:rPr>
          <w:rFonts w:ascii="Arial" w:hAnsi="Arial" w:cs="Arial"/>
        </w:rPr>
        <w:t>Informatique : Windows (Word, Excel, power point); Internet et courrier électronique (Outlook)</w:t>
      </w:r>
      <w:r w:rsidR="005149C3">
        <w:rPr>
          <w:rFonts w:ascii="Arial" w:hAnsi="Arial" w:cs="Arial"/>
        </w:rPr>
        <w:t xml:space="preserve"> ; Canvas et Wordpress sont </w:t>
      </w:r>
      <w:r w:rsidR="00C5422E">
        <w:rPr>
          <w:rFonts w:ascii="Arial" w:hAnsi="Arial" w:cs="Arial"/>
        </w:rPr>
        <w:t>appréciés</w:t>
      </w:r>
    </w:p>
    <w:p w14:paraId="4990395D" w14:textId="77777777" w:rsidR="00EF7EFA" w:rsidRPr="005641EC" w:rsidRDefault="00EF7EFA" w:rsidP="00585C49">
      <w:pPr>
        <w:spacing w:after="120"/>
        <w:rPr>
          <w:rFonts w:ascii="Arial" w:hAnsi="Arial" w:cs="Arial"/>
          <w:b/>
          <w:color w:val="333399"/>
        </w:rPr>
      </w:pPr>
      <w:r w:rsidRPr="005641EC">
        <w:rPr>
          <w:rFonts w:ascii="Arial" w:hAnsi="Arial" w:cs="Arial"/>
          <w:b/>
          <w:color w:val="333399"/>
        </w:rPr>
        <w:t>Statut:</w:t>
      </w:r>
    </w:p>
    <w:p w14:paraId="3CF57F73" w14:textId="77777777" w:rsidR="00327065" w:rsidRDefault="00EF7EFA" w:rsidP="00585C49">
      <w:pPr>
        <w:spacing w:after="120"/>
        <w:rPr>
          <w:rFonts w:ascii="Arial" w:hAnsi="Arial" w:cs="Arial"/>
        </w:rPr>
      </w:pPr>
      <w:r w:rsidRPr="005641EC">
        <w:rPr>
          <w:rFonts w:ascii="Arial" w:hAnsi="Arial" w:cs="Arial"/>
        </w:rPr>
        <w:t xml:space="preserve">Stagiaire avec convention de stage obligatoire. </w:t>
      </w:r>
    </w:p>
    <w:p w14:paraId="4777A54C" w14:textId="0BB1E86E" w:rsidR="0006070E" w:rsidRPr="004E3261" w:rsidRDefault="00EF7EFA" w:rsidP="00585C49">
      <w:pPr>
        <w:spacing w:after="120"/>
        <w:rPr>
          <w:rFonts w:ascii="Arial" w:hAnsi="Arial" w:cs="Arial"/>
        </w:rPr>
      </w:pPr>
      <w:r w:rsidRPr="005641EC">
        <w:rPr>
          <w:rFonts w:ascii="Arial" w:hAnsi="Arial" w:cs="Arial"/>
        </w:rPr>
        <w:t>Indemnisation mensue</w:t>
      </w:r>
      <w:r w:rsidR="00545C0F">
        <w:rPr>
          <w:rFonts w:ascii="Arial" w:hAnsi="Arial" w:cs="Arial"/>
        </w:rPr>
        <w:t xml:space="preserve">lle </w:t>
      </w:r>
      <w:r w:rsidRPr="005641EC">
        <w:rPr>
          <w:rFonts w:ascii="Arial" w:hAnsi="Arial" w:cs="Arial"/>
        </w:rPr>
        <w:t>+ 50% de la carte de transport + Tickets rest</w:t>
      </w:r>
      <w:r w:rsidRPr="009F544F">
        <w:rPr>
          <w:rFonts w:ascii="Arial" w:hAnsi="Arial" w:cs="Arial"/>
        </w:rPr>
        <w:t>o</w:t>
      </w:r>
      <w:r w:rsidR="00106299" w:rsidRPr="005149C3">
        <w:rPr>
          <w:rFonts w:ascii="Arial" w:hAnsi="Arial" w:cs="Arial"/>
        </w:rPr>
        <w:t>.</w:t>
      </w:r>
      <w:r w:rsidR="001E0185" w:rsidRPr="005149C3">
        <w:rPr>
          <w:rFonts w:ascii="Arial" w:hAnsi="Arial" w:cs="Arial"/>
        </w:rPr>
        <w:t xml:space="preserve"> +</w:t>
      </w:r>
      <w:r w:rsidR="00C5422E">
        <w:rPr>
          <w:rFonts w:ascii="Arial" w:hAnsi="Arial" w:cs="Arial"/>
        </w:rPr>
        <w:t xml:space="preserve"> </w:t>
      </w:r>
      <w:r w:rsidR="001E0185" w:rsidRPr="004E3261">
        <w:rPr>
          <w:rFonts w:ascii="Arial" w:hAnsi="Arial" w:cs="Arial"/>
        </w:rPr>
        <w:t>Prime de télétravail</w:t>
      </w:r>
    </w:p>
    <w:p w14:paraId="540D26F4" w14:textId="77777777" w:rsidR="00EF7EFA" w:rsidRPr="009F544F" w:rsidRDefault="00EF7EFA" w:rsidP="00585C49">
      <w:pPr>
        <w:spacing w:after="120"/>
        <w:rPr>
          <w:rFonts w:ascii="Arial" w:hAnsi="Arial" w:cs="Arial"/>
          <w:b/>
          <w:color w:val="333399"/>
        </w:rPr>
      </w:pPr>
      <w:r w:rsidRPr="009F544F">
        <w:rPr>
          <w:rFonts w:ascii="Arial" w:hAnsi="Arial" w:cs="Arial"/>
          <w:b/>
          <w:color w:val="333399"/>
        </w:rPr>
        <w:t xml:space="preserve">Ville : </w:t>
      </w:r>
    </w:p>
    <w:p w14:paraId="179C5062" w14:textId="71639F0A" w:rsidR="00EF7EFA" w:rsidRPr="009F544F" w:rsidRDefault="00EF7EFA" w:rsidP="00585C49">
      <w:pPr>
        <w:tabs>
          <w:tab w:val="left" w:pos="360"/>
        </w:tabs>
        <w:overflowPunct w:val="0"/>
        <w:autoSpaceDE w:val="0"/>
        <w:autoSpaceDN w:val="0"/>
        <w:adjustRightInd w:val="0"/>
        <w:spacing w:after="120"/>
        <w:textAlignment w:val="baseline"/>
        <w:rPr>
          <w:rFonts w:ascii="Arial" w:hAnsi="Arial" w:cs="Arial"/>
        </w:rPr>
      </w:pPr>
      <w:r w:rsidRPr="009F544F">
        <w:rPr>
          <w:rFonts w:ascii="Arial" w:hAnsi="Arial" w:cs="Arial"/>
        </w:rPr>
        <w:t>Paris</w:t>
      </w:r>
      <w:r w:rsidR="001C3EA4">
        <w:rPr>
          <w:rFonts w:ascii="Arial" w:hAnsi="Arial" w:cs="Arial"/>
        </w:rPr>
        <w:t xml:space="preserve"> (1</w:t>
      </w:r>
      <w:r w:rsidR="00F87EAC">
        <w:rPr>
          <w:rFonts w:ascii="Arial" w:hAnsi="Arial" w:cs="Arial"/>
        </w:rPr>
        <w:t>9</w:t>
      </w:r>
      <w:r w:rsidR="001C3EA4" w:rsidRPr="007B00BE">
        <w:rPr>
          <w:rFonts w:ascii="Arial" w:hAnsi="Arial" w:cs="Arial"/>
          <w:vertAlign w:val="superscript"/>
        </w:rPr>
        <w:t>ème</w:t>
      </w:r>
      <w:r w:rsidR="00F87EAC">
        <w:rPr>
          <w:rFonts w:ascii="Arial" w:hAnsi="Arial" w:cs="Arial"/>
        </w:rPr>
        <w:t xml:space="preserve"> - Porte de la Villette)</w:t>
      </w:r>
      <w:r w:rsidRPr="009F544F">
        <w:rPr>
          <w:rFonts w:ascii="Arial" w:hAnsi="Arial" w:cs="Arial"/>
        </w:rPr>
        <w:t xml:space="preserve"> </w:t>
      </w:r>
      <w:r w:rsidR="00C43DE9">
        <w:rPr>
          <w:rFonts w:ascii="Arial" w:hAnsi="Arial" w:cs="Arial"/>
        </w:rPr>
        <w:t>et télétravail</w:t>
      </w:r>
    </w:p>
    <w:p w14:paraId="62C48F19" w14:textId="77777777" w:rsidR="0006070E" w:rsidRDefault="0006070E" w:rsidP="00585C49">
      <w:pPr>
        <w:spacing w:after="120"/>
        <w:rPr>
          <w:rFonts w:ascii="Arial" w:hAnsi="Arial" w:cs="Arial"/>
          <w:b/>
          <w:color w:val="333399"/>
        </w:rPr>
      </w:pPr>
    </w:p>
    <w:p w14:paraId="29B2A792" w14:textId="77777777" w:rsidR="00EF7EFA" w:rsidRPr="009F544F" w:rsidRDefault="00EF7EFA" w:rsidP="00585C49">
      <w:pPr>
        <w:spacing w:after="120"/>
        <w:rPr>
          <w:rFonts w:ascii="Arial" w:hAnsi="Arial" w:cs="Arial"/>
          <w:b/>
          <w:color w:val="333399"/>
        </w:rPr>
      </w:pPr>
      <w:r w:rsidRPr="009F544F">
        <w:rPr>
          <w:rFonts w:ascii="Arial" w:hAnsi="Arial" w:cs="Arial"/>
          <w:b/>
          <w:color w:val="333399"/>
        </w:rPr>
        <w:t xml:space="preserve">Langues : </w:t>
      </w:r>
    </w:p>
    <w:p w14:paraId="45D35EAF" w14:textId="77777777" w:rsidR="0020046A" w:rsidRDefault="0020046A" w:rsidP="00585C49">
      <w:pPr>
        <w:pStyle w:val="Corpsdetexte21"/>
        <w:rPr>
          <w:rFonts w:ascii="Arial" w:hAnsi="Arial" w:cs="Arial"/>
          <w:sz w:val="20"/>
        </w:rPr>
      </w:pPr>
      <w:r>
        <w:rPr>
          <w:rFonts w:ascii="Arial" w:hAnsi="Arial" w:cs="Arial"/>
          <w:sz w:val="20"/>
        </w:rPr>
        <w:t>Français courant</w:t>
      </w:r>
    </w:p>
    <w:p w14:paraId="58E446D3" w14:textId="39A75D95" w:rsidR="00EF7EFA" w:rsidRDefault="00D22CC0" w:rsidP="00585C49">
      <w:pPr>
        <w:pStyle w:val="Corpsdetexte21"/>
        <w:rPr>
          <w:rFonts w:ascii="Arial" w:hAnsi="Arial" w:cs="Arial"/>
          <w:sz w:val="20"/>
        </w:rPr>
      </w:pPr>
      <w:r>
        <w:rPr>
          <w:rFonts w:ascii="Arial" w:hAnsi="Arial" w:cs="Arial"/>
          <w:sz w:val="20"/>
        </w:rPr>
        <w:t xml:space="preserve">Bon niveau d’Anglais </w:t>
      </w:r>
    </w:p>
    <w:p w14:paraId="64BDE1B0" w14:textId="6C3B2757" w:rsidR="00C43DE9" w:rsidRPr="009F544F" w:rsidRDefault="00C43DE9" w:rsidP="00585C49">
      <w:pPr>
        <w:pStyle w:val="Corpsdetexte21"/>
        <w:rPr>
          <w:rFonts w:ascii="Arial" w:hAnsi="Arial" w:cs="Arial"/>
          <w:sz w:val="20"/>
        </w:rPr>
      </w:pPr>
      <w:r>
        <w:rPr>
          <w:rFonts w:ascii="Arial" w:hAnsi="Arial" w:cs="Arial"/>
          <w:sz w:val="20"/>
        </w:rPr>
        <w:lastRenderedPageBreak/>
        <w:t>Portugais serait un plus</w:t>
      </w:r>
    </w:p>
    <w:p w14:paraId="487DF208" w14:textId="77777777" w:rsidR="0006070E" w:rsidRDefault="0006070E" w:rsidP="00585C49">
      <w:pPr>
        <w:spacing w:after="120"/>
        <w:rPr>
          <w:rFonts w:ascii="Arial" w:hAnsi="Arial" w:cs="Arial"/>
          <w:b/>
          <w:color w:val="333399"/>
        </w:rPr>
      </w:pPr>
    </w:p>
    <w:p w14:paraId="22BAED88" w14:textId="77777777" w:rsidR="00EF7EFA" w:rsidRPr="009F544F" w:rsidRDefault="00EF7EFA" w:rsidP="00585C49">
      <w:pPr>
        <w:spacing w:after="120"/>
        <w:rPr>
          <w:rFonts w:ascii="Arial" w:hAnsi="Arial" w:cs="Arial"/>
          <w:b/>
          <w:color w:val="333399"/>
        </w:rPr>
      </w:pPr>
      <w:r w:rsidRPr="009F544F">
        <w:rPr>
          <w:rFonts w:ascii="Arial" w:hAnsi="Arial" w:cs="Arial"/>
          <w:b/>
          <w:color w:val="333399"/>
        </w:rPr>
        <w:t xml:space="preserve">Durée du stage : </w:t>
      </w:r>
    </w:p>
    <w:p w14:paraId="78373EF6" w14:textId="65AAED20" w:rsidR="00327065" w:rsidRDefault="00D22CC0" w:rsidP="00585C49">
      <w:pPr>
        <w:spacing w:after="120"/>
        <w:rPr>
          <w:rFonts w:ascii="Arial" w:hAnsi="Arial" w:cs="Arial"/>
        </w:rPr>
      </w:pPr>
      <w:r>
        <w:rPr>
          <w:rFonts w:ascii="Arial" w:hAnsi="Arial" w:cs="Arial"/>
        </w:rPr>
        <w:t>6 mois</w:t>
      </w:r>
      <w:r w:rsidR="00D839B2">
        <w:rPr>
          <w:rFonts w:ascii="Arial" w:hAnsi="Arial" w:cs="Arial"/>
        </w:rPr>
        <w:t xml:space="preserve">. </w:t>
      </w:r>
      <w:r w:rsidR="004142AA">
        <w:rPr>
          <w:rFonts w:ascii="Arial" w:hAnsi="Arial" w:cs="Arial"/>
        </w:rPr>
        <w:t xml:space="preserve">Date de démarrage envisagé : </w:t>
      </w:r>
      <w:r w:rsidR="00E92CC6">
        <w:rPr>
          <w:rFonts w:ascii="Arial" w:hAnsi="Arial" w:cs="Arial"/>
        </w:rPr>
        <w:t xml:space="preserve">semaine du </w:t>
      </w:r>
      <w:r w:rsidR="00F87EAC">
        <w:rPr>
          <w:rFonts w:ascii="Arial" w:hAnsi="Arial" w:cs="Arial"/>
        </w:rPr>
        <w:t>8 septembre</w:t>
      </w:r>
      <w:r w:rsidR="00C5422E">
        <w:rPr>
          <w:rFonts w:ascii="Arial" w:hAnsi="Arial" w:cs="Arial"/>
        </w:rPr>
        <w:t xml:space="preserve"> 202</w:t>
      </w:r>
      <w:r w:rsidR="00F87EAC">
        <w:rPr>
          <w:rFonts w:ascii="Arial" w:hAnsi="Arial" w:cs="Arial"/>
        </w:rPr>
        <w:t>5</w:t>
      </w:r>
      <w:r w:rsidR="00E92CC6">
        <w:rPr>
          <w:rFonts w:ascii="Arial" w:hAnsi="Arial" w:cs="Arial"/>
        </w:rPr>
        <w:t xml:space="preserve"> (pour une passation)</w:t>
      </w:r>
    </w:p>
    <w:p w14:paraId="7A776B49" w14:textId="77777777" w:rsidR="00D22CC0" w:rsidRPr="00327065" w:rsidRDefault="00D20338" w:rsidP="00585C49">
      <w:pPr>
        <w:spacing w:after="120"/>
        <w:jc w:val="left"/>
        <w:rPr>
          <w:rFonts w:ascii="Arial" w:hAnsi="Arial" w:cs="Arial"/>
        </w:rPr>
      </w:pPr>
      <w:r>
        <w:rPr>
          <w:rFonts w:ascii="Arial" w:hAnsi="Arial" w:cs="Arial"/>
        </w:rPr>
        <w:t>Temps plein (35h</w:t>
      </w:r>
      <w:r w:rsidR="0020046A">
        <w:rPr>
          <w:rFonts w:ascii="Arial" w:hAnsi="Arial" w:cs="Arial"/>
        </w:rPr>
        <w:t xml:space="preserve"> hebdomadaires</w:t>
      </w:r>
      <w:r>
        <w:rPr>
          <w:rFonts w:ascii="Arial" w:hAnsi="Arial" w:cs="Arial"/>
        </w:rPr>
        <w:t>)</w:t>
      </w:r>
      <w:r w:rsidR="00EE0496">
        <w:rPr>
          <w:rFonts w:ascii="Arial" w:hAnsi="Arial" w:cs="Arial"/>
        </w:rPr>
        <w:br/>
      </w:r>
    </w:p>
    <w:p w14:paraId="525BBC8A" w14:textId="77777777" w:rsidR="00EF7EFA" w:rsidRPr="009F544F" w:rsidRDefault="00EF7EFA" w:rsidP="00585C49">
      <w:pPr>
        <w:spacing w:after="120"/>
        <w:rPr>
          <w:rFonts w:ascii="Arial" w:hAnsi="Arial" w:cs="Arial"/>
          <w:b/>
          <w:color w:val="333399"/>
        </w:rPr>
      </w:pPr>
      <w:r w:rsidRPr="009F544F">
        <w:rPr>
          <w:rFonts w:ascii="Arial" w:hAnsi="Arial" w:cs="Arial"/>
          <w:b/>
          <w:color w:val="333399"/>
        </w:rPr>
        <w:t>Document à envoyer et email de contact :</w:t>
      </w:r>
    </w:p>
    <w:p w14:paraId="19E635FE" w14:textId="113B47B0" w:rsidR="00EE0496" w:rsidRDefault="00EF7EFA" w:rsidP="00585C49">
      <w:pPr>
        <w:spacing w:after="120"/>
        <w:rPr>
          <w:rFonts w:ascii="Arial" w:hAnsi="Arial" w:cs="Arial"/>
        </w:rPr>
      </w:pPr>
      <w:r w:rsidRPr="009F544F">
        <w:rPr>
          <w:rFonts w:ascii="Arial" w:hAnsi="Arial" w:cs="Arial"/>
        </w:rPr>
        <w:t xml:space="preserve">CV et lettre de motivation par email à : </w:t>
      </w:r>
      <w:hyperlink r:id="rId9" w:tgtFrame="_blank" w:history="1">
        <w:r w:rsidRPr="009F544F">
          <w:rPr>
            <w:rStyle w:val="Lienhypertexte"/>
            <w:rFonts w:ascii="Arial" w:hAnsi="Arial" w:cs="Arial"/>
            <w:bdr w:val="none" w:sz="0" w:space="0" w:color="auto" w:frame="1"/>
            <w:shd w:val="clear" w:color="auto" w:fill="FFFFFF"/>
          </w:rPr>
          <w:t>recrutement@douleurs.org</w:t>
        </w:r>
      </w:hyperlink>
    </w:p>
    <w:p w14:paraId="492C8857" w14:textId="77777777" w:rsidR="00D839B2" w:rsidRDefault="00D839B2" w:rsidP="00585C49">
      <w:pPr>
        <w:spacing w:after="120"/>
        <w:rPr>
          <w:rFonts w:ascii="Arial" w:hAnsi="Arial" w:cs="Arial"/>
          <w:b/>
          <w:color w:val="333399"/>
        </w:rPr>
      </w:pPr>
    </w:p>
    <w:p w14:paraId="5BF14579" w14:textId="2E17267E" w:rsidR="00D22CC0" w:rsidRDefault="00313381" w:rsidP="00585C49">
      <w:pPr>
        <w:spacing w:after="120"/>
        <w:rPr>
          <w:rFonts w:ascii="Arial" w:hAnsi="Arial" w:cs="Arial"/>
          <w:b/>
          <w:color w:val="333399"/>
        </w:rPr>
      </w:pPr>
      <w:r>
        <w:rPr>
          <w:rFonts w:ascii="Arial" w:hAnsi="Arial" w:cs="Arial"/>
          <w:b/>
          <w:color w:val="333399"/>
        </w:rPr>
        <w:t xml:space="preserve">DSF se réserve le droit de mettre fin au recrutement avant la date annoncée </w:t>
      </w:r>
    </w:p>
    <w:sectPr w:rsidR="00D22CC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0BFE2" w14:textId="77777777" w:rsidR="007B246D" w:rsidRDefault="007B246D" w:rsidP="004D39BA">
      <w:r>
        <w:separator/>
      </w:r>
    </w:p>
  </w:endnote>
  <w:endnote w:type="continuationSeparator" w:id="0">
    <w:p w14:paraId="6FD57D36" w14:textId="77777777" w:rsidR="007B246D" w:rsidRDefault="007B246D" w:rsidP="004D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986A7" w14:textId="0741092C" w:rsidR="00DB128C" w:rsidRPr="002973F1" w:rsidRDefault="00640BF0" w:rsidP="002973F1">
    <w:pPr>
      <w:pStyle w:val="Pieddepage"/>
      <w:pBdr>
        <w:top w:val="single" w:sz="4" w:space="1" w:color="auto"/>
      </w:pBdr>
      <w:rPr>
        <w:rFonts w:ascii="Arial" w:hAnsi="Arial" w:cs="Arial"/>
        <w:b/>
        <w:i/>
        <w:sz w:val="16"/>
        <w:szCs w:val="16"/>
      </w:rPr>
    </w:pPr>
    <w:r w:rsidRPr="002973F1">
      <w:rPr>
        <w:rFonts w:ascii="Arial" w:hAnsi="Arial" w:cs="Arial"/>
        <w:b/>
        <w:i/>
        <w:sz w:val="16"/>
        <w:szCs w:val="16"/>
      </w:rPr>
      <w:t xml:space="preserve">Profil de Poste </w:t>
    </w:r>
    <w:r w:rsidR="003E6B31">
      <w:rPr>
        <w:rFonts w:ascii="Arial" w:hAnsi="Arial" w:cs="Arial"/>
        <w:b/>
        <w:i/>
        <w:sz w:val="16"/>
        <w:szCs w:val="16"/>
      </w:rPr>
      <w:t xml:space="preserve">- </w:t>
    </w:r>
    <w:r w:rsidRPr="002973F1">
      <w:rPr>
        <w:rFonts w:ascii="Arial" w:hAnsi="Arial" w:cs="Arial"/>
        <w:b/>
        <w:i/>
        <w:sz w:val="16"/>
        <w:szCs w:val="16"/>
      </w:rPr>
      <w:t xml:space="preserve">Stagiaire </w:t>
    </w:r>
    <w:r w:rsidR="003E6B31">
      <w:rPr>
        <w:rFonts w:ascii="Arial" w:hAnsi="Arial" w:cs="Arial"/>
        <w:b/>
        <w:i/>
        <w:sz w:val="16"/>
        <w:szCs w:val="16"/>
      </w:rPr>
      <w:t xml:space="preserve">- </w:t>
    </w:r>
    <w:r w:rsidR="00140C9D">
      <w:rPr>
        <w:rFonts w:ascii="Arial" w:hAnsi="Arial" w:cs="Arial"/>
        <w:b/>
        <w:i/>
        <w:sz w:val="16"/>
        <w:szCs w:val="16"/>
      </w:rPr>
      <w:t xml:space="preserve">Assistant Programme            </w:t>
    </w:r>
    <w:r w:rsidR="00B52CE1">
      <w:rPr>
        <w:rFonts w:ascii="Arial" w:hAnsi="Arial" w:cs="Arial"/>
        <w:b/>
        <w:i/>
        <w:sz w:val="16"/>
        <w:szCs w:val="16"/>
      </w:rPr>
      <w:tab/>
    </w:r>
    <w:r w:rsidR="002846A0">
      <w:rPr>
        <w:rFonts w:ascii="Arial" w:hAnsi="Arial" w:cs="Arial"/>
        <w:b/>
        <w:i/>
        <w:sz w:val="16"/>
        <w:szCs w:val="16"/>
      </w:rPr>
      <w:t>MAJ l</w:t>
    </w:r>
    <w:r>
      <w:rPr>
        <w:rFonts w:ascii="Arial" w:hAnsi="Arial" w:cs="Arial"/>
        <w:b/>
        <w:i/>
        <w:sz w:val="16"/>
        <w:szCs w:val="16"/>
      </w:rPr>
      <w:t xml:space="preserve">e </w:t>
    </w:r>
    <w:r w:rsidR="00F87EAC">
      <w:rPr>
        <w:rFonts w:ascii="Arial" w:hAnsi="Arial" w:cs="Arial"/>
        <w:b/>
        <w:i/>
        <w:sz w:val="16"/>
        <w:szCs w:val="16"/>
      </w:rPr>
      <w:t>08/07/2025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BEF40" w14:textId="77777777" w:rsidR="007B246D" w:rsidRDefault="007B246D" w:rsidP="004D39BA">
      <w:r>
        <w:separator/>
      </w:r>
    </w:p>
  </w:footnote>
  <w:footnote w:type="continuationSeparator" w:id="0">
    <w:p w14:paraId="6402BBD9" w14:textId="77777777" w:rsidR="007B246D" w:rsidRDefault="007B246D" w:rsidP="004D3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12D1"/>
    <w:multiLevelType w:val="hybridMultilevel"/>
    <w:tmpl w:val="126AC95E"/>
    <w:lvl w:ilvl="0" w:tplc="ACA26F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033308"/>
    <w:multiLevelType w:val="hybridMultilevel"/>
    <w:tmpl w:val="C5F84C86"/>
    <w:lvl w:ilvl="0" w:tplc="4282DC94">
      <w:start w:val="2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8E0AAE"/>
    <w:multiLevelType w:val="hybridMultilevel"/>
    <w:tmpl w:val="45E6D5FA"/>
    <w:lvl w:ilvl="0" w:tplc="A2D8B940">
      <w:numFmt w:val="bullet"/>
      <w:lvlText w:val="-"/>
      <w:lvlJc w:val="left"/>
      <w:pPr>
        <w:ind w:left="-180" w:hanging="360"/>
      </w:pPr>
      <w:rPr>
        <w:rFonts w:ascii="Arial" w:eastAsia="Times New Roman" w:hAnsi="Arial" w:cs="Arial" w:hint="default"/>
      </w:rPr>
    </w:lvl>
    <w:lvl w:ilvl="1" w:tplc="040C0003" w:tentative="1">
      <w:start w:val="1"/>
      <w:numFmt w:val="bullet"/>
      <w:lvlText w:val="o"/>
      <w:lvlJc w:val="left"/>
      <w:pPr>
        <w:ind w:left="540" w:hanging="360"/>
      </w:pPr>
      <w:rPr>
        <w:rFonts w:ascii="Courier New" w:hAnsi="Courier New" w:cs="Courier New" w:hint="default"/>
      </w:rPr>
    </w:lvl>
    <w:lvl w:ilvl="2" w:tplc="040C0005" w:tentative="1">
      <w:start w:val="1"/>
      <w:numFmt w:val="bullet"/>
      <w:lvlText w:val=""/>
      <w:lvlJc w:val="left"/>
      <w:pPr>
        <w:ind w:left="1260" w:hanging="360"/>
      </w:pPr>
      <w:rPr>
        <w:rFonts w:ascii="Wingdings" w:hAnsi="Wingdings" w:hint="default"/>
      </w:rPr>
    </w:lvl>
    <w:lvl w:ilvl="3" w:tplc="040C0001" w:tentative="1">
      <w:start w:val="1"/>
      <w:numFmt w:val="bullet"/>
      <w:lvlText w:val=""/>
      <w:lvlJc w:val="left"/>
      <w:pPr>
        <w:ind w:left="1980" w:hanging="360"/>
      </w:pPr>
      <w:rPr>
        <w:rFonts w:ascii="Symbol" w:hAnsi="Symbol" w:hint="default"/>
      </w:rPr>
    </w:lvl>
    <w:lvl w:ilvl="4" w:tplc="040C0003" w:tentative="1">
      <w:start w:val="1"/>
      <w:numFmt w:val="bullet"/>
      <w:lvlText w:val="o"/>
      <w:lvlJc w:val="left"/>
      <w:pPr>
        <w:ind w:left="2700" w:hanging="360"/>
      </w:pPr>
      <w:rPr>
        <w:rFonts w:ascii="Courier New" w:hAnsi="Courier New" w:cs="Courier New" w:hint="default"/>
      </w:rPr>
    </w:lvl>
    <w:lvl w:ilvl="5" w:tplc="040C0005" w:tentative="1">
      <w:start w:val="1"/>
      <w:numFmt w:val="bullet"/>
      <w:lvlText w:val=""/>
      <w:lvlJc w:val="left"/>
      <w:pPr>
        <w:ind w:left="3420" w:hanging="360"/>
      </w:pPr>
      <w:rPr>
        <w:rFonts w:ascii="Wingdings" w:hAnsi="Wingdings" w:hint="default"/>
      </w:rPr>
    </w:lvl>
    <w:lvl w:ilvl="6" w:tplc="040C0001" w:tentative="1">
      <w:start w:val="1"/>
      <w:numFmt w:val="bullet"/>
      <w:lvlText w:val=""/>
      <w:lvlJc w:val="left"/>
      <w:pPr>
        <w:ind w:left="4140" w:hanging="360"/>
      </w:pPr>
      <w:rPr>
        <w:rFonts w:ascii="Symbol" w:hAnsi="Symbol" w:hint="default"/>
      </w:rPr>
    </w:lvl>
    <w:lvl w:ilvl="7" w:tplc="040C0003" w:tentative="1">
      <w:start w:val="1"/>
      <w:numFmt w:val="bullet"/>
      <w:lvlText w:val="o"/>
      <w:lvlJc w:val="left"/>
      <w:pPr>
        <w:ind w:left="4860" w:hanging="360"/>
      </w:pPr>
      <w:rPr>
        <w:rFonts w:ascii="Courier New" w:hAnsi="Courier New" w:cs="Courier New" w:hint="default"/>
      </w:rPr>
    </w:lvl>
    <w:lvl w:ilvl="8" w:tplc="040C0005" w:tentative="1">
      <w:start w:val="1"/>
      <w:numFmt w:val="bullet"/>
      <w:lvlText w:val=""/>
      <w:lvlJc w:val="left"/>
      <w:pPr>
        <w:ind w:left="5580" w:hanging="360"/>
      </w:pPr>
      <w:rPr>
        <w:rFonts w:ascii="Wingdings" w:hAnsi="Wingdings" w:hint="default"/>
      </w:rPr>
    </w:lvl>
  </w:abstractNum>
  <w:abstractNum w:abstractNumId="3" w15:restartNumberingAfterBreak="0">
    <w:nsid w:val="645D04E4"/>
    <w:multiLevelType w:val="hybridMultilevel"/>
    <w:tmpl w:val="498AA7BA"/>
    <w:lvl w:ilvl="0" w:tplc="CE229638">
      <w:start w:val="21"/>
      <w:numFmt w:val="bullet"/>
      <w:lvlText w:val="-"/>
      <w:lvlJc w:val="left"/>
      <w:pPr>
        <w:ind w:left="-179" w:hanging="360"/>
      </w:pPr>
      <w:rPr>
        <w:rFonts w:ascii="Arial" w:eastAsia="Times New Roman" w:hAnsi="Arial" w:cs="Arial" w:hint="default"/>
      </w:rPr>
    </w:lvl>
    <w:lvl w:ilvl="1" w:tplc="040C0003" w:tentative="1">
      <w:start w:val="1"/>
      <w:numFmt w:val="bullet"/>
      <w:lvlText w:val="o"/>
      <w:lvlJc w:val="left"/>
      <w:pPr>
        <w:ind w:left="541" w:hanging="360"/>
      </w:pPr>
      <w:rPr>
        <w:rFonts w:ascii="Courier New" w:hAnsi="Courier New" w:cs="Courier New" w:hint="default"/>
      </w:rPr>
    </w:lvl>
    <w:lvl w:ilvl="2" w:tplc="040C0005" w:tentative="1">
      <w:start w:val="1"/>
      <w:numFmt w:val="bullet"/>
      <w:lvlText w:val=""/>
      <w:lvlJc w:val="left"/>
      <w:pPr>
        <w:ind w:left="1261" w:hanging="360"/>
      </w:pPr>
      <w:rPr>
        <w:rFonts w:ascii="Wingdings" w:hAnsi="Wingdings" w:hint="default"/>
      </w:rPr>
    </w:lvl>
    <w:lvl w:ilvl="3" w:tplc="040C0001" w:tentative="1">
      <w:start w:val="1"/>
      <w:numFmt w:val="bullet"/>
      <w:lvlText w:val=""/>
      <w:lvlJc w:val="left"/>
      <w:pPr>
        <w:ind w:left="1981" w:hanging="360"/>
      </w:pPr>
      <w:rPr>
        <w:rFonts w:ascii="Symbol" w:hAnsi="Symbol" w:hint="default"/>
      </w:rPr>
    </w:lvl>
    <w:lvl w:ilvl="4" w:tplc="040C0003" w:tentative="1">
      <w:start w:val="1"/>
      <w:numFmt w:val="bullet"/>
      <w:lvlText w:val="o"/>
      <w:lvlJc w:val="left"/>
      <w:pPr>
        <w:ind w:left="2701" w:hanging="360"/>
      </w:pPr>
      <w:rPr>
        <w:rFonts w:ascii="Courier New" w:hAnsi="Courier New" w:cs="Courier New" w:hint="default"/>
      </w:rPr>
    </w:lvl>
    <w:lvl w:ilvl="5" w:tplc="040C0005" w:tentative="1">
      <w:start w:val="1"/>
      <w:numFmt w:val="bullet"/>
      <w:lvlText w:val=""/>
      <w:lvlJc w:val="left"/>
      <w:pPr>
        <w:ind w:left="3421" w:hanging="360"/>
      </w:pPr>
      <w:rPr>
        <w:rFonts w:ascii="Wingdings" w:hAnsi="Wingdings" w:hint="default"/>
      </w:rPr>
    </w:lvl>
    <w:lvl w:ilvl="6" w:tplc="040C0001" w:tentative="1">
      <w:start w:val="1"/>
      <w:numFmt w:val="bullet"/>
      <w:lvlText w:val=""/>
      <w:lvlJc w:val="left"/>
      <w:pPr>
        <w:ind w:left="4141" w:hanging="360"/>
      </w:pPr>
      <w:rPr>
        <w:rFonts w:ascii="Symbol" w:hAnsi="Symbol" w:hint="default"/>
      </w:rPr>
    </w:lvl>
    <w:lvl w:ilvl="7" w:tplc="040C0003" w:tentative="1">
      <w:start w:val="1"/>
      <w:numFmt w:val="bullet"/>
      <w:lvlText w:val="o"/>
      <w:lvlJc w:val="left"/>
      <w:pPr>
        <w:ind w:left="4861" w:hanging="360"/>
      </w:pPr>
      <w:rPr>
        <w:rFonts w:ascii="Courier New" w:hAnsi="Courier New" w:cs="Courier New" w:hint="default"/>
      </w:rPr>
    </w:lvl>
    <w:lvl w:ilvl="8" w:tplc="040C0005" w:tentative="1">
      <w:start w:val="1"/>
      <w:numFmt w:val="bullet"/>
      <w:lvlText w:val=""/>
      <w:lvlJc w:val="left"/>
      <w:pPr>
        <w:ind w:left="5581" w:hanging="360"/>
      </w:pPr>
      <w:rPr>
        <w:rFonts w:ascii="Wingdings" w:hAnsi="Wingdings" w:hint="default"/>
      </w:rPr>
    </w:lvl>
  </w:abstractNum>
  <w:abstractNum w:abstractNumId="4" w15:restartNumberingAfterBreak="0">
    <w:nsid w:val="6C1E0EE5"/>
    <w:multiLevelType w:val="hybridMultilevel"/>
    <w:tmpl w:val="4B429936"/>
    <w:lvl w:ilvl="0" w:tplc="4282DC94">
      <w:start w:val="2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C76AF7"/>
    <w:multiLevelType w:val="hybridMultilevel"/>
    <w:tmpl w:val="AD841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D1201B"/>
    <w:multiLevelType w:val="hybridMultilevel"/>
    <w:tmpl w:val="AD32C258"/>
    <w:lvl w:ilvl="0" w:tplc="4282DC94">
      <w:start w:val="2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6694009">
    <w:abstractNumId w:val="3"/>
  </w:num>
  <w:num w:numId="2" w16cid:durableId="2042510304">
    <w:abstractNumId w:val="1"/>
  </w:num>
  <w:num w:numId="3" w16cid:durableId="935403036">
    <w:abstractNumId w:val="5"/>
  </w:num>
  <w:num w:numId="4" w16cid:durableId="675617366">
    <w:abstractNumId w:val="2"/>
  </w:num>
  <w:num w:numId="5" w16cid:durableId="1327898994">
    <w:abstractNumId w:val="0"/>
  </w:num>
  <w:num w:numId="6" w16cid:durableId="181213439">
    <w:abstractNumId w:val="6"/>
  </w:num>
  <w:num w:numId="7" w16cid:durableId="1701928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EFA"/>
    <w:rsid w:val="00005B75"/>
    <w:rsid w:val="0002481D"/>
    <w:rsid w:val="00025C2E"/>
    <w:rsid w:val="00031E3D"/>
    <w:rsid w:val="00042C8C"/>
    <w:rsid w:val="0006070E"/>
    <w:rsid w:val="00076074"/>
    <w:rsid w:val="000E09EE"/>
    <w:rsid w:val="000E3AEA"/>
    <w:rsid w:val="00106299"/>
    <w:rsid w:val="0013242F"/>
    <w:rsid w:val="00140C9D"/>
    <w:rsid w:val="001517D6"/>
    <w:rsid w:val="00171299"/>
    <w:rsid w:val="00172F61"/>
    <w:rsid w:val="001A4D88"/>
    <w:rsid w:val="001B32BF"/>
    <w:rsid w:val="001B6D37"/>
    <w:rsid w:val="001C3EA4"/>
    <w:rsid w:val="001E0185"/>
    <w:rsid w:val="001E23D4"/>
    <w:rsid w:val="001F01BE"/>
    <w:rsid w:val="002003B7"/>
    <w:rsid w:val="0020046A"/>
    <w:rsid w:val="002846A0"/>
    <w:rsid w:val="002909B3"/>
    <w:rsid w:val="00297049"/>
    <w:rsid w:val="002C03AE"/>
    <w:rsid w:val="002C6089"/>
    <w:rsid w:val="002D7244"/>
    <w:rsid w:val="002E2A83"/>
    <w:rsid w:val="00305C0B"/>
    <w:rsid w:val="0030640E"/>
    <w:rsid w:val="00310FD3"/>
    <w:rsid w:val="00313381"/>
    <w:rsid w:val="00313F8F"/>
    <w:rsid w:val="00327065"/>
    <w:rsid w:val="003521EC"/>
    <w:rsid w:val="00362C1C"/>
    <w:rsid w:val="00376A0A"/>
    <w:rsid w:val="00384ADE"/>
    <w:rsid w:val="00385E18"/>
    <w:rsid w:val="003A0099"/>
    <w:rsid w:val="003C282C"/>
    <w:rsid w:val="003E3EE3"/>
    <w:rsid w:val="003E6B31"/>
    <w:rsid w:val="00405B25"/>
    <w:rsid w:val="004077BF"/>
    <w:rsid w:val="004142AA"/>
    <w:rsid w:val="00417308"/>
    <w:rsid w:val="00451ACD"/>
    <w:rsid w:val="004555C9"/>
    <w:rsid w:val="00474CFD"/>
    <w:rsid w:val="00480DD7"/>
    <w:rsid w:val="00492A8A"/>
    <w:rsid w:val="004A65E9"/>
    <w:rsid w:val="004D39BA"/>
    <w:rsid w:val="004E3261"/>
    <w:rsid w:val="004E3998"/>
    <w:rsid w:val="00503FD1"/>
    <w:rsid w:val="005149C3"/>
    <w:rsid w:val="00544349"/>
    <w:rsid w:val="00545C0F"/>
    <w:rsid w:val="005613A4"/>
    <w:rsid w:val="00585C49"/>
    <w:rsid w:val="005B31DF"/>
    <w:rsid w:val="005B605A"/>
    <w:rsid w:val="005C5523"/>
    <w:rsid w:val="0063676F"/>
    <w:rsid w:val="00637CBD"/>
    <w:rsid w:val="00640BF0"/>
    <w:rsid w:val="00665A3D"/>
    <w:rsid w:val="00670D79"/>
    <w:rsid w:val="006A32F0"/>
    <w:rsid w:val="006B7B79"/>
    <w:rsid w:val="006D1390"/>
    <w:rsid w:val="0071240E"/>
    <w:rsid w:val="0073160F"/>
    <w:rsid w:val="007328B7"/>
    <w:rsid w:val="00752818"/>
    <w:rsid w:val="00754A30"/>
    <w:rsid w:val="00767866"/>
    <w:rsid w:val="00784A4C"/>
    <w:rsid w:val="0079045C"/>
    <w:rsid w:val="007A3DB2"/>
    <w:rsid w:val="007B00BE"/>
    <w:rsid w:val="007B246D"/>
    <w:rsid w:val="007C5BDD"/>
    <w:rsid w:val="007D6C56"/>
    <w:rsid w:val="007E221C"/>
    <w:rsid w:val="007E4C67"/>
    <w:rsid w:val="007E68AF"/>
    <w:rsid w:val="00883BDC"/>
    <w:rsid w:val="008904B9"/>
    <w:rsid w:val="008A090E"/>
    <w:rsid w:val="008A3616"/>
    <w:rsid w:val="008C2529"/>
    <w:rsid w:val="008D16C5"/>
    <w:rsid w:val="009021AE"/>
    <w:rsid w:val="009206B5"/>
    <w:rsid w:val="00930AB8"/>
    <w:rsid w:val="009643CD"/>
    <w:rsid w:val="00971E7A"/>
    <w:rsid w:val="009747F6"/>
    <w:rsid w:val="00994988"/>
    <w:rsid w:val="009B1079"/>
    <w:rsid w:val="009B51C2"/>
    <w:rsid w:val="009C4A82"/>
    <w:rsid w:val="009E5DD8"/>
    <w:rsid w:val="00A1306F"/>
    <w:rsid w:val="00A2092F"/>
    <w:rsid w:val="00A90400"/>
    <w:rsid w:val="00AA0E9A"/>
    <w:rsid w:val="00AA68FA"/>
    <w:rsid w:val="00AB4E90"/>
    <w:rsid w:val="00AD2CC1"/>
    <w:rsid w:val="00AE69B3"/>
    <w:rsid w:val="00AE6A3A"/>
    <w:rsid w:val="00AF2F55"/>
    <w:rsid w:val="00B254C6"/>
    <w:rsid w:val="00B309F9"/>
    <w:rsid w:val="00B31F50"/>
    <w:rsid w:val="00B417CF"/>
    <w:rsid w:val="00B52CE1"/>
    <w:rsid w:val="00BA0051"/>
    <w:rsid w:val="00C1320A"/>
    <w:rsid w:val="00C378A0"/>
    <w:rsid w:val="00C406EB"/>
    <w:rsid w:val="00C43DE9"/>
    <w:rsid w:val="00C45DF7"/>
    <w:rsid w:val="00C5422E"/>
    <w:rsid w:val="00C76146"/>
    <w:rsid w:val="00CA0013"/>
    <w:rsid w:val="00CB3019"/>
    <w:rsid w:val="00CF3087"/>
    <w:rsid w:val="00D0023F"/>
    <w:rsid w:val="00D02991"/>
    <w:rsid w:val="00D20338"/>
    <w:rsid w:val="00D22CC0"/>
    <w:rsid w:val="00D310B6"/>
    <w:rsid w:val="00D42E5E"/>
    <w:rsid w:val="00D505E3"/>
    <w:rsid w:val="00D64E32"/>
    <w:rsid w:val="00D70F08"/>
    <w:rsid w:val="00D839B2"/>
    <w:rsid w:val="00DA0E44"/>
    <w:rsid w:val="00DB128C"/>
    <w:rsid w:val="00DB6C9C"/>
    <w:rsid w:val="00DC36C5"/>
    <w:rsid w:val="00DE7A9F"/>
    <w:rsid w:val="00E00A33"/>
    <w:rsid w:val="00E45CE4"/>
    <w:rsid w:val="00E526CF"/>
    <w:rsid w:val="00E61AFA"/>
    <w:rsid w:val="00E71463"/>
    <w:rsid w:val="00E73D5E"/>
    <w:rsid w:val="00E8035C"/>
    <w:rsid w:val="00E92CC6"/>
    <w:rsid w:val="00EA27EE"/>
    <w:rsid w:val="00ED4A75"/>
    <w:rsid w:val="00EE0496"/>
    <w:rsid w:val="00EE24A5"/>
    <w:rsid w:val="00EE4885"/>
    <w:rsid w:val="00EE5DAE"/>
    <w:rsid w:val="00EF3D4F"/>
    <w:rsid w:val="00EF7EFA"/>
    <w:rsid w:val="00F074B4"/>
    <w:rsid w:val="00F20198"/>
    <w:rsid w:val="00F353F6"/>
    <w:rsid w:val="00F7087E"/>
    <w:rsid w:val="00F72F68"/>
    <w:rsid w:val="00F750D2"/>
    <w:rsid w:val="00F87EAC"/>
    <w:rsid w:val="00F91770"/>
    <w:rsid w:val="00FC7E35"/>
    <w:rsid w:val="00FE45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3A17"/>
  <w15:docId w15:val="{08A1F95A-8F1C-4878-A2D1-EDACC6B0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FA"/>
    <w:pPr>
      <w:spacing w:after="0" w:line="240" w:lineRule="auto"/>
      <w:jc w:val="both"/>
    </w:pPr>
    <w:rPr>
      <w:rFonts w:ascii="Verdana" w:eastAsia="Times New Roman" w:hAnsi="Verdana"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EF7EFA"/>
    <w:pPr>
      <w:tabs>
        <w:tab w:val="center" w:pos="4153"/>
        <w:tab w:val="right" w:pos="8306"/>
      </w:tabs>
    </w:pPr>
  </w:style>
  <w:style w:type="character" w:customStyle="1" w:styleId="PieddepageCar">
    <w:name w:val="Pied de page Car"/>
    <w:basedOn w:val="Policepardfaut"/>
    <w:link w:val="Pieddepage"/>
    <w:rsid w:val="00EF7EFA"/>
    <w:rPr>
      <w:rFonts w:ascii="Verdana" w:eastAsia="Times New Roman" w:hAnsi="Verdana" w:cs="Times New Roman"/>
      <w:sz w:val="20"/>
      <w:szCs w:val="20"/>
      <w:lang w:eastAsia="fr-FR"/>
    </w:rPr>
  </w:style>
  <w:style w:type="paragraph" w:customStyle="1" w:styleId="Corpsdetexte21">
    <w:name w:val="Corps de texte 21"/>
    <w:basedOn w:val="Normal"/>
    <w:rsid w:val="00EF7EFA"/>
    <w:pPr>
      <w:overflowPunct w:val="0"/>
      <w:autoSpaceDE w:val="0"/>
      <w:autoSpaceDN w:val="0"/>
      <w:adjustRightInd w:val="0"/>
      <w:textAlignment w:val="baseline"/>
    </w:pPr>
    <w:rPr>
      <w:rFonts w:ascii="Times New Roman" w:hAnsi="Times New Roman"/>
      <w:sz w:val="24"/>
    </w:rPr>
  </w:style>
  <w:style w:type="character" w:styleId="Lienhypertexte">
    <w:name w:val="Hyperlink"/>
    <w:rsid w:val="00EF7EFA"/>
    <w:rPr>
      <w:color w:val="0000FF"/>
      <w:u w:val="single"/>
    </w:rPr>
  </w:style>
  <w:style w:type="paragraph" w:styleId="En-tte">
    <w:name w:val="header"/>
    <w:basedOn w:val="Normal"/>
    <w:link w:val="En-tteCar"/>
    <w:rsid w:val="00EF7EFA"/>
    <w:pPr>
      <w:tabs>
        <w:tab w:val="center" w:pos="4536"/>
        <w:tab w:val="right" w:pos="9072"/>
      </w:tabs>
    </w:pPr>
  </w:style>
  <w:style w:type="character" w:customStyle="1" w:styleId="En-tteCar">
    <w:name w:val="En-tête Car"/>
    <w:basedOn w:val="Policepardfaut"/>
    <w:link w:val="En-tte"/>
    <w:rsid w:val="00EF7EFA"/>
    <w:rPr>
      <w:rFonts w:ascii="Verdana" w:eastAsia="Times New Roman" w:hAnsi="Verdana" w:cs="Times New Roman"/>
      <w:sz w:val="20"/>
      <w:szCs w:val="20"/>
      <w:lang w:eastAsia="fr-FR"/>
    </w:rPr>
  </w:style>
  <w:style w:type="paragraph" w:styleId="Textedebulles">
    <w:name w:val="Balloon Text"/>
    <w:basedOn w:val="Normal"/>
    <w:link w:val="TextedebullesCar"/>
    <w:uiPriority w:val="99"/>
    <w:semiHidden/>
    <w:unhideWhenUsed/>
    <w:rsid w:val="00EF7EFA"/>
    <w:rPr>
      <w:rFonts w:ascii="Tahoma" w:hAnsi="Tahoma" w:cs="Tahoma"/>
      <w:sz w:val="16"/>
      <w:szCs w:val="16"/>
    </w:rPr>
  </w:style>
  <w:style w:type="character" w:customStyle="1" w:styleId="TextedebullesCar">
    <w:name w:val="Texte de bulles Car"/>
    <w:basedOn w:val="Policepardfaut"/>
    <w:link w:val="Textedebulles"/>
    <w:uiPriority w:val="99"/>
    <w:semiHidden/>
    <w:rsid w:val="00EF7EFA"/>
    <w:rPr>
      <w:rFonts w:ascii="Tahoma" w:eastAsia="Times New Roman" w:hAnsi="Tahoma" w:cs="Tahoma"/>
      <w:sz w:val="16"/>
      <w:szCs w:val="16"/>
      <w:lang w:eastAsia="fr-FR"/>
    </w:rPr>
  </w:style>
  <w:style w:type="paragraph" w:styleId="Paragraphedeliste">
    <w:name w:val="List Paragraph"/>
    <w:basedOn w:val="Normal"/>
    <w:uiPriority w:val="34"/>
    <w:qFormat/>
    <w:rsid w:val="00CA0013"/>
    <w:pPr>
      <w:ind w:left="720"/>
      <w:contextualSpacing/>
    </w:pPr>
  </w:style>
  <w:style w:type="character" w:styleId="Marquedecommentaire">
    <w:name w:val="annotation reference"/>
    <w:basedOn w:val="Policepardfaut"/>
    <w:uiPriority w:val="99"/>
    <w:semiHidden/>
    <w:unhideWhenUsed/>
    <w:rsid w:val="001E0185"/>
    <w:rPr>
      <w:sz w:val="16"/>
      <w:szCs w:val="16"/>
    </w:rPr>
  </w:style>
  <w:style w:type="paragraph" w:styleId="Commentaire">
    <w:name w:val="annotation text"/>
    <w:basedOn w:val="Normal"/>
    <w:link w:val="CommentaireCar"/>
    <w:uiPriority w:val="99"/>
    <w:unhideWhenUsed/>
    <w:rsid w:val="001E0185"/>
  </w:style>
  <w:style w:type="character" w:customStyle="1" w:styleId="CommentaireCar">
    <w:name w:val="Commentaire Car"/>
    <w:basedOn w:val="Policepardfaut"/>
    <w:link w:val="Commentaire"/>
    <w:uiPriority w:val="99"/>
    <w:rsid w:val="001E0185"/>
    <w:rPr>
      <w:rFonts w:ascii="Verdana" w:eastAsia="Times New Roman" w:hAnsi="Verdan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1E0185"/>
    <w:rPr>
      <w:b/>
      <w:bCs/>
    </w:rPr>
  </w:style>
  <w:style w:type="character" w:customStyle="1" w:styleId="ObjetducommentaireCar">
    <w:name w:val="Objet du commentaire Car"/>
    <w:basedOn w:val="CommentaireCar"/>
    <w:link w:val="Objetducommentaire"/>
    <w:uiPriority w:val="99"/>
    <w:semiHidden/>
    <w:rsid w:val="001E0185"/>
    <w:rPr>
      <w:rFonts w:ascii="Verdana" w:eastAsia="Times New Roman" w:hAnsi="Verdana" w:cs="Times New Roman"/>
      <w:b/>
      <w:bCs/>
      <w:sz w:val="20"/>
      <w:szCs w:val="20"/>
      <w:lang w:eastAsia="fr-FR"/>
    </w:rPr>
  </w:style>
  <w:style w:type="paragraph" w:styleId="Rvision">
    <w:name w:val="Revision"/>
    <w:hidden/>
    <w:uiPriority w:val="99"/>
    <w:semiHidden/>
    <w:rsid w:val="007328B7"/>
    <w:pPr>
      <w:spacing w:after="0" w:line="240" w:lineRule="auto"/>
    </w:pPr>
    <w:rPr>
      <w:rFonts w:ascii="Verdana" w:eastAsia="Times New Roman" w:hAnsi="Verdana"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mail1e.orange.fr/webmail/fr_FR/read.html?FOLDER=SF_INBOX&amp;IDMSG=27481&amp;check=&amp;SORTBY=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BB510-3087-497B-AF63-4838A146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5472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 SLS LRB FWD</dc:creator>
  <cp:lastModifiedBy>Hélène BRANCO - SG</cp:lastModifiedBy>
  <cp:revision>4</cp:revision>
  <cp:lastPrinted>2022-05-19T10:50:00Z</cp:lastPrinted>
  <dcterms:created xsi:type="dcterms:W3CDTF">2025-07-08T10:47:00Z</dcterms:created>
  <dcterms:modified xsi:type="dcterms:W3CDTF">2025-08-04T09:51:00Z</dcterms:modified>
</cp:coreProperties>
</file>