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857D" w14:textId="15882AD4" w:rsidR="00B016DB" w:rsidRDefault="00B016DB" w:rsidP="00B016DB">
      <w:pPr>
        <w:pStyle w:val="Titre3"/>
        <w:shd w:val="clear" w:color="auto" w:fill="FFFFFF"/>
        <w:spacing w:before="225" w:beforeAutospacing="0" w:after="195" w:afterAutospacing="0"/>
        <w:rPr>
          <w:rFonts w:ascii="Arial" w:hAnsi="Arial" w:cs="Arial"/>
          <w:b w:val="0"/>
          <w:color w:val="000080"/>
          <w:sz w:val="36"/>
          <w:szCs w:val="36"/>
        </w:rPr>
      </w:pPr>
      <w:bookmarkStart w:id="0" w:name="type1"/>
      <w:r>
        <w:rPr>
          <w:rFonts w:ascii="Arial" w:hAnsi="Arial" w:cs="Arial"/>
          <w:b w:val="0"/>
          <w:noProof/>
          <w:color w:val="000080"/>
          <w:sz w:val="36"/>
          <w:szCs w:val="36"/>
        </w:rPr>
        <w:drawing>
          <wp:inline distT="0" distB="0" distL="0" distR="0" wp14:anchorId="5D756D69" wp14:editId="7CF349A8">
            <wp:extent cx="832609" cy="10191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677" cy="1026603"/>
                    </a:xfrm>
                    <a:prstGeom prst="rect">
                      <a:avLst/>
                    </a:prstGeom>
                  </pic:spPr>
                </pic:pic>
              </a:graphicData>
            </a:graphic>
          </wp:inline>
        </w:drawing>
      </w:r>
    </w:p>
    <w:p w14:paraId="51A90CD6" w14:textId="77777777" w:rsidR="00B016DB" w:rsidRPr="007364F5" w:rsidRDefault="00B016DB" w:rsidP="00B016DB">
      <w:pPr>
        <w:pStyle w:val="Titre3"/>
        <w:shd w:val="clear" w:color="auto" w:fill="FFFFFF"/>
        <w:spacing w:before="225" w:beforeAutospacing="0" w:after="195" w:afterAutospacing="0"/>
        <w:jc w:val="center"/>
        <w:rPr>
          <w:rFonts w:ascii="Arial" w:hAnsi="Arial" w:cs="Arial"/>
          <w:b w:val="0"/>
          <w:color w:val="000080"/>
          <w:sz w:val="36"/>
          <w:szCs w:val="36"/>
        </w:rPr>
      </w:pPr>
      <w:r>
        <w:rPr>
          <w:rFonts w:ascii="Arial" w:hAnsi="Arial" w:cs="Arial"/>
          <w:b w:val="0"/>
          <w:color w:val="000080"/>
          <w:sz w:val="36"/>
          <w:szCs w:val="36"/>
        </w:rPr>
        <w:t>Fiche</w:t>
      </w:r>
      <w:r w:rsidRPr="007364F5">
        <w:rPr>
          <w:rFonts w:ascii="Arial" w:hAnsi="Arial" w:cs="Arial"/>
          <w:b w:val="0"/>
          <w:color w:val="000080"/>
          <w:sz w:val="36"/>
          <w:szCs w:val="36"/>
        </w:rPr>
        <w:t xml:space="preserve"> de Poste</w:t>
      </w:r>
    </w:p>
    <w:p w14:paraId="7A2EFDB3" w14:textId="77777777" w:rsidR="00B016DB" w:rsidRPr="005E2C4D" w:rsidRDefault="00B016DB" w:rsidP="00B016DB">
      <w:pPr>
        <w:jc w:val="center"/>
        <w:rPr>
          <w:rFonts w:ascii="Arial" w:hAnsi="Arial" w:cs="Arial"/>
          <w:b/>
          <w:color w:val="2F5496" w:themeColor="accent1" w:themeShade="BF"/>
          <w:sz w:val="36"/>
          <w:szCs w:val="36"/>
          <w:lang w:val="fr-FR"/>
        </w:rPr>
      </w:pPr>
      <w:r w:rsidRPr="005E2C4D">
        <w:rPr>
          <w:rFonts w:ascii="Arial" w:hAnsi="Arial" w:cs="Arial"/>
          <w:b/>
          <w:color w:val="2F5496" w:themeColor="accent1" w:themeShade="BF"/>
          <w:sz w:val="36"/>
          <w:szCs w:val="36"/>
          <w:lang w:val="fr-FR"/>
        </w:rPr>
        <w:t>ADMINISTRATEUR COMPTABLE – DSF Haïti</w:t>
      </w:r>
    </w:p>
    <w:p w14:paraId="06DB5A8F" w14:textId="77777777" w:rsidR="00B016DB" w:rsidRPr="004814D2" w:rsidRDefault="00B016DB" w:rsidP="00B016DB">
      <w:pPr>
        <w:pStyle w:val="Default"/>
        <w:rPr>
          <w:lang w:val="fr-FR"/>
        </w:rPr>
      </w:pPr>
    </w:p>
    <w:p w14:paraId="282DE70F" w14:textId="77777777" w:rsidR="00B016DB" w:rsidRPr="000C79CB" w:rsidRDefault="00B016DB" w:rsidP="00B016DB">
      <w:pPr>
        <w:pStyle w:val="Default"/>
        <w:rPr>
          <w:b/>
          <w:bCs/>
          <w:color w:val="002060"/>
          <w:sz w:val="20"/>
          <w:szCs w:val="20"/>
          <w:u w:val="single"/>
          <w:lang w:val="fr-FR"/>
        </w:rPr>
      </w:pPr>
      <w:r w:rsidRPr="000C79CB">
        <w:rPr>
          <w:b/>
          <w:bCs/>
          <w:color w:val="002060"/>
          <w:sz w:val="20"/>
          <w:szCs w:val="20"/>
          <w:u w:val="single"/>
          <w:lang w:val="fr-FR"/>
        </w:rPr>
        <w:t>Contexte du poste </w:t>
      </w:r>
    </w:p>
    <w:p w14:paraId="0405EC64" w14:textId="77777777" w:rsidR="00B016DB" w:rsidRDefault="00B016DB" w:rsidP="00B016DB">
      <w:pPr>
        <w:pStyle w:val="Default"/>
        <w:rPr>
          <w:sz w:val="20"/>
          <w:szCs w:val="20"/>
          <w:lang w:val="fr-FR"/>
        </w:rPr>
      </w:pPr>
    </w:p>
    <w:p w14:paraId="724A65CF" w14:textId="0F12145A" w:rsidR="00B016DB" w:rsidRPr="00E77BCD" w:rsidRDefault="00B016DB" w:rsidP="00B016DB">
      <w:pPr>
        <w:pStyle w:val="Default"/>
        <w:jc w:val="both"/>
        <w:rPr>
          <w:rFonts w:asciiTheme="minorHAnsi" w:hAnsiTheme="minorHAnsi" w:cstheme="minorHAnsi"/>
          <w:color w:val="auto"/>
          <w:sz w:val="22"/>
          <w:szCs w:val="22"/>
          <w:lang w:val="fr-FR"/>
        </w:rPr>
      </w:pPr>
      <w:r w:rsidRPr="00E77BCD">
        <w:rPr>
          <w:rFonts w:asciiTheme="minorHAnsi" w:hAnsiTheme="minorHAnsi" w:cstheme="minorHAnsi"/>
          <w:color w:val="auto"/>
          <w:sz w:val="22"/>
          <w:szCs w:val="22"/>
          <w:lang w:val="fr-FR"/>
        </w:rPr>
        <w:t>DSF est une ONG Française de solidarité internationale œuvrant dans le domaine de la santé et plus spécifiquement dans le domaine de la prise en charge de la douleur et des soins palliatifs</w:t>
      </w:r>
      <w:r w:rsidRPr="00E77BCD">
        <w:rPr>
          <w:rStyle w:val="Textedelespacerserv"/>
          <w:rFonts w:asciiTheme="minorHAnsi" w:hAnsiTheme="minorHAnsi" w:cstheme="minorHAnsi"/>
          <w:bCs/>
          <w:color w:val="auto"/>
          <w:sz w:val="22"/>
          <w:szCs w:val="22"/>
          <w:lang w:val="fr-FR"/>
        </w:rPr>
        <w:t xml:space="preserve"> et travaille auprès de populations les plus vulnérables depuis plus de </w:t>
      </w:r>
      <w:r w:rsidR="00EF5E65" w:rsidRPr="00E77BCD">
        <w:rPr>
          <w:rStyle w:val="Textedelespacerserv"/>
          <w:rFonts w:asciiTheme="minorHAnsi" w:hAnsiTheme="minorHAnsi" w:cstheme="minorHAnsi"/>
          <w:bCs/>
          <w:color w:val="auto"/>
          <w:sz w:val="22"/>
          <w:szCs w:val="22"/>
          <w:lang w:val="fr-FR"/>
        </w:rPr>
        <w:t>2</w:t>
      </w:r>
      <w:r w:rsidR="00EF5E65">
        <w:rPr>
          <w:rStyle w:val="Textedelespacerserv"/>
          <w:rFonts w:asciiTheme="minorHAnsi" w:hAnsiTheme="minorHAnsi" w:cstheme="minorHAnsi"/>
          <w:bCs/>
          <w:color w:val="auto"/>
          <w:sz w:val="22"/>
          <w:szCs w:val="22"/>
          <w:lang w:val="fr-FR"/>
        </w:rPr>
        <w:t>5</w:t>
      </w:r>
      <w:r w:rsidR="00EF5E65" w:rsidRPr="00E77BCD">
        <w:rPr>
          <w:rStyle w:val="Textedelespacerserv"/>
          <w:rFonts w:asciiTheme="minorHAnsi" w:hAnsiTheme="minorHAnsi" w:cstheme="minorHAnsi"/>
          <w:bCs/>
          <w:color w:val="auto"/>
          <w:sz w:val="22"/>
          <w:szCs w:val="22"/>
          <w:lang w:val="fr-FR"/>
        </w:rPr>
        <w:t xml:space="preserve"> </w:t>
      </w:r>
      <w:r w:rsidRPr="00E77BCD">
        <w:rPr>
          <w:rStyle w:val="Textedelespacerserv"/>
          <w:rFonts w:asciiTheme="minorHAnsi" w:hAnsiTheme="minorHAnsi" w:cstheme="minorHAnsi"/>
          <w:bCs/>
          <w:color w:val="auto"/>
          <w:sz w:val="22"/>
          <w:szCs w:val="22"/>
          <w:lang w:val="fr-FR"/>
        </w:rPr>
        <w:t xml:space="preserve">ans. </w:t>
      </w:r>
      <w:r w:rsidRPr="00E77BCD">
        <w:rPr>
          <w:rFonts w:asciiTheme="minorHAnsi" w:hAnsiTheme="minorHAnsi" w:cstheme="minorHAnsi"/>
          <w:color w:val="auto"/>
          <w:sz w:val="22"/>
          <w:szCs w:val="22"/>
          <w:lang w:val="fr-FR"/>
        </w:rPr>
        <w:t xml:space="preserve">Le siège social de l’association, situé à l’hôpital Lariboisière de Paris, compte une équipe permanente de 6 personnes (salariée et bénévole). Les dirigeants de l’association sont majoritairement des professionnels de la santé. Un réseau de professionnels de la santé spécialisé (médecins, infirmiers, psychologues, pédopsychiatres…) assure bénévolement les missions d’expertise dans le cadre de la formation et de l’appui technique aux différents programmes (Directeurs Programme). </w:t>
      </w:r>
    </w:p>
    <w:p w14:paraId="2B3099DB" w14:textId="72CCBA36" w:rsidR="00B016DB" w:rsidRPr="00E77BCD" w:rsidRDefault="00B016DB" w:rsidP="00B016DB">
      <w:pPr>
        <w:pStyle w:val="Default"/>
        <w:jc w:val="both"/>
        <w:rPr>
          <w:rFonts w:asciiTheme="minorHAnsi" w:eastAsiaTheme="minorHAnsi" w:hAnsiTheme="minorHAnsi" w:cstheme="minorHAnsi"/>
          <w:sz w:val="22"/>
          <w:szCs w:val="22"/>
          <w:lang w:val="fr-FR"/>
        </w:rPr>
      </w:pPr>
      <w:r w:rsidRPr="00E77BCD">
        <w:rPr>
          <w:rStyle w:val="Textedelespacerserv"/>
          <w:rFonts w:asciiTheme="minorHAnsi" w:hAnsiTheme="minorHAnsi" w:cstheme="minorHAnsi"/>
          <w:bCs/>
          <w:color w:val="auto"/>
          <w:sz w:val="22"/>
          <w:szCs w:val="22"/>
          <w:lang w:val="fr-FR"/>
        </w:rPr>
        <w:t xml:space="preserve">Arrivé en </w:t>
      </w:r>
      <w:r w:rsidR="00EF5E65" w:rsidRPr="00E77BCD">
        <w:rPr>
          <w:rStyle w:val="Textedelespacerserv"/>
          <w:rFonts w:asciiTheme="minorHAnsi" w:hAnsiTheme="minorHAnsi" w:cstheme="minorHAnsi"/>
          <w:bCs/>
          <w:color w:val="auto"/>
          <w:sz w:val="22"/>
          <w:szCs w:val="22"/>
          <w:lang w:val="fr-FR"/>
        </w:rPr>
        <w:t>Haïti</w:t>
      </w:r>
      <w:r w:rsidRPr="00E77BCD">
        <w:rPr>
          <w:rStyle w:val="Textedelespacerserv"/>
          <w:rFonts w:asciiTheme="minorHAnsi" w:hAnsiTheme="minorHAnsi" w:cstheme="minorHAnsi"/>
          <w:bCs/>
          <w:color w:val="auto"/>
          <w:sz w:val="22"/>
          <w:szCs w:val="22"/>
          <w:lang w:val="fr-FR"/>
        </w:rPr>
        <w:t xml:space="preserve"> à la suite du tremblement de terre du 2010, elle travaille sur la démocratisation des connaissances et l’avancement des compétences dans le domaine la prise en charge de la douleur et de la souffrance morale.  </w:t>
      </w:r>
    </w:p>
    <w:p w14:paraId="028B3084" w14:textId="77777777" w:rsidR="00B016DB" w:rsidRPr="00E77BCD" w:rsidRDefault="00B016DB" w:rsidP="00B016DB">
      <w:pPr>
        <w:autoSpaceDE w:val="0"/>
        <w:autoSpaceDN w:val="0"/>
        <w:adjustRightInd w:val="0"/>
        <w:spacing w:after="0" w:line="240" w:lineRule="auto"/>
        <w:jc w:val="both"/>
        <w:rPr>
          <w:rFonts w:asciiTheme="minorHAnsi" w:eastAsiaTheme="minorHAnsi" w:hAnsiTheme="minorHAnsi" w:cstheme="minorHAnsi"/>
          <w:color w:val="000000"/>
          <w:lang w:val="fr-FR"/>
        </w:rPr>
      </w:pPr>
      <w:r w:rsidRPr="00E77BCD">
        <w:rPr>
          <w:rFonts w:asciiTheme="minorHAnsi" w:eastAsiaTheme="minorHAnsi" w:hAnsiTheme="minorHAnsi" w:cstheme="minorHAnsi"/>
          <w:color w:val="000000"/>
          <w:lang w:val="fr-FR"/>
        </w:rPr>
        <w:t xml:space="preserve">DSF mène actuellement un projet pour l’amélioration de la prise en charge de la douleur, des soins palliatifs et de la souffrance en Haïti par le renforcement des structures de soins, la formation et l’appui aux organisations de la société civile. Les zones d’intervention sont principalement les départements de l’Ouest et du Nord, ainsi que le Sud dans le cadre de la réponse au séisme du 14 Aout 2021. </w:t>
      </w:r>
    </w:p>
    <w:p w14:paraId="30D0F625" w14:textId="77777777" w:rsidR="00B016DB" w:rsidRPr="00E77BCD" w:rsidRDefault="00B016DB" w:rsidP="00B016DB">
      <w:pPr>
        <w:pStyle w:val="Default"/>
        <w:jc w:val="both"/>
        <w:rPr>
          <w:rFonts w:asciiTheme="minorHAnsi" w:hAnsiTheme="minorHAnsi" w:cstheme="minorHAnsi"/>
          <w:sz w:val="22"/>
          <w:szCs w:val="22"/>
          <w:lang w:val="fr-FR"/>
        </w:rPr>
      </w:pPr>
    </w:p>
    <w:p w14:paraId="5B7FBA24" w14:textId="60A8683D" w:rsidR="00B016DB" w:rsidRDefault="00B016DB" w:rsidP="00B016DB">
      <w:pPr>
        <w:pStyle w:val="Default"/>
        <w:jc w:val="both"/>
        <w:rPr>
          <w:b/>
          <w:bCs/>
          <w:color w:val="002060"/>
          <w:sz w:val="20"/>
          <w:szCs w:val="20"/>
          <w:u w:val="single"/>
          <w:lang w:val="fr-FR"/>
        </w:rPr>
      </w:pPr>
      <w:r w:rsidRPr="000C79CB">
        <w:rPr>
          <w:b/>
          <w:bCs/>
          <w:color w:val="002060"/>
          <w:sz w:val="20"/>
          <w:szCs w:val="20"/>
          <w:u w:val="single"/>
          <w:lang w:val="fr-FR"/>
        </w:rPr>
        <w:t>Descriptif du poste</w:t>
      </w:r>
      <w:r>
        <w:rPr>
          <w:b/>
          <w:bCs/>
          <w:color w:val="002060"/>
          <w:sz w:val="20"/>
          <w:szCs w:val="20"/>
          <w:u w:val="single"/>
          <w:lang w:val="fr-FR"/>
        </w:rPr>
        <w:t xml:space="preserve"> </w:t>
      </w:r>
    </w:p>
    <w:p w14:paraId="37B3D49C" w14:textId="3B4701A7" w:rsidR="00B016DB" w:rsidRDefault="00B016DB" w:rsidP="00B016DB">
      <w:pPr>
        <w:pStyle w:val="Default"/>
        <w:jc w:val="both"/>
        <w:rPr>
          <w:b/>
          <w:bCs/>
          <w:color w:val="002060"/>
          <w:sz w:val="20"/>
          <w:szCs w:val="20"/>
          <w:u w:val="single"/>
          <w:lang w:val="fr-FR"/>
        </w:rPr>
      </w:pPr>
    </w:p>
    <w:p w14:paraId="09ED5501" w14:textId="54F2E657" w:rsidR="00B016DB" w:rsidRPr="00B016DB" w:rsidRDefault="00B016DB" w:rsidP="00B016DB">
      <w:pPr>
        <w:jc w:val="both"/>
        <w:rPr>
          <w:rFonts w:asciiTheme="minorHAnsi" w:hAnsiTheme="minorHAnsi" w:cstheme="minorHAnsi"/>
          <w:color w:val="000000"/>
          <w:lang w:val="fr-FR"/>
        </w:rPr>
      </w:pPr>
      <w:r w:rsidRPr="00B016DB">
        <w:rPr>
          <w:rFonts w:asciiTheme="minorHAnsi" w:hAnsiTheme="minorHAnsi" w:cstheme="minorHAnsi"/>
          <w:color w:val="000000"/>
          <w:lang w:val="fr-FR"/>
        </w:rPr>
        <w:t>L’administrateur (</w:t>
      </w:r>
      <w:proofErr w:type="spellStart"/>
      <w:r w:rsidRPr="00B016DB">
        <w:rPr>
          <w:rFonts w:asciiTheme="minorHAnsi" w:hAnsiTheme="minorHAnsi" w:cstheme="minorHAnsi"/>
          <w:color w:val="000000"/>
          <w:lang w:val="fr-FR"/>
        </w:rPr>
        <w:t>trice</w:t>
      </w:r>
      <w:proofErr w:type="spellEnd"/>
      <w:r w:rsidRPr="00B016DB">
        <w:rPr>
          <w:rFonts w:asciiTheme="minorHAnsi" w:hAnsiTheme="minorHAnsi" w:cstheme="minorHAnsi"/>
          <w:color w:val="000000"/>
          <w:lang w:val="fr-FR"/>
        </w:rPr>
        <w:t xml:space="preserve">) comptable travaille sous la responsabilité directe de la Directrice Nationale de DSF en Haïti. Il / elle est le responsable hiérarchique du Chauffeur / coursier de DSF. </w:t>
      </w:r>
    </w:p>
    <w:p w14:paraId="70E2C361" w14:textId="771C6929" w:rsidR="00B016DB" w:rsidRPr="00B016DB" w:rsidRDefault="00B016DB" w:rsidP="00B016DB">
      <w:pPr>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Il / elle sera également amené(e) à travailler en lien avec les équipes des services de prises en charge de la douleur présents dans les hôpitaux partenaires ainsi qu’avec les partenaires de l’organisation. </w:t>
      </w:r>
    </w:p>
    <w:p w14:paraId="6BBAABEF" w14:textId="7EEBB68D" w:rsidR="00B016DB" w:rsidRPr="00B016DB" w:rsidRDefault="00B016DB" w:rsidP="00B016DB">
      <w:pPr>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Il / elle travaillera également en lien avec les responsables de la comptabilité et des finances du siège de DSF en France. </w:t>
      </w:r>
    </w:p>
    <w:bookmarkEnd w:id="0"/>
    <w:p w14:paraId="74D35BD3" w14:textId="602DFA2C" w:rsidR="00B016DB" w:rsidRPr="00C80B99" w:rsidRDefault="00B016DB" w:rsidP="00B016DB">
      <w:pPr>
        <w:pStyle w:val="Titre3"/>
        <w:shd w:val="clear" w:color="auto" w:fill="FFFFFF"/>
        <w:spacing w:before="0" w:beforeAutospacing="0" w:after="288" w:afterAutospacing="0"/>
        <w:jc w:val="both"/>
        <w:textAlignment w:val="baseline"/>
        <w:rPr>
          <w:rFonts w:ascii="Arial" w:hAnsi="Arial"/>
          <w:color w:val="000000"/>
          <w:sz w:val="20"/>
          <w:szCs w:val="20"/>
        </w:rPr>
      </w:pPr>
      <w:r w:rsidRPr="004814D2">
        <w:rPr>
          <w:rFonts w:ascii="Arial" w:hAnsi="Arial" w:cs="Arial"/>
          <w:color w:val="1F4E79" w:themeColor="accent5" w:themeShade="80"/>
          <w:sz w:val="20"/>
          <w:szCs w:val="20"/>
          <w:u w:val="single"/>
        </w:rPr>
        <w:t xml:space="preserve">Responsabilités </w:t>
      </w:r>
    </w:p>
    <w:p w14:paraId="6B76A490" w14:textId="77777777" w:rsidR="00B016DB" w:rsidRPr="00B016DB" w:rsidRDefault="00B016DB" w:rsidP="00B016DB">
      <w:pPr>
        <w:widowControl w:val="0"/>
        <w:numPr>
          <w:ilvl w:val="0"/>
          <w:numId w:val="4"/>
        </w:numPr>
        <w:suppressAutoHyphens/>
        <w:spacing w:after="0" w:line="240" w:lineRule="auto"/>
        <w:ind w:left="284" w:hanging="284"/>
        <w:jc w:val="both"/>
        <w:rPr>
          <w:rFonts w:asciiTheme="minorHAnsi" w:hAnsiTheme="minorHAnsi" w:cstheme="minorHAnsi"/>
          <w:b/>
          <w:color w:val="000000"/>
        </w:rPr>
      </w:pPr>
      <w:r w:rsidRPr="00B016DB">
        <w:rPr>
          <w:rFonts w:asciiTheme="minorHAnsi" w:hAnsiTheme="minorHAnsi" w:cstheme="minorHAnsi"/>
          <w:b/>
          <w:color w:val="000000"/>
        </w:rPr>
        <w:t xml:space="preserve">Gestion Administrative </w:t>
      </w:r>
    </w:p>
    <w:p w14:paraId="419419FB"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Participer activement à la mise en place des procédures administratives de l’organisation ; </w:t>
      </w:r>
    </w:p>
    <w:p w14:paraId="69B57AC9"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Assurer la mise en application de ces procédures et veiller à ce qu’elles respectent les différentes normes légales ;</w:t>
      </w:r>
    </w:p>
    <w:p w14:paraId="72347198"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lastRenderedPageBreak/>
        <w:t>Elaborer, proposer et réviser des outils pour améliorer le suivi, la gestion et la transparence de la mission ;</w:t>
      </w:r>
    </w:p>
    <w:p w14:paraId="60F6C8BB"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Représenter DSF auprès des partenaires institutionnels nationaux et internationaux ;</w:t>
      </w:r>
    </w:p>
    <w:p w14:paraId="767F9927"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S’assurer que DSF remplit bien toutes les formalités nécessaires à son fonctionnement légal ;</w:t>
      </w:r>
    </w:p>
    <w:p w14:paraId="18236A9A"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Appuyer l’équipe du projet dans la gestion administrative des activités ; </w:t>
      </w:r>
    </w:p>
    <w:p w14:paraId="21BD4C1F"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Superviser la gestion administrative des ressources humaines salariées, prestataires et bénévoles : préparation des feuilles de </w:t>
      </w:r>
      <w:proofErr w:type="spellStart"/>
      <w:r w:rsidRPr="00B016DB">
        <w:rPr>
          <w:rFonts w:asciiTheme="minorHAnsi" w:hAnsiTheme="minorHAnsi" w:cstheme="minorHAnsi"/>
          <w:color w:val="000000"/>
          <w:lang w:val="fr-FR"/>
        </w:rPr>
        <w:t>payroll</w:t>
      </w:r>
      <w:proofErr w:type="spellEnd"/>
      <w:r w:rsidRPr="00B016DB">
        <w:rPr>
          <w:rFonts w:asciiTheme="minorHAnsi" w:hAnsiTheme="minorHAnsi" w:cstheme="minorHAnsi"/>
          <w:color w:val="000000"/>
          <w:lang w:val="fr-FR"/>
        </w:rPr>
        <w:t xml:space="preserve">, paiement des employés et des charges sociales, suivi et paiement des assurances, procédures liées aux </w:t>
      </w:r>
      <w:proofErr w:type="spellStart"/>
      <w:r w:rsidRPr="00B016DB">
        <w:rPr>
          <w:rFonts w:asciiTheme="minorHAnsi" w:hAnsiTheme="minorHAnsi" w:cstheme="minorHAnsi"/>
          <w:color w:val="000000"/>
          <w:lang w:val="fr-FR"/>
        </w:rPr>
        <w:t>perdiems</w:t>
      </w:r>
      <w:proofErr w:type="spellEnd"/>
      <w:r w:rsidRPr="00B016DB">
        <w:rPr>
          <w:rFonts w:asciiTheme="minorHAnsi" w:hAnsiTheme="minorHAnsi" w:cstheme="minorHAnsi"/>
          <w:color w:val="000000"/>
          <w:lang w:val="fr-FR"/>
        </w:rPr>
        <w:t xml:space="preserve"> du personnel en mission ;</w:t>
      </w:r>
    </w:p>
    <w:p w14:paraId="761E013F"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S’assurer des versements et transferts (notamment aux partenaires opérationnels de DSF dans les temps ;</w:t>
      </w:r>
    </w:p>
    <w:p w14:paraId="7822D2BB"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S’assurer du respect des démarches administratives (enregistrement, paiement des droits de licence, permis de séjour et taxes) des étrangers ;</w:t>
      </w:r>
    </w:p>
    <w:p w14:paraId="6AFB5215"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Assurer une veille juridique sur les différents domaines de sa responsabilité (droit du travail, fiscalité, droit des étrangers,...) </w:t>
      </w:r>
    </w:p>
    <w:p w14:paraId="4688DD19"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Participer, à la demande de la directrice nationale, à des rencontres sur l’administration ou la fiscalité avec l’administration haïtienne, des partenaires institutionnels ou administratifs.</w:t>
      </w:r>
    </w:p>
    <w:p w14:paraId="0B96F076" w14:textId="77777777" w:rsidR="00B016DB" w:rsidRPr="00B016DB" w:rsidRDefault="00B016DB" w:rsidP="00B016DB">
      <w:pPr>
        <w:widowControl w:val="0"/>
        <w:suppressAutoHyphens/>
        <w:jc w:val="both"/>
        <w:rPr>
          <w:rFonts w:asciiTheme="minorHAnsi" w:hAnsiTheme="minorHAnsi" w:cstheme="minorHAnsi"/>
          <w:b/>
          <w:color w:val="000000"/>
          <w:lang w:val="fr-FR"/>
        </w:rPr>
      </w:pPr>
    </w:p>
    <w:p w14:paraId="38939351" w14:textId="77777777" w:rsidR="00B016DB" w:rsidRPr="00B016DB" w:rsidRDefault="00B016DB" w:rsidP="00B016DB">
      <w:pPr>
        <w:widowControl w:val="0"/>
        <w:numPr>
          <w:ilvl w:val="0"/>
          <w:numId w:val="4"/>
        </w:numPr>
        <w:suppressAutoHyphens/>
        <w:spacing w:after="0" w:line="240" w:lineRule="auto"/>
        <w:ind w:left="284" w:hanging="284"/>
        <w:jc w:val="both"/>
        <w:rPr>
          <w:rFonts w:asciiTheme="minorHAnsi" w:hAnsiTheme="minorHAnsi" w:cstheme="minorHAnsi"/>
          <w:b/>
          <w:color w:val="000000"/>
        </w:rPr>
      </w:pPr>
      <w:r w:rsidRPr="00B016DB">
        <w:rPr>
          <w:rFonts w:asciiTheme="minorHAnsi" w:hAnsiTheme="minorHAnsi" w:cstheme="minorHAnsi"/>
          <w:b/>
          <w:color w:val="000000"/>
        </w:rPr>
        <w:t xml:space="preserve">Gestion </w:t>
      </w:r>
      <w:proofErr w:type="spellStart"/>
      <w:r w:rsidRPr="00B016DB">
        <w:rPr>
          <w:rFonts w:asciiTheme="minorHAnsi" w:hAnsiTheme="minorHAnsi" w:cstheme="minorHAnsi"/>
          <w:b/>
          <w:color w:val="000000"/>
        </w:rPr>
        <w:t>Logistique</w:t>
      </w:r>
      <w:proofErr w:type="spellEnd"/>
    </w:p>
    <w:p w14:paraId="2BB8CD72" w14:textId="77777777" w:rsidR="008B55C7" w:rsidRPr="00C5341C" w:rsidRDefault="008B55C7" w:rsidP="008B55C7">
      <w:pPr>
        <w:widowControl w:val="0"/>
        <w:numPr>
          <w:ilvl w:val="0"/>
          <w:numId w:val="5"/>
        </w:numPr>
        <w:suppressAutoHyphens/>
        <w:spacing w:after="0" w:line="240" w:lineRule="auto"/>
        <w:ind w:left="357" w:right="354" w:firstLine="0"/>
        <w:rPr>
          <w:rFonts w:asciiTheme="minorHAnsi" w:hAnsiTheme="minorHAnsi" w:cstheme="minorHAnsi"/>
          <w:color w:val="000000"/>
          <w:lang w:val="fr-FR"/>
        </w:rPr>
      </w:pPr>
      <w:r w:rsidRPr="00C5341C">
        <w:rPr>
          <w:rFonts w:asciiTheme="minorHAnsi" w:hAnsiTheme="minorHAnsi" w:cstheme="minorHAnsi"/>
          <w:color w:val="000000"/>
          <w:lang w:val="fr-FR"/>
        </w:rPr>
        <w:t>Planifier, organiser et superviser les activités logistiques de la mission : approvisionnement, gestion des stocks, équipements, parc automobile, parc informatique, transport, maintenance et intendance</w:t>
      </w:r>
    </w:p>
    <w:p w14:paraId="6F8F2108" w14:textId="77777777" w:rsidR="008B55C7" w:rsidRDefault="008B55C7" w:rsidP="008B55C7">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Garantir le bon fonctionnement du bureau de DSF (paiement du loyer, charges, dépenses du véhicule et de transport, etc.) ;</w:t>
      </w:r>
    </w:p>
    <w:p w14:paraId="35F8CC8C"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Veiller au respect des procédures d’achat de DSF et de ses bailleurs ;</w:t>
      </w:r>
    </w:p>
    <w:p w14:paraId="1BB1CD3A" w14:textId="77777777" w:rsidR="008B55C7" w:rsidRPr="00EC19A4" w:rsidRDefault="008B55C7" w:rsidP="008B55C7">
      <w:pPr>
        <w:widowControl w:val="0"/>
        <w:numPr>
          <w:ilvl w:val="0"/>
          <w:numId w:val="5"/>
        </w:numPr>
        <w:suppressAutoHyphens/>
        <w:spacing w:after="0" w:line="240" w:lineRule="auto"/>
        <w:ind w:left="357" w:right="354" w:firstLine="0"/>
        <w:rPr>
          <w:rFonts w:asciiTheme="minorHAnsi" w:hAnsiTheme="minorHAnsi" w:cstheme="minorHAnsi"/>
          <w:color w:val="000000"/>
          <w:lang w:val="fr-FR"/>
        </w:rPr>
      </w:pPr>
      <w:r w:rsidRPr="00EC19A4">
        <w:rPr>
          <w:rFonts w:asciiTheme="minorHAnsi" w:hAnsiTheme="minorHAnsi" w:cstheme="minorHAnsi"/>
          <w:color w:val="000000"/>
          <w:lang w:val="fr-FR"/>
        </w:rPr>
        <w:t xml:space="preserve">Encadrer l’équipe logistique (chauffeur/coursier) dans la réalisation des achats du projet et dans la gestion logistique des activités. </w:t>
      </w:r>
    </w:p>
    <w:p w14:paraId="78C20310" w14:textId="77777777" w:rsidR="008B55C7" w:rsidRPr="00B016DB" w:rsidRDefault="008B55C7" w:rsidP="008B55C7">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Appuyer l’équipe du projet dans la gestion logistique des activités ; </w:t>
      </w:r>
    </w:p>
    <w:p w14:paraId="1A747642" w14:textId="279A3440"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Faciliter les achats des partenaires de DSF tout en veillant au respect des procédures</w:t>
      </w:r>
    </w:p>
    <w:p w14:paraId="00E994DA"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Veiller, avec la directrice nationale, au respect des règles d’hygiène et de sécurité du bureau de DSF ;</w:t>
      </w:r>
    </w:p>
    <w:p w14:paraId="4BA3B924" w14:textId="77777777" w:rsidR="00B016DB" w:rsidRPr="00B016DB" w:rsidRDefault="00B016DB" w:rsidP="00B016DB">
      <w:pPr>
        <w:widowControl w:val="0"/>
        <w:suppressAutoHyphens/>
        <w:ind w:left="720"/>
        <w:jc w:val="both"/>
        <w:rPr>
          <w:rFonts w:asciiTheme="minorHAnsi" w:hAnsiTheme="minorHAnsi" w:cstheme="minorHAnsi"/>
          <w:color w:val="000000"/>
          <w:lang w:val="fr-FR"/>
        </w:rPr>
      </w:pPr>
    </w:p>
    <w:p w14:paraId="63027753" w14:textId="2D020D1C" w:rsidR="00B016DB" w:rsidRPr="00B016DB" w:rsidRDefault="00B016DB" w:rsidP="00B016DB">
      <w:pPr>
        <w:widowControl w:val="0"/>
        <w:numPr>
          <w:ilvl w:val="0"/>
          <w:numId w:val="4"/>
        </w:numPr>
        <w:suppressAutoHyphens/>
        <w:spacing w:after="0" w:line="240" w:lineRule="auto"/>
        <w:ind w:left="284" w:hanging="284"/>
        <w:jc w:val="both"/>
        <w:rPr>
          <w:rFonts w:asciiTheme="minorHAnsi" w:hAnsiTheme="minorHAnsi" w:cstheme="minorHAnsi"/>
          <w:b/>
          <w:color w:val="000000"/>
          <w:lang w:val="fr-FR"/>
        </w:rPr>
      </w:pPr>
      <w:r w:rsidRPr="00B016DB">
        <w:rPr>
          <w:rFonts w:asciiTheme="minorHAnsi" w:hAnsiTheme="minorHAnsi" w:cstheme="minorHAnsi"/>
          <w:b/>
          <w:color w:val="000000"/>
          <w:lang w:val="fr-FR"/>
        </w:rPr>
        <w:t xml:space="preserve">Gestion Comptable et gestion de </w:t>
      </w:r>
      <w:r w:rsidR="00EF5E65" w:rsidRPr="00B016DB">
        <w:rPr>
          <w:rFonts w:asciiTheme="minorHAnsi" w:hAnsiTheme="minorHAnsi" w:cstheme="minorHAnsi"/>
          <w:b/>
          <w:color w:val="000000"/>
          <w:lang w:val="fr-FR"/>
        </w:rPr>
        <w:t>trésorerie :</w:t>
      </w:r>
    </w:p>
    <w:p w14:paraId="70A89A32"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Enregistrer les écritures comptables dans le logiciel de comptabilité ;</w:t>
      </w:r>
    </w:p>
    <w:p w14:paraId="0F305159"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 xml:space="preserve">Contrôler la validité des pièces justificatives ;  </w:t>
      </w:r>
    </w:p>
    <w:p w14:paraId="100F8E54" w14:textId="77777777" w:rsidR="009162CC" w:rsidRPr="009162CC" w:rsidRDefault="009162CC" w:rsidP="009162CC">
      <w:pPr>
        <w:widowControl w:val="0"/>
        <w:numPr>
          <w:ilvl w:val="0"/>
          <w:numId w:val="5"/>
        </w:numPr>
        <w:suppressAutoHyphens/>
        <w:spacing w:after="0" w:line="240" w:lineRule="auto"/>
        <w:ind w:left="357" w:right="354" w:firstLine="0"/>
        <w:rPr>
          <w:rFonts w:asciiTheme="minorHAnsi" w:hAnsiTheme="minorHAnsi" w:cstheme="minorHAnsi"/>
          <w:color w:val="000000"/>
          <w:lang w:val="fr-FR"/>
        </w:rPr>
      </w:pPr>
      <w:r w:rsidRPr="009162CC">
        <w:rPr>
          <w:rFonts w:asciiTheme="minorHAnsi" w:hAnsiTheme="minorHAnsi" w:cstheme="minorHAnsi"/>
          <w:color w:val="000000"/>
          <w:lang w:val="fr-FR"/>
        </w:rPr>
        <w:t>Gérer l’ensemble de la trésorerie de la mission et préparer les demandes de trésorerie pour le siège</w:t>
      </w:r>
    </w:p>
    <w:p w14:paraId="4BAD8D70"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Effectuer et ajuster les transactions et les suivis bancaires en fonction des besoins de la mission ;</w:t>
      </w:r>
    </w:p>
    <w:p w14:paraId="5C17CDD0"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Faire le rapprochement des caisses et des banques ;</w:t>
      </w:r>
    </w:p>
    <w:p w14:paraId="183F9362" w14:textId="0A3D5D2A" w:rsid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Faire le suivi de la gestion comptable avec le siège à Paris.</w:t>
      </w:r>
    </w:p>
    <w:p w14:paraId="7FB0F0E9" w14:textId="0B794811" w:rsidR="009162CC" w:rsidRDefault="009162CC" w:rsidP="009162CC">
      <w:pPr>
        <w:widowControl w:val="0"/>
        <w:numPr>
          <w:ilvl w:val="0"/>
          <w:numId w:val="5"/>
        </w:numPr>
        <w:suppressAutoHyphens/>
        <w:spacing w:after="0" w:line="240" w:lineRule="auto"/>
        <w:ind w:left="357" w:right="354" w:firstLine="0"/>
        <w:rPr>
          <w:rFonts w:asciiTheme="minorHAnsi" w:hAnsiTheme="minorHAnsi" w:cstheme="minorHAnsi"/>
          <w:color w:val="000000"/>
          <w:lang w:val="fr-FR"/>
        </w:rPr>
      </w:pPr>
      <w:r w:rsidRPr="009162CC">
        <w:rPr>
          <w:rFonts w:asciiTheme="minorHAnsi" w:hAnsiTheme="minorHAnsi" w:cstheme="minorHAnsi"/>
          <w:color w:val="000000"/>
          <w:lang w:val="fr-FR"/>
        </w:rPr>
        <w:t xml:space="preserve">Elaborer la clôture annuelle et semestrielle des comptes </w:t>
      </w:r>
    </w:p>
    <w:p w14:paraId="5A05E2E1" w14:textId="77777777" w:rsidR="00B016DB" w:rsidRPr="00B016DB" w:rsidRDefault="00B016DB" w:rsidP="00B016DB">
      <w:pPr>
        <w:widowControl w:val="0"/>
        <w:suppressAutoHyphens/>
        <w:ind w:left="720"/>
        <w:jc w:val="both"/>
        <w:rPr>
          <w:rFonts w:asciiTheme="minorHAnsi" w:hAnsiTheme="minorHAnsi" w:cstheme="minorHAnsi"/>
          <w:b/>
          <w:color w:val="000000"/>
          <w:lang w:val="fr-FR"/>
        </w:rPr>
      </w:pPr>
    </w:p>
    <w:p w14:paraId="2EDDA822" w14:textId="42BDBC05" w:rsidR="00B016DB" w:rsidRPr="00B016DB" w:rsidRDefault="00B016DB" w:rsidP="00B016DB">
      <w:pPr>
        <w:widowControl w:val="0"/>
        <w:numPr>
          <w:ilvl w:val="0"/>
          <w:numId w:val="4"/>
        </w:numPr>
        <w:suppressAutoHyphens/>
        <w:spacing w:after="0" w:line="240" w:lineRule="auto"/>
        <w:ind w:left="284" w:hanging="284"/>
        <w:jc w:val="both"/>
        <w:rPr>
          <w:rFonts w:asciiTheme="minorHAnsi" w:hAnsiTheme="minorHAnsi" w:cstheme="minorHAnsi"/>
          <w:b/>
          <w:color w:val="000000"/>
          <w:lang w:val="fr-FR"/>
        </w:rPr>
      </w:pPr>
      <w:r w:rsidRPr="00B016DB">
        <w:rPr>
          <w:rFonts w:asciiTheme="minorHAnsi" w:hAnsiTheme="minorHAnsi" w:cstheme="minorHAnsi"/>
          <w:b/>
          <w:color w:val="000000"/>
          <w:lang w:val="fr-FR"/>
        </w:rPr>
        <w:t xml:space="preserve">Gestion Budgétaire de la </w:t>
      </w:r>
      <w:r w:rsidR="00EF5E65" w:rsidRPr="00B016DB">
        <w:rPr>
          <w:rFonts w:asciiTheme="minorHAnsi" w:hAnsiTheme="minorHAnsi" w:cstheme="minorHAnsi"/>
          <w:b/>
          <w:color w:val="000000"/>
          <w:lang w:val="fr-FR"/>
        </w:rPr>
        <w:t>mission :</w:t>
      </w:r>
    </w:p>
    <w:p w14:paraId="0887E464"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Participer activement à la mise en place des procédures budgétaires de l’organisation et veiller à ce qu’elles soient respectées ;</w:t>
      </w:r>
    </w:p>
    <w:p w14:paraId="6051811B"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Valider les affectations budgétaires avec la directrice nationale et la RAF en siège ;</w:t>
      </w:r>
    </w:p>
    <w:p w14:paraId="31D2CC2A"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lastRenderedPageBreak/>
        <w:t>Assurer le suivi et l’évaluation du budget et prévenir tout dépassement de ligne budgétaire ;</w:t>
      </w:r>
    </w:p>
    <w:p w14:paraId="7EEF3B8C" w14:textId="77777777" w:rsidR="00B016DB" w:rsidRPr="00B016DB" w:rsidRDefault="00B016DB" w:rsidP="00B016DB">
      <w:pPr>
        <w:pStyle w:val="Paragraphedeliste"/>
        <w:numPr>
          <w:ilvl w:val="0"/>
          <w:numId w:val="5"/>
        </w:numPr>
        <w:spacing w:after="0" w:line="240" w:lineRule="auto"/>
        <w:jc w:val="both"/>
        <w:rPr>
          <w:rFonts w:asciiTheme="minorHAnsi" w:hAnsiTheme="minorHAnsi" w:cstheme="minorHAnsi"/>
          <w:color w:val="000000"/>
        </w:rPr>
      </w:pPr>
      <w:r w:rsidRPr="00B016DB">
        <w:rPr>
          <w:rFonts w:asciiTheme="minorHAnsi" w:hAnsiTheme="minorHAnsi" w:cstheme="minorHAnsi"/>
          <w:color w:val="000000"/>
        </w:rPr>
        <w:t xml:space="preserve">Travailler avec la directrice nationale sur la planification et la gestion budgétaire et proposer des actions correctives budgétaires si nécessaire ; </w:t>
      </w:r>
    </w:p>
    <w:p w14:paraId="3ACC7753" w14:textId="77777777" w:rsidR="00B016DB" w:rsidRPr="00B016DB" w:rsidRDefault="00B016DB" w:rsidP="00B016DB">
      <w:pPr>
        <w:widowControl w:val="0"/>
        <w:numPr>
          <w:ilvl w:val="0"/>
          <w:numId w:val="5"/>
        </w:numPr>
        <w:suppressAutoHyphens/>
        <w:spacing w:after="0" w:line="240" w:lineRule="auto"/>
        <w:jc w:val="both"/>
        <w:rPr>
          <w:rFonts w:asciiTheme="minorHAnsi" w:hAnsiTheme="minorHAnsi" w:cstheme="minorHAnsi"/>
          <w:color w:val="000000"/>
          <w:lang w:val="fr-FR"/>
        </w:rPr>
      </w:pPr>
      <w:r w:rsidRPr="00B016DB">
        <w:rPr>
          <w:rFonts w:asciiTheme="minorHAnsi" w:hAnsiTheme="minorHAnsi" w:cstheme="minorHAnsi"/>
          <w:color w:val="000000"/>
          <w:lang w:val="fr-FR"/>
        </w:rPr>
        <w:t>Produire et analyser les rapports financiers mensuels et à la demande des bailleurs dans les temps.</w:t>
      </w:r>
    </w:p>
    <w:p w14:paraId="66BE7448" w14:textId="0987247D" w:rsidR="00B016DB" w:rsidRPr="002C3E70" w:rsidRDefault="00F71F85" w:rsidP="00B016DB">
      <w:pPr>
        <w:widowControl w:val="0"/>
        <w:numPr>
          <w:ilvl w:val="0"/>
          <w:numId w:val="5"/>
        </w:numPr>
        <w:suppressAutoHyphens/>
        <w:spacing w:before="120" w:after="0" w:line="240" w:lineRule="auto"/>
        <w:ind w:left="502"/>
        <w:jc w:val="both"/>
        <w:rPr>
          <w:rFonts w:asciiTheme="minorHAnsi" w:hAnsiTheme="minorHAnsi" w:cstheme="minorHAnsi"/>
          <w:color w:val="000000"/>
          <w:lang w:val="fr-FR"/>
        </w:rPr>
      </w:pPr>
      <w:r w:rsidRPr="00FC7E4C">
        <w:rPr>
          <w:lang w:val="fr-FR"/>
        </w:rPr>
        <w:t xml:space="preserve">Assurer le pilotage des budgets, analyse des écarts et faire </w:t>
      </w:r>
      <w:r w:rsidR="00B016DB" w:rsidRPr="00FC7E4C">
        <w:rPr>
          <w:lang w:val="fr-FR"/>
        </w:rPr>
        <w:t>des</w:t>
      </w:r>
      <w:r w:rsidR="00B016DB" w:rsidRPr="00B016DB">
        <w:rPr>
          <w:rFonts w:asciiTheme="minorHAnsi" w:hAnsiTheme="minorHAnsi" w:cstheme="minorHAnsi"/>
          <w:color w:val="000000"/>
          <w:lang w:val="fr-FR"/>
        </w:rPr>
        <w:t xml:space="preserve"> propositions de redimensionnement du programme pays (moyens humains, techniques, logistiques, RH, </w:t>
      </w:r>
      <w:r w:rsidR="002C3E70" w:rsidRPr="00B016DB">
        <w:rPr>
          <w:rFonts w:asciiTheme="minorHAnsi" w:hAnsiTheme="minorHAnsi" w:cstheme="minorHAnsi"/>
          <w:color w:val="000000"/>
          <w:lang w:val="fr-FR"/>
        </w:rPr>
        <w:t>etc.</w:t>
      </w:r>
      <w:r w:rsidR="00B016DB" w:rsidRPr="00B016DB">
        <w:rPr>
          <w:rFonts w:asciiTheme="minorHAnsi" w:hAnsiTheme="minorHAnsi" w:cstheme="minorHAnsi"/>
          <w:color w:val="000000"/>
          <w:lang w:val="fr-FR"/>
        </w:rPr>
        <w:t> ;</w:t>
      </w:r>
    </w:p>
    <w:p w14:paraId="6FDD0292" w14:textId="77777777" w:rsidR="00311298" w:rsidRPr="00FC7E4C" w:rsidRDefault="00311298" w:rsidP="00FC7E4C">
      <w:pPr>
        <w:numPr>
          <w:ilvl w:val="0"/>
          <w:numId w:val="1"/>
        </w:numPr>
        <w:overflowPunct w:val="0"/>
        <w:autoSpaceDE w:val="0"/>
        <w:autoSpaceDN w:val="0"/>
        <w:adjustRightInd w:val="0"/>
        <w:spacing w:after="0" w:line="240" w:lineRule="auto"/>
        <w:textAlignment w:val="baseline"/>
        <w:rPr>
          <w:lang w:val="fr-FR"/>
        </w:rPr>
      </w:pPr>
      <w:r w:rsidRPr="00FC7E4C">
        <w:rPr>
          <w:lang w:val="fr-FR"/>
        </w:rPr>
        <w:t>Préparer et accompagner les audits liés aux projets</w:t>
      </w:r>
    </w:p>
    <w:p w14:paraId="5ADC8C09" w14:textId="1E796A1B" w:rsidR="00B016DB" w:rsidRPr="00FC7E4C" w:rsidRDefault="00B016DB" w:rsidP="00B016DB">
      <w:pPr>
        <w:widowControl w:val="0"/>
        <w:numPr>
          <w:ilvl w:val="0"/>
          <w:numId w:val="5"/>
        </w:numPr>
        <w:suppressAutoHyphens/>
        <w:spacing w:before="120" w:after="0" w:line="240" w:lineRule="auto"/>
        <w:ind w:left="502"/>
        <w:jc w:val="both"/>
        <w:rPr>
          <w:rFonts w:asciiTheme="minorHAnsi" w:hAnsiTheme="minorHAnsi" w:cstheme="minorHAnsi"/>
          <w:color w:val="FF0000"/>
          <w:lang w:val="fr-FR"/>
        </w:rPr>
      </w:pPr>
      <w:r w:rsidRPr="00B016DB">
        <w:rPr>
          <w:rFonts w:asciiTheme="minorHAnsi" w:hAnsiTheme="minorHAnsi" w:cstheme="minorHAnsi"/>
          <w:color w:val="000000"/>
          <w:lang w:val="fr-FR"/>
        </w:rPr>
        <w:t>Veiller à la mise en place des recommandations d’audits interne et externes ;</w:t>
      </w:r>
    </w:p>
    <w:p w14:paraId="16EBD35A" w14:textId="00DDF05E" w:rsidR="00311298" w:rsidRPr="00FC7E4C" w:rsidRDefault="00311298" w:rsidP="00FC7E4C">
      <w:pPr>
        <w:numPr>
          <w:ilvl w:val="0"/>
          <w:numId w:val="1"/>
        </w:numPr>
        <w:overflowPunct w:val="0"/>
        <w:autoSpaceDE w:val="0"/>
        <w:autoSpaceDN w:val="0"/>
        <w:adjustRightInd w:val="0"/>
        <w:spacing w:after="0" w:line="240" w:lineRule="auto"/>
        <w:textAlignment w:val="baseline"/>
        <w:rPr>
          <w:lang w:val="fr-FR"/>
        </w:rPr>
      </w:pPr>
      <w:r w:rsidRPr="00FC7E4C">
        <w:rPr>
          <w:lang w:val="fr-FR"/>
        </w:rPr>
        <w:t xml:space="preserve">Participer à l’élaboration de la programmation annuelle </w:t>
      </w:r>
    </w:p>
    <w:p w14:paraId="59F522D0" w14:textId="77777777" w:rsidR="00B016DB" w:rsidRPr="004814D2" w:rsidRDefault="00B016DB" w:rsidP="00B016DB">
      <w:pPr>
        <w:pStyle w:val="Titre3"/>
        <w:shd w:val="clear" w:color="auto" w:fill="FFFFFF"/>
        <w:spacing w:before="0" w:beforeAutospacing="0" w:after="0" w:afterAutospacing="0"/>
        <w:jc w:val="both"/>
        <w:rPr>
          <w:rFonts w:asciiTheme="minorHAnsi" w:hAnsiTheme="minorHAnsi" w:cstheme="minorHAnsi"/>
          <w:color w:val="333399"/>
          <w:sz w:val="20"/>
          <w:szCs w:val="20"/>
          <w:u w:val="single"/>
        </w:rPr>
      </w:pPr>
    </w:p>
    <w:p w14:paraId="2C4574D5" w14:textId="77777777" w:rsidR="00B016DB" w:rsidRDefault="00B016DB" w:rsidP="00B016DB">
      <w:pPr>
        <w:pStyle w:val="Titre3"/>
        <w:shd w:val="clear" w:color="auto" w:fill="FFFFFF"/>
        <w:spacing w:before="0" w:beforeAutospacing="0" w:after="0" w:afterAutospacing="0"/>
        <w:jc w:val="both"/>
        <w:rPr>
          <w:rFonts w:ascii="Arial" w:hAnsi="Arial" w:cs="Arial"/>
          <w:color w:val="323E4F" w:themeColor="text2" w:themeShade="BF"/>
          <w:sz w:val="20"/>
          <w:szCs w:val="20"/>
          <w:u w:val="single"/>
        </w:rPr>
      </w:pPr>
      <w:r w:rsidRPr="001C556F">
        <w:rPr>
          <w:rFonts w:ascii="Arial" w:hAnsi="Arial" w:cs="Arial"/>
          <w:color w:val="323E4F" w:themeColor="text2" w:themeShade="BF"/>
          <w:sz w:val="20"/>
          <w:szCs w:val="20"/>
          <w:u w:val="single"/>
        </w:rPr>
        <w:t xml:space="preserve">Profil </w:t>
      </w:r>
    </w:p>
    <w:p w14:paraId="7F9FDF19" w14:textId="77777777" w:rsidR="00B016DB" w:rsidRPr="001C556F" w:rsidRDefault="00B016DB" w:rsidP="00B016DB">
      <w:pPr>
        <w:pStyle w:val="Titre3"/>
        <w:shd w:val="clear" w:color="auto" w:fill="FFFFFF"/>
        <w:spacing w:before="0" w:beforeAutospacing="0" w:after="0" w:afterAutospacing="0"/>
        <w:jc w:val="both"/>
        <w:rPr>
          <w:rFonts w:ascii="Arial" w:hAnsi="Arial" w:cs="Arial"/>
          <w:color w:val="323E4F" w:themeColor="text2" w:themeShade="BF"/>
          <w:sz w:val="20"/>
          <w:szCs w:val="20"/>
          <w:u w:val="single"/>
        </w:rPr>
      </w:pPr>
    </w:p>
    <w:p w14:paraId="0016BAF5" w14:textId="65CE1CE7" w:rsidR="004B5727" w:rsidRPr="004B5727" w:rsidRDefault="004B5727" w:rsidP="00C70E62">
      <w:pPr>
        <w:numPr>
          <w:ilvl w:val="0"/>
          <w:numId w:val="7"/>
        </w:numPr>
        <w:overflowPunct w:val="0"/>
        <w:autoSpaceDE w:val="0"/>
        <w:autoSpaceDN w:val="0"/>
        <w:adjustRightInd w:val="0"/>
        <w:spacing w:after="0" w:line="240" w:lineRule="auto"/>
        <w:textAlignment w:val="baseline"/>
        <w:rPr>
          <w:lang w:val="fr-FR"/>
        </w:rPr>
      </w:pPr>
      <w:r w:rsidRPr="004B5727">
        <w:rPr>
          <w:lang w:val="fr-FR"/>
        </w:rPr>
        <w:t>Formation supérieure, de type école supérieure de commerce, maîtrise de gestion/finance</w:t>
      </w:r>
      <w:r>
        <w:rPr>
          <w:lang w:val="fr-FR"/>
        </w:rPr>
        <w:t>/comptabilité</w:t>
      </w:r>
      <w:r w:rsidRPr="004B5727">
        <w:rPr>
          <w:lang w:val="fr-FR"/>
        </w:rPr>
        <w:t xml:space="preserve"> et/ou administrateur des projets humanitaires </w:t>
      </w:r>
    </w:p>
    <w:p w14:paraId="1882E3E5" w14:textId="1EE899BA" w:rsidR="00B016DB" w:rsidRDefault="00B016DB" w:rsidP="00C70E62">
      <w:pPr>
        <w:numPr>
          <w:ilvl w:val="0"/>
          <w:numId w:val="7"/>
        </w:numPr>
        <w:shd w:val="clear" w:color="auto" w:fill="FFFFFF"/>
        <w:spacing w:after="72" w:line="240" w:lineRule="auto"/>
        <w:jc w:val="both"/>
        <w:textAlignment w:val="baseline"/>
        <w:rPr>
          <w:rFonts w:asciiTheme="minorHAnsi" w:eastAsia="Times New Roman" w:hAnsiTheme="minorHAnsi" w:cstheme="minorHAnsi"/>
          <w:color w:val="222222"/>
          <w:lang w:val="fr-FR" w:eastAsia="fr-FR"/>
        </w:rPr>
      </w:pPr>
      <w:r w:rsidRPr="001C556F">
        <w:rPr>
          <w:rFonts w:asciiTheme="minorHAnsi" w:eastAsia="Times New Roman" w:hAnsiTheme="minorHAnsi" w:cstheme="minorHAnsi"/>
          <w:color w:val="222222"/>
          <w:lang w:val="fr-FR" w:eastAsia="fr-FR"/>
        </w:rPr>
        <w:t xml:space="preserve">Expérience indispensable : au moins </w:t>
      </w:r>
      <w:r w:rsidR="007C75A0">
        <w:rPr>
          <w:rFonts w:asciiTheme="minorHAnsi" w:eastAsia="Times New Roman" w:hAnsiTheme="minorHAnsi" w:cstheme="minorHAnsi"/>
          <w:color w:val="222222"/>
          <w:lang w:val="fr-FR" w:eastAsia="fr-FR"/>
        </w:rPr>
        <w:t xml:space="preserve">2 </w:t>
      </w:r>
      <w:r w:rsidRPr="001C556F">
        <w:rPr>
          <w:rFonts w:asciiTheme="minorHAnsi" w:eastAsia="Times New Roman" w:hAnsiTheme="minorHAnsi" w:cstheme="minorHAnsi"/>
          <w:color w:val="222222"/>
          <w:lang w:val="fr-FR" w:eastAsia="fr-FR"/>
        </w:rPr>
        <w:t xml:space="preserve">années d’expérience </w:t>
      </w:r>
      <w:r>
        <w:rPr>
          <w:rFonts w:asciiTheme="minorHAnsi" w:eastAsia="Times New Roman" w:hAnsiTheme="minorHAnsi" w:cstheme="minorHAnsi"/>
          <w:color w:val="222222"/>
          <w:lang w:val="fr-FR" w:eastAsia="fr-FR"/>
        </w:rPr>
        <w:t>en tant qu’administrateur/comptable dans une ONG.</w:t>
      </w:r>
    </w:p>
    <w:p w14:paraId="30F8C138" w14:textId="5BE80749" w:rsidR="00AD68B1" w:rsidRDefault="00AD68B1" w:rsidP="00C70E62">
      <w:pPr>
        <w:numPr>
          <w:ilvl w:val="0"/>
          <w:numId w:val="7"/>
        </w:numPr>
        <w:shd w:val="clear" w:color="auto" w:fill="FFFFFF"/>
        <w:spacing w:after="72" w:line="240" w:lineRule="auto"/>
        <w:jc w:val="both"/>
        <w:textAlignment w:val="baseline"/>
        <w:rPr>
          <w:rFonts w:asciiTheme="minorHAnsi" w:eastAsia="Times New Roman" w:hAnsiTheme="minorHAnsi" w:cstheme="minorHAnsi"/>
          <w:color w:val="222222"/>
          <w:lang w:val="fr-FR" w:eastAsia="fr-FR"/>
        </w:rPr>
      </w:pPr>
      <w:r>
        <w:rPr>
          <w:rFonts w:asciiTheme="minorHAnsi" w:eastAsia="Times New Roman" w:hAnsiTheme="minorHAnsi" w:cstheme="minorHAnsi"/>
          <w:color w:val="222222"/>
          <w:lang w:val="fr-FR" w:eastAsia="fr-FR"/>
        </w:rPr>
        <w:t>Niveau de formation : Licence au moins.</w:t>
      </w:r>
    </w:p>
    <w:p w14:paraId="3260A5B1" w14:textId="4B24DD77" w:rsidR="00B016DB" w:rsidRDefault="00B016DB" w:rsidP="00C70E62">
      <w:pPr>
        <w:numPr>
          <w:ilvl w:val="0"/>
          <w:numId w:val="7"/>
        </w:numPr>
        <w:shd w:val="clear" w:color="auto" w:fill="FFFFFF"/>
        <w:spacing w:after="72" w:line="240" w:lineRule="auto"/>
        <w:jc w:val="both"/>
        <w:textAlignment w:val="baseline"/>
        <w:rPr>
          <w:rFonts w:asciiTheme="minorHAnsi" w:eastAsia="Times New Roman" w:hAnsiTheme="minorHAnsi" w:cstheme="minorHAnsi"/>
          <w:color w:val="222222"/>
          <w:lang w:val="fr-FR" w:eastAsia="fr-FR"/>
        </w:rPr>
      </w:pPr>
      <w:r>
        <w:rPr>
          <w:rFonts w:asciiTheme="minorHAnsi" w:eastAsia="Times New Roman" w:hAnsiTheme="minorHAnsi" w:cstheme="minorHAnsi"/>
          <w:color w:val="222222"/>
          <w:lang w:val="fr-FR" w:eastAsia="fr-FR"/>
        </w:rPr>
        <w:t xml:space="preserve">Expérience dans </w:t>
      </w:r>
      <w:r w:rsidR="008A6E5B">
        <w:rPr>
          <w:rFonts w:asciiTheme="minorHAnsi" w:eastAsia="Times New Roman" w:hAnsiTheme="minorHAnsi" w:cstheme="minorHAnsi"/>
          <w:color w:val="222222"/>
          <w:lang w:val="fr-FR" w:eastAsia="fr-FR"/>
        </w:rPr>
        <w:t xml:space="preserve">la </w:t>
      </w:r>
      <w:r>
        <w:rPr>
          <w:rFonts w:asciiTheme="minorHAnsi" w:eastAsia="Times New Roman" w:hAnsiTheme="minorHAnsi" w:cstheme="minorHAnsi"/>
          <w:color w:val="222222"/>
          <w:lang w:val="fr-FR" w:eastAsia="fr-FR"/>
        </w:rPr>
        <w:t>gestion administrative.</w:t>
      </w:r>
    </w:p>
    <w:p w14:paraId="3970A821" w14:textId="3C45F24B" w:rsidR="006602E7" w:rsidRDefault="006602E7" w:rsidP="00C70E62">
      <w:pPr>
        <w:numPr>
          <w:ilvl w:val="0"/>
          <w:numId w:val="7"/>
        </w:numPr>
        <w:shd w:val="clear" w:color="auto" w:fill="FFFFFF"/>
        <w:spacing w:after="72" w:line="240" w:lineRule="auto"/>
        <w:jc w:val="both"/>
        <w:textAlignment w:val="baseline"/>
        <w:rPr>
          <w:rFonts w:asciiTheme="minorHAnsi" w:eastAsia="Times New Roman" w:hAnsiTheme="minorHAnsi" w:cstheme="minorHAnsi"/>
          <w:color w:val="222222"/>
          <w:lang w:val="fr-FR" w:eastAsia="fr-FR"/>
        </w:rPr>
      </w:pPr>
      <w:r>
        <w:rPr>
          <w:rFonts w:asciiTheme="minorHAnsi" w:eastAsia="Times New Roman" w:hAnsiTheme="minorHAnsi" w:cstheme="minorHAnsi"/>
          <w:color w:val="222222"/>
          <w:lang w:val="fr-FR" w:eastAsia="fr-FR"/>
        </w:rPr>
        <w:t xml:space="preserve">Connaissance des </w:t>
      </w:r>
      <w:r w:rsidRPr="006602E7">
        <w:rPr>
          <w:lang w:val="fr-FR"/>
        </w:rPr>
        <w:t>outils de communication et de bureautique</w:t>
      </w:r>
      <w:r w:rsidR="00B92B9D">
        <w:rPr>
          <w:lang w:val="fr-FR"/>
        </w:rPr>
        <w:t xml:space="preserve"> </w:t>
      </w:r>
      <w:r w:rsidRPr="006602E7">
        <w:rPr>
          <w:lang w:val="fr-FR"/>
        </w:rPr>
        <w:t>: Word, Excel, PowerPoint, Internet, e-mails</w:t>
      </w:r>
      <w:r w:rsidR="00667634">
        <w:rPr>
          <w:lang w:val="fr-FR"/>
        </w:rPr>
        <w:t xml:space="preserve">, Outlook. </w:t>
      </w:r>
    </w:p>
    <w:p w14:paraId="36A378F6" w14:textId="6050EBEE" w:rsidR="00B016DB" w:rsidRDefault="00B016DB" w:rsidP="00C70E62">
      <w:pPr>
        <w:numPr>
          <w:ilvl w:val="0"/>
          <w:numId w:val="7"/>
        </w:numPr>
        <w:shd w:val="clear" w:color="auto" w:fill="FFFFFF"/>
        <w:spacing w:after="72" w:line="240" w:lineRule="auto"/>
        <w:jc w:val="both"/>
        <w:textAlignment w:val="baseline"/>
        <w:rPr>
          <w:rFonts w:asciiTheme="minorHAnsi" w:eastAsia="Times New Roman" w:hAnsiTheme="minorHAnsi" w:cstheme="minorHAnsi"/>
          <w:color w:val="222222"/>
          <w:lang w:val="fr-FR" w:eastAsia="fr-FR"/>
        </w:rPr>
      </w:pPr>
      <w:bookmarkStart w:id="1" w:name="_Hlk86917226"/>
      <w:r>
        <w:rPr>
          <w:rFonts w:asciiTheme="minorHAnsi" w:eastAsia="Times New Roman" w:hAnsiTheme="minorHAnsi" w:cstheme="minorHAnsi"/>
          <w:color w:val="222222"/>
          <w:lang w:val="fr-FR" w:eastAsia="fr-FR"/>
        </w:rPr>
        <w:t xml:space="preserve">Connaissance du </w:t>
      </w:r>
      <w:bookmarkEnd w:id="1"/>
      <w:r>
        <w:rPr>
          <w:rFonts w:asciiTheme="minorHAnsi" w:eastAsia="Times New Roman" w:hAnsiTheme="minorHAnsi" w:cstheme="minorHAnsi"/>
          <w:color w:val="222222"/>
          <w:lang w:val="fr-FR" w:eastAsia="fr-FR"/>
        </w:rPr>
        <w:t xml:space="preserve">Logiciel SAGA sera un atout. </w:t>
      </w:r>
    </w:p>
    <w:p w14:paraId="1B77F12A" w14:textId="5F383F30" w:rsidR="008A6E5B" w:rsidRPr="002C3E70" w:rsidRDefault="00643520" w:rsidP="00C70E62">
      <w:pPr>
        <w:numPr>
          <w:ilvl w:val="0"/>
          <w:numId w:val="7"/>
        </w:numPr>
        <w:shd w:val="clear" w:color="auto" w:fill="FFFFFF"/>
        <w:spacing w:after="72" w:line="240" w:lineRule="auto"/>
        <w:jc w:val="both"/>
        <w:textAlignment w:val="baseline"/>
        <w:rPr>
          <w:lang w:val="fr-FR"/>
        </w:rPr>
      </w:pPr>
      <w:r>
        <w:rPr>
          <w:lang w:val="fr-FR"/>
        </w:rPr>
        <w:t>Capacite dans le</w:t>
      </w:r>
      <w:r w:rsidR="008A6E5B" w:rsidRPr="008A6E5B">
        <w:rPr>
          <w:lang w:val="fr-FR"/>
        </w:rPr>
        <w:t xml:space="preserve"> classement et </w:t>
      </w:r>
      <w:r>
        <w:rPr>
          <w:lang w:val="fr-FR"/>
        </w:rPr>
        <w:t>l’</w:t>
      </w:r>
      <w:r w:rsidR="008A6E5B" w:rsidRPr="008A6E5B">
        <w:rPr>
          <w:lang w:val="fr-FR"/>
        </w:rPr>
        <w:t>archivage</w:t>
      </w:r>
      <w:r>
        <w:rPr>
          <w:lang w:val="fr-FR"/>
        </w:rPr>
        <w:t xml:space="preserve">. </w:t>
      </w:r>
    </w:p>
    <w:p w14:paraId="35B3AB35" w14:textId="77777777" w:rsidR="007C75A0" w:rsidRPr="008E4932" w:rsidRDefault="007C75A0" w:rsidP="00C70E62">
      <w:pPr>
        <w:numPr>
          <w:ilvl w:val="0"/>
          <w:numId w:val="7"/>
        </w:numPr>
        <w:overflowPunct w:val="0"/>
        <w:autoSpaceDE w:val="0"/>
        <w:autoSpaceDN w:val="0"/>
        <w:adjustRightInd w:val="0"/>
        <w:spacing w:after="0" w:line="240" w:lineRule="auto"/>
        <w:textAlignment w:val="baseline"/>
        <w:rPr>
          <w:lang w:val="fr-FR"/>
        </w:rPr>
      </w:pPr>
      <w:r w:rsidRPr="007C75A0">
        <w:rPr>
          <w:lang w:val="fr-FR"/>
        </w:rPr>
        <w:t>Autonomie et sens de l’organisation</w:t>
      </w:r>
    </w:p>
    <w:p w14:paraId="0BDCEE6E" w14:textId="77777777" w:rsidR="007C75A0" w:rsidRDefault="007C75A0" w:rsidP="007C75A0">
      <w:pPr>
        <w:shd w:val="clear" w:color="auto" w:fill="FFFFFF"/>
        <w:spacing w:after="72" w:line="240" w:lineRule="auto"/>
        <w:ind w:left="1020"/>
        <w:jc w:val="both"/>
        <w:textAlignment w:val="baseline"/>
        <w:rPr>
          <w:rFonts w:asciiTheme="minorHAnsi" w:eastAsia="Times New Roman" w:hAnsiTheme="minorHAnsi" w:cstheme="minorHAnsi"/>
          <w:color w:val="222222"/>
          <w:lang w:val="fr-FR" w:eastAsia="fr-FR"/>
        </w:rPr>
      </w:pPr>
    </w:p>
    <w:p w14:paraId="78B5D13A" w14:textId="26F63926" w:rsidR="00B016DB" w:rsidRDefault="00B016DB" w:rsidP="00B016DB">
      <w:pPr>
        <w:pStyle w:val="Titre3"/>
        <w:shd w:val="clear" w:color="auto" w:fill="FFFFFF"/>
        <w:spacing w:before="0" w:beforeAutospacing="0" w:after="0" w:afterAutospacing="0"/>
        <w:jc w:val="both"/>
        <w:rPr>
          <w:rFonts w:ascii="Arial" w:hAnsi="Arial" w:cs="Arial"/>
          <w:color w:val="333399"/>
          <w:sz w:val="20"/>
          <w:szCs w:val="20"/>
          <w:u w:val="single"/>
        </w:rPr>
      </w:pPr>
    </w:p>
    <w:p w14:paraId="7228A949" w14:textId="77777777" w:rsidR="00B016DB" w:rsidRDefault="00B016DB" w:rsidP="00B016DB">
      <w:pPr>
        <w:pStyle w:val="Default"/>
        <w:jc w:val="both"/>
        <w:rPr>
          <w:b/>
          <w:bCs/>
          <w:color w:val="002060"/>
          <w:sz w:val="20"/>
          <w:szCs w:val="20"/>
          <w:u w:val="single"/>
          <w:lang w:val="fr-FR"/>
        </w:rPr>
      </w:pPr>
      <w:r>
        <w:rPr>
          <w:b/>
          <w:bCs/>
          <w:color w:val="002060"/>
          <w:sz w:val="20"/>
          <w:szCs w:val="20"/>
          <w:u w:val="single"/>
          <w:lang w:val="fr-FR"/>
        </w:rPr>
        <w:t>Zones d’intervention</w:t>
      </w:r>
    </w:p>
    <w:p w14:paraId="1CF3423E" w14:textId="7AE1D960" w:rsidR="00B016DB" w:rsidRPr="001C556F" w:rsidRDefault="00B016DB" w:rsidP="00B016DB">
      <w:pPr>
        <w:pStyle w:val="Default"/>
        <w:jc w:val="both"/>
        <w:rPr>
          <w:rFonts w:asciiTheme="minorHAnsi" w:hAnsiTheme="minorHAnsi" w:cstheme="minorHAnsi"/>
          <w:sz w:val="22"/>
          <w:szCs w:val="22"/>
          <w:lang w:val="fr-FR"/>
        </w:rPr>
      </w:pPr>
      <w:r w:rsidRPr="001C556F">
        <w:rPr>
          <w:rFonts w:asciiTheme="minorHAnsi" w:hAnsiTheme="minorHAnsi" w:cstheme="minorHAnsi"/>
          <w:sz w:val="22"/>
          <w:szCs w:val="22"/>
          <w:lang w:val="fr-FR"/>
        </w:rPr>
        <w:t xml:space="preserve">Zone métropolitaine de Port au Prince avec des </w:t>
      </w:r>
      <w:r>
        <w:rPr>
          <w:rFonts w:asciiTheme="minorHAnsi" w:hAnsiTheme="minorHAnsi" w:cstheme="minorHAnsi"/>
          <w:sz w:val="22"/>
          <w:szCs w:val="22"/>
          <w:lang w:val="fr-FR"/>
        </w:rPr>
        <w:t xml:space="preserve">possibles </w:t>
      </w:r>
      <w:r w:rsidRPr="001C556F">
        <w:rPr>
          <w:rFonts w:asciiTheme="minorHAnsi" w:hAnsiTheme="minorHAnsi" w:cstheme="minorHAnsi"/>
          <w:sz w:val="22"/>
          <w:szCs w:val="22"/>
          <w:lang w:val="fr-FR"/>
        </w:rPr>
        <w:t>missions en province</w:t>
      </w:r>
      <w:r>
        <w:rPr>
          <w:rFonts w:asciiTheme="minorHAnsi" w:hAnsiTheme="minorHAnsi" w:cstheme="minorHAnsi"/>
          <w:sz w:val="22"/>
          <w:szCs w:val="22"/>
          <w:lang w:val="fr-FR"/>
        </w:rPr>
        <w:t xml:space="preserve"> si besoin</w:t>
      </w:r>
      <w:r w:rsidRPr="001C556F">
        <w:rPr>
          <w:rFonts w:asciiTheme="minorHAnsi" w:hAnsiTheme="minorHAnsi" w:cstheme="minorHAnsi"/>
          <w:sz w:val="22"/>
          <w:szCs w:val="22"/>
          <w:lang w:val="fr-FR"/>
        </w:rPr>
        <w:t xml:space="preserve"> </w:t>
      </w:r>
    </w:p>
    <w:p w14:paraId="3B410D94" w14:textId="77777777" w:rsidR="00B016DB" w:rsidRDefault="00B016DB" w:rsidP="00B016DB">
      <w:pPr>
        <w:pStyle w:val="Default"/>
        <w:jc w:val="both"/>
        <w:rPr>
          <w:sz w:val="20"/>
          <w:szCs w:val="20"/>
          <w:lang w:val="fr-FR"/>
        </w:rPr>
      </w:pPr>
    </w:p>
    <w:p w14:paraId="49B2C46D" w14:textId="77777777" w:rsidR="00B016DB" w:rsidRPr="00571FB7" w:rsidRDefault="00B016DB" w:rsidP="00B016DB">
      <w:pPr>
        <w:autoSpaceDE w:val="0"/>
        <w:autoSpaceDN w:val="0"/>
        <w:adjustRightInd w:val="0"/>
        <w:spacing w:after="0" w:line="240" w:lineRule="auto"/>
        <w:jc w:val="both"/>
        <w:rPr>
          <w:rFonts w:ascii="Arial" w:eastAsiaTheme="minorHAnsi" w:hAnsi="Arial" w:cs="Arial"/>
          <w:color w:val="323E4F" w:themeColor="text2" w:themeShade="BF"/>
          <w:sz w:val="20"/>
          <w:szCs w:val="20"/>
          <w:u w:val="single"/>
          <w:lang w:val="fr-FR"/>
        </w:rPr>
      </w:pPr>
      <w:r w:rsidRPr="00571FB7">
        <w:rPr>
          <w:rFonts w:ascii="Arial" w:eastAsiaTheme="minorHAnsi" w:hAnsi="Arial" w:cs="Arial"/>
          <w:b/>
          <w:bCs/>
          <w:color w:val="323E4F" w:themeColor="text2" w:themeShade="BF"/>
          <w:sz w:val="20"/>
          <w:szCs w:val="20"/>
          <w:u w:val="single"/>
          <w:lang w:val="fr-FR"/>
        </w:rPr>
        <w:t xml:space="preserve">Durée et condition du poste  </w:t>
      </w:r>
    </w:p>
    <w:p w14:paraId="6A266562" w14:textId="08416121" w:rsidR="00B016DB" w:rsidRPr="00571FB7" w:rsidRDefault="00B016DB" w:rsidP="00B016DB">
      <w:pPr>
        <w:autoSpaceDE w:val="0"/>
        <w:autoSpaceDN w:val="0"/>
        <w:adjustRightInd w:val="0"/>
        <w:spacing w:after="0" w:line="240" w:lineRule="auto"/>
        <w:jc w:val="both"/>
        <w:rPr>
          <w:rFonts w:asciiTheme="minorHAnsi" w:eastAsiaTheme="minorHAnsi" w:hAnsiTheme="minorHAnsi" w:cstheme="minorHAnsi"/>
          <w:color w:val="000000"/>
          <w:lang w:val="fr-FR"/>
        </w:rPr>
      </w:pPr>
      <w:r w:rsidRPr="00571FB7">
        <w:rPr>
          <w:rFonts w:asciiTheme="minorHAnsi" w:eastAsiaTheme="minorHAnsi" w:hAnsiTheme="minorHAnsi" w:cstheme="minorHAnsi"/>
          <w:color w:val="000000"/>
          <w:lang w:val="fr-FR"/>
        </w:rPr>
        <w:t xml:space="preserve">Prise de poste : </w:t>
      </w:r>
      <w:r w:rsidR="002C3E70" w:rsidRPr="00571FB7">
        <w:rPr>
          <w:rFonts w:asciiTheme="minorHAnsi" w:eastAsiaTheme="minorHAnsi" w:hAnsiTheme="minorHAnsi" w:cstheme="minorHAnsi"/>
          <w:color w:val="000000"/>
          <w:lang w:val="fr-FR"/>
        </w:rPr>
        <w:t xml:space="preserve"> </w:t>
      </w:r>
      <w:r w:rsidR="00326D85" w:rsidRPr="00571FB7">
        <w:rPr>
          <w:rFonts w:asciiTheme="minorHAnsi" w:eastAsiaTheme="minorHAnsi" w:hAnsiTheme="minorHAnsi" w:cstheme="minorHAnsi"/>
          <w:color w:val="000000"/>
          <w:lang w:val="fr-FR"/>
        </w:rPr>
        <w:t>1</w:t>
      </w:r>
      <w:r w:rsidR="00326D85" w:rsidRPr="00571FB7">
        <w:rPr>
          <w:rFonts w:asciiTheme="minorHAnsi" w:eastAsiaTheme="minorHAnsi" w:hAnsiTheme="minorHAnsi" w:cstheme="minorHAnsi"/>
          <w:color w:val="000000"/>
          <w:vertAlign w:val="superscript"/>
          <w:lang w:val="fr-FR"/>
        </w:rPr>
        <w:t>er</w:t>
      </w:r>
      <w:r w:rsidR="00326D85" w:rsidRPr="00571FB7">
        <w:rPr>
          <w:rFonts w:asciiTheme="minorHAnsi" w:eastAsiaTheme="minorHAnsi" w:hAnsiTheme="minorHAnsi" w:cstheme="minorHAnsi"/>
          <w:color w:val="000000"/>
          <w:lang w:val="fr-FR"/>
        </w:rPr>
        <w:t xml:space="preserve"> mai</w:t>
      </w:r>
      <w:r w:rsidR="002C3E70" w:rsidRPr="00571FB7">
        <w:rPr>
          <w:rFonts w:asciiTheme="minorHAnsi" w:eastAsiaTheme="minorHAnsi" w:hAnsiTheme="minorHAnsi" w:cstheme="minorHAnsi"/>
          <w:color w:val="000000"/>
          <w:lang w:val="fr-FR"/>
        </w:rPr>
        <w:t xml:space="preserve"> 202</w:t>
      </w:r>
      <w:r w:rsidR="00326D85" w:rsidRPr="00571FB7">
        <w:rPr>
          <w:rFonts w:asciiTheme="minorHAnsi" w:eastAsiaTheme="minorHAnsi" w:hAnsiTheme="minorHAnsi" w:cstheme="minorHAnsi"/>
          <w:color w:val="000000"/>
          <w:lang w:val="fr-FR"/>
        </w:rPr>
        <w:t>4</w:t>
      </w:r>
    </w:p>
    <w:p w14:paraId="5E0C4DFF" w14:textId="341C35A6" w:rsidR="00B016DB" w:rsidRPr="00571FB7" w:rsidRDefault="00B016DB" w:rsidP="00B016DB">
      <w:pPr>
        <w:autoSpaceDE w:val="0"/>
        <w:autoSpaceDN w:val="0"/>
        <w:adjustRightInd w:val="0"/>
        <w:spacing w:after="0" w:line="240" w:lineRule="auto"/>
        <w:jc w:val="both"/>
        <w:rPr>
          <w:rFonts w:asciiTheme="minorHAnsi" w:eastAsiaTheme="minorHAnsi" w:hAnsiTheme="minorHAnsi" w:cstheme="minorHAnsi"/>
          <w:color w:val="000000"/>
          <w:lang w:val="fr-FR"/>
        </w:rPr>
      </w:pPr>
      <w:r w:rsidRPr="00571FB7">
        <w:rPr>
          <w:rFonts w:asciiTheme="minorHAnsi" w:eastAsiaTheme="minorHAnsi" w:hAnsiTheme="minorHAnsi" w:cstheme="minorHAnsi"/>
          <w:color w:val="000000"/>
          <w:lang w:val="fr-FR"/>
        </w:rPr>
        <w:t xml:space="preserve">Période d’essai : 3 mois </w:t>
      </w:r>
    </w:p>
    <w:p w14:paraId="191910F9" w14:textId="675D3F72" w:rsidR="00B016DB" w:rsidRPr="00571FB7" w:rsidRDefault="00B016DB" w:rsidP="00B016DB">
      <w:pPr>
        <w:autoSpaceDE w:val="0"/>
        <w:autoSpaceDN w:val="0"/>
        <w:adjustRightInd w:val="0"/>
        <w:spacing w:after="0" w:line="240" w:lineRule="auto"/>
        <w:jc w:val="both"/>
        <w:rPr>
          <w:rFonts w:asciiTheme="minorHAnsi" w:eastAsiaTheme="minorHAnsi" w:hAnsiTheme="minorHAnsi" w:cstheme="minorHAnsi"/>
          <w:color w:val="000000"/>
          <w:lang w:val="fr-FR"/>
        </w:rPr>
      </w:pPr>
      <w:r w:rsidRPr="00571FB7">
        <w:rPr>
          <w:rFonts w:asciiTheme="minorHAnsi" w:eastAsiaTheme="minorHAnsi" w:hAnsiTheme="minorHAnsi" w:cstheme="minorHAnsi"/>
          <w:color w:val="000000"/>
          <w:lang w:val="fr-FR"/>
        </w:rPr>
        <w:t xml:space="preserve">CDD </w:t>
      </w:r>
      <w:r w:rsidR="00326D85" w:rsidRPr="00571FB7">
        <w:rPr>
          <w:rFonts w:asciiTheme="minorHAnsi" w:eastAsiaTheme="minorHAnsi" w:hAnsiTheme="minorHAnsi" w:cstheme="minorHAnsi"/>
          <w:color w:val="000000"/>
          <w:lang w:val="fr-FR"/>
        </w:rPr>
        <w:t>12</w:t>
      </w:r>
      <w:r w:rsidRPr="00571FB7">
        <w:rPr>
          <w:rFonts w:asciiTheme="minorHAnsi" w:eastAsiaTheme="minorHAnsi" w:hAnsiTheme="minorHAnsi" w:cstheme="minorHAnsi"/>
          <w:color w:val="000000"/>
          <w:lang w:val="fr-FR"/>
        </w:rPr>
        <w:t xml:space="preserve"> mois (renouvelables) </w:t>
      </w:r>
    </w:p>
    <w:p w14:paraId="71ACD20F" w14:textId="77777777" w:rsidR="00B016DB" w:rsidRPr="00571FB7" w:rsidRDefault="00B016DB" w:rsidP="00B016DB">
      <w:pPr>
        <w:autoSpaceDE w:val="0"/>
        <w:autoSpaceDN w:val="0"/>
        <w:adjustRightInd w:val="0"/>
        <w:spacing w:after="0" w:line="240" w:lineRule="auto"/>
        <w:jc w:val="both"/>
        <w:rPr>
          <w:rFonts w:asciiTheme="minorHAnsi" w:eastAsiaTheme="minorHAnsi" w:hAnsiTheme="minorHAnsi" w:cstheme="minorHAnsi"/>
          <w:color w:val="000000"/>
          <w:lang w:val="fr-FR"/>
        </w:rPr>
      </w:pPr>
      <w:r w:rsidRPr="00571FB7">
        <w:rPr>
          <w:rFonts w:asciiTheme="minorHAnsi" w:eastAsiaTheme="minorHAnsi" w:hAnsiTheme="minorHAnsi" w:cstheme="minorHAnsi"/>
          <w:color w:val="000000"/>
          <w:lang w:val="fr-FR"/>
        </w:rPr>
        <w:t xml:space="preserve">Conditions salariales du poste en fonction du profil, de l’expérience et des grilles salariales de DSF. </w:t>
      </w:r>
    </w:p>
    <w:p w14:paraId="0E036CBC" w14:textId="77777777" w:rsidR="00B016DB" w:rsidRPr="00571FB7" w:rsidRDefault="00B016DB" w:rsidP="00B016DB">
      <w:pPr>
        <w:autoSpaceDE w:val="0"/>
        <w:autoSpaceDN w:val="0"/>
        <w:adjustRightInd w:val="0"/>
        <w:spacing w:after="0" w:line="240" w:lineRule="auto"/>
        <w:jc w:val="both"/>
        <w:rPr>
          <w:rFonts w:ascii="Arial" w:eastAsiaTheme="minorHAnsi" w:hAnsi="Arial" w:cs="Arial"/>
          <w:color w:val="000000"/>
          <w:sz w:val="20"/>
          <w:szCs w:val="20"/>
          <w:lang w:val="fr-FR"/>
        </w:rPr>
      </w:pPr>
    </w:p>
    <w:p w14:paraId="346F0F56" w14:textId="77777777" w:rsidR="00B016DB" w:rsidRPr="00571FB7" w:rsidRDefault="00B016DB" w:rsidP="00B016DB">
      <w:pPr>
        <w:autoSpaceDE w:val="0"/>
        <w:autoSpaceDN w:val="0"/>
        <w:adjustRightInd w:val="0"/>
        <w:spacing w:after="0" w:line="240" w:lineRule="auto"/>
        <w:jc w:val="both"/>
        <w:rPr>
          <w:rFonts w:ascii="Arial" w:eastAsiaTheme="minorHAnsi" w:hAnsi="Arial" w:cs="Arial"/>
          <w:color w:val="1F4E79" w:themeColor="accent5" w:themeShade="80"/>
          <w:sz w:val="20"/>
          <w:szCs w:val="20"/>
          <w:u w:val="single"/>
          <w:lang w:val="fr-FR"/>
        </w:rPr>
      </w:pPr>
      <w:r w:rsidRPr="00571FB7">
        <w:rPr>
          <w:rFonts w:ascii="Arial" w:eastAsiaTheme="minorHAnsi" w:hAnsi="Arial" w:cs="Arial"/>
          <w:b/>
          <w:bCs/>
          <w:color w:val="1F4E79" w:themeColor="accent5" w:themeShade="80"/>
          <w:sz w:val="20"/>
          <w:szCs w:val="20"/>
          <w:u w:val="single"/>
          <w:lang w:val="fr-FR"/>
        </w:rPr>
        <w:t xml:space="preserve">Document à envoyer et email de contact </w:t>
      </w:r>
    </w:p>
    <w:p w14:paraId="375B965C" w14:textId="7361B200" w:rsidR="00B016DB" w:rsidRPr="00571FB7" w:rsidRDefault="00B016DB" w:rsidP="00B016DB">
      <w:pPr>
        <w:jc w:val="both"/>
        <w:rPr>
          <w:lang w:val="fr-FR"/>
        </w:rPr>
      </w:pPr>
      <w:r w:rsidRPr="00571FB7">
        <w:rPr>
          <w:rFonts w:asciiTheme="minorHAnsi" w:eastAsiaTheme="minorHAnsi" w:hAnsiTheme="minorHAnsi" w:cstheme="minorHAnsi"/>
          <w:color w:val="000000"/>
          <w:lang w:val="fr-FR"/>
        </w:rPr>
        <w:t xml:space="preserve">CV, copie du diplôme et lettre de motivation à envoyer sous la référence « </w:t>
      </w:r>
      <w:r w:rsidRPr="00571FB7">
        <w:rPr>
          <w:rFonts w:asciiTheme="minorHAnsi" w:hAnsiTheme="minorHAnsi" w:cstheme="minorHAnsi"/>
          <w:bCs/>
          <w:color w:val="000000"/>
          <w:szCs w:val="24"/>
          <w:lang w:val="fr-FR"/>
        </w:rPr>
        <w:t xml:space="preserve">Administrateur Comptable – </w:t>
      </w:r>
      <w:r w:rsidR="005E2C4D" w:rsidRPr="00571FB7">
        <w:rPr>
          <w:rFonts w:asciiTheme="minorHAnsi" w:hAnsiTheme="minorHAnsi" w:cstheme="minorHAnsi"/>
          <w:bCs/>
          <w:color w:val="000000"/>
          <w:szCs w:val="24"/>
          <w:lang w:val="fr-FR"/>
        </w:rPr>
        <w:t>DSF</w:t>
      </w:r>
      <w:r w:rsidR="002C3E70" w:rsidRPr="00571FB7">
        <w:rPr>
          <w:rFonts w:asciiTheme="minorHAnsi" w:hAnsiTheme="minorHAnsi" w:cstheme="minorHAnsi"/>
          <w:bCs/>
          <w:color w:val="000000"/>
          <w:szCs w:val="24"/>
          <w:lang w:val="fr-FR"/>
        </w:rPr>
        <w:t>-H</w:t>
      </w:r>
      <w:r w:rsidRPr="00571FB7">
        <w:rPr>
          <w:rFonts w:asciiTheme="minorHAnsi" w:hAnsiTheme="minorHAnsi" w:cstheme="minorHAnsi"/>
          <w:bCs/>
          <w:color w:val="000000"/>
          <w:szCs w:val="24"/>
          <w:lang w:val="fr-FR"/>
        </w:rPr>
        <w:t>aïti</w:t>
      </w:r>
      <w:r w:rsidRPr="00571FB7">
        <w:rPr>
          <w:rFonts w:asciiTheme="minorHAnsi" w:hAnsiTheme="minorHAnsi" w:cstheme="minorHAnsi"/>
          <w:b/>
          <w:color w:val="000000"/>
          <w:szCs w:val="24"/>
          <w:lang w:val="fr-FR"/>
        </w:rPr>
        <w:t xml:space="preserve"> </w:t>
      </w:r>
      <w:r w:rsidRPr="00571FB7">
        <w:rPr>
          <w:rFonts w:asciiTheme="minorHAnsi" w:eastAsiaTheme="minorHAnsi" w:hAnsiTheme="minorHAnsi" w:cstheme="minorHAnsi"/>
          <w:color w:val="000000"/>
          <w:lang w:val="fr-FR"/>
        </w:rPr>
        <w:t xml:space="preserve">» par e-mail à : </w:t>
      </w:r>
      <w:hyperlink r:id="rId6" w:history="1">
        <w:r w:rsidR="00326D85" w:rsidRPr="00571FB7">
          <w:rPr>
            <w:rStyle w:val="Lienhypertexte"/>
            <w:lang w:val="fr-FR"/>
          </w:rPr>
          <w:t>recrutement.ht@douleurs.org</w:t>
        </w:r>
      </w:hyperlink>
    </w:p>
    <w:p w14:paraId="1DA3DF7D" w14:textId="77777777" w:rsidR="00B016DB" w:rsidRPr="00571FB7" w:rsidRDefault="00B016DB" w:rsidP="00B016DB">
      <w:pPr>
        <w:autoSpaceDE w:val="0"/>
        <w:autoSpaceDN w:val="0"/>
        <w:adjustRightInd w:val="0"/>
        <w:spacing w:after="0" w:line="240" w:lineRule="auto"/>
        <w:jc w:val="both"/>
        <w:rPr>
          <w:rFonts w:ascii="Arial" w:eastAsiaTheme="minorHAnsi" w:hAnsi="Arial" w:cs="Arial"/>
          <w:color w:val="000000"/>
          <w:sz w:val="20"/>
          <w:szCs w:val="20"/>
          <w:lang w:val="fr-FR"/>
        </w:rPr>
      </w:pPr>
    </w:p>
    <w:p w14:paraId="32C174CF" w14:textId="77777777" w:rsidR="00B016DB" w:rsidRPr="00571FB7" w:rsidRDefault="00B016DB" w:rsidP="00B016DB">
      <w:pPr>
        <w:autoSpaceDE w:val="0"/>
        <w:autoSpaceDN w:val="0"/>
        <w:adjustRightInd w:val="0"/>
        <w:spacing w:after="0" w:line="240" w:lineRule="auto"/>
        <w:jc w:val="both"/>
        <w:rPr>
          <w:rFonts w:ascii="Arial" w:eastAsiaTheme="minorHAnsi" w:hAnsi="Arial" w:cs="Arial"/>
          <w:color w:val="1F4E79" w:themeColor="accent5" w:themeShade="80"/>
          <w:sz w:val="20"/>
          <w:szCs w:val="20"/>
          <w:u w:val="single"/>
          <w:lang w:val="fr-FR"/>
        </w:rPr>
      </w:pPr>
      <w:r w:rsidRPr="00571FB7">
        <w:rPr>
          <w:rFonts w:ascii="Arial" w:eastAsiaTheme="minorHAnsi" w:hAnsi="Arial" w:cs="Arial"/>
          <w:b/>
          <w:bCs/>
          <w:color w:val="1F4E79" w:themeColor="accent5" w:themeShade="80"/>
          <w:sz w:val="20"/>
          <w:szCs w:val="20"/>
          <w:u w:val="single"/>
          <w:lang w:val="fr-FR"/>
        </w:rPr>
        <w:t xml:space="preserve">Date limite pour l’envoi des candidatures </w:t>
      </w:r>
    </w:p>
    <w:p w14:paraId="34E2B0D7" w14:textId="4D6927AE" w:rsidR="00B016DB" w:rsidRPr="001C4F1E" w:rsidRDefault="00B016DB" w:rsidP="00B016DB">
      <w:pPr>
        <w:pStyle w:val="Default"/>
        <w:jc w:val="both"/>
        <w:rPr>
          <w:sz w:val="20"/>
          <w:szCs w:val="20"/>
          <w:lang w:val="fr-FR"/>
        </w:rPr>
      </w:pPr>
      <w:r w:rsidRPr="00571FB7">
        <w:rPr>
          <w:rFonts w:asciiTheme="minorHAnsi" w:eastAsiaTheme="minorHAnsi" w:hAnsiTheme="minorHAnsi" w:cstheme="minorHAnsi"/>
          <w:sz w:val="22"/>
          <w:szCs w:val="22"/>
          <w:lang w:val="fr-FR"/>
        </w:rPr>
        <w:t xml:space="preserve">Le </w:t>
      </w:r>
      <w:r w:rsidR="00C70E62" w:rsidRPr="00571FB7">
        <w:rPr>
          <w:rFonts w:asciiTheme="minorHAnsi" w:eastAsiaTheme="minorHAnsi" w:hAnsiTheme="minorHAnsi" w:cstheme="minorHAnsi"/>
          <w:sz w:val="22"/>
          <w:szCs w:val="22"/>
          <w:lang w:val="fr-FR"/>
        </w:rPr>
        <w:t>18</w:t>
      </w:r>
      <w:r w:rsidRPr="00571FB7">
        <w:rPr>
          <w:rFonts w:asciiTheme="minorHAnsi" w:eastAsiaTheme="minorHAnsi" w:hAnsiTheme="minorHAnsi" w:cstheme="minorHAnsi"/>
          <w:sz w:val="22"/>
          <w:szCs w:val="22"/>
          <w:lang w:val="fr-FR"/>
        </w:rPr>
        <w:t>/</w:t>
      </w:r>
      <w:r w:rsidR="0005760C" w:rsidRPr="00571FB7">
        <w:rPr>
          <w:rFonts w:asciiTheme="minorHAnsi" w:eastAsiaTheme="minorHAnsi" w:hAnsiTheme="minorHAnsi" w:cstheme="minorHAnsi"/>
          <w:sz w:val="22"/>
          <w:szCs w:val="22"/>
          <w:lang w:val="fr-FR"/>
        </w:rPr>
        <w:t>04</w:t>
      </w:r>
      <w:r w:rsidRPr="00571FB7">
        <w:rPr>
          <w:rFonts w:asciiTheme="minorHAnsi" w:eastAsiaTheme="minorHAnsi" w:hAnsiTheme="minorHAnsi" w:cstheme="minorHAnsi"/>
          <w:sz w:val="22"/>
          <w:szCs w:val="22"/>
          <w:lang w:val="fr-FR"/>
        </w:rPr>
        <w:t>/202</w:t>
      </w:r>
      <w:r w:rsidR="0005760C" w:rsidRPr="00571FB7">
        <w:rPr>
          <w:rFonts w:asciiTheme="minorHAnsi" w:eastAsiaTheme="minorHAnsi" w:hAnsiTheme="minorHAnsi" w:cstheme="minorHAnsi"/>
          <w:sz w:val="22"/>
          <w:szCs w:val="22"/>
          <w:lang w:val="fr-FR"/>
        </w:rPr>
        <w:t>4</w:t>
      </w:r>
    </w:p>
    <w:p w14:paraId="77A704F0" w14:textId="77777777" w:rsidR="00B016DB" w:rsidRPr="000C79CB" w:rsidRDefault="00B016DB" w:rsidP="00B016DB">
      <w:pPr>
        <w:pStyle w:val="BodyText21"/>
        <w:spacing w:after="120"/>
        <w:ind w:left="360" w:right="-828"/>
      </w:pPr>
    </w:p>
    <w:p w14:paraId="5083E95A" w14:textId="77777777" w:rsidR="00297668" w:rsidRDefault="00297668"/>
    <w:sectPr w:rsidR="00297668" w:rsidSect="0035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0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5F90"/>
    <w:multiLevelType w:val="multilevel"/>
    <w:tmpl w:val="E8D83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E6514"/>
    <w:multiLevelType w:val="hybridMultilevel"/>
    <w:tmpl w:val="914A3A2A"/>
    <w:lvl w:ilvl="0" w:tplc="31CA9592">
      <w:numFmt w:val="bullet"/>
      <w:lvlText w:val="-"/>
      <w:lvlJc w:val="left"/>
      <w:pPr>
        <w:ind w:left="720" w:hanging="360"/>
      </w:pPr>
      <w:rPr>
        <w:rFonts w:ascii="Times New Roman" w:eastAsia="Times New Roman" w:hAnsi="Times New Roman" w:cs="Times New Roman" w:hint="default"/>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464384"/>
    <w:multiLevelType w:val="hybridMultilevel"/>
    <w:tmpl w:val="B994DC88"/>
    <w:lvl w:ilvl="0" w:tplc="785E493A">
      <w:start w:val="1"/>
      <w:numFmt w:val="bullet"/>
      <w:lvlText w:val="-"/>
      <w:lvlJc w:val="left"/>
      <w:pPr>
        <w:ind w:left="720" w:hanging="360"/>
      </w:pPr>
      <w:rPr>
        <w:rFonts w:ascii="Calibri" w:eastAsia="DejaVu Sans" w:hAnsi="Calibri" w:cs="Lohit Hin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A4C2FFC"/>
    <w:multiLevelType w:val="multilevel"/>
    <w:tmpl w:val="FD809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26610"/>
    <w:multiLevelType w:val="multilevel"/>
    <w:tmpl w:val="9A064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724D4"/>
    <w:multiLevelType w:val="hybridMultilevel"/>
    <w:tmpl w:val="9FD2C6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8E94345"/>
    <w:multiLevelType w:val="multilevel"/>
    <w:tmpl w:val="F1981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6947560">
    <w:abstractNumId w:val="4"/>
  </w:num>
  <w:num w:numId="2" w16cid:durableId="1766489232">
    <w:abstractNumId w:val="6"/>
  </w:num>
  <w:num w:numId="3" w16cid:durableId="1903128115">
    <w:abstractNumId w:val="0"/>
  </w:num>
  <w:num w:numId="4" w16cid:durableId="1593783165">
    <w:abstractNumId w:val="5"/>
  </w:num>
  <w:num w:numId="5" w16cid:durableId="1703902622">
    <w:abstractNumId w:val="2"/>
  </w:num>
  <w:num w:numId="6" w16cid:durableId="1849519779">
    <w:abstractNumId w:val="1"/>
  </w:num>
  <w:num w:numId="7" w16cid:durableId="178544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DB"/>
    <w:rsid w:val="0005760C"/>
    <w:rsid w:val="000A5FBC"/>
    <w:rsid w:val="0024253E"/>
    <w:rsid w:val="002640DD"/>
    <w:rsid w:val="00297668"/>
    <w:rsid w:val="002B11EF"/>
    <w:rsid w:val="002C3E70"/>
    <w:rsid w:val="00311298"/>
    <w:rsid w:val="00326D85"/>
    <w:rsid w:val="00352690"/>
    <w:rsid w:val="00493872"/>
    <w:rsid w:val="004B5727"/>
    <w:rsid w:val="00571FB7"/>
    <w:rsid w:val="005E2C4D"/>
    <w:rsid w:val="00642323"/>
    <w:rsid w:val="00643520"/>
    <w:rsid w:val="006602E7"/>
    <w:rsid w:val="00667634"/>
    <w:rsid w:val="007234DE"/>
    <w:rsid w:val="007C75A0"/>
    <w:rsid w:val="008A6E5B"/>
    <w:rsid w:val="008B55C7"/>
    <w:rsid w:val="009162CC"/>
    <w:rsid w:val="00AD68B1"/>
    <w:rsid w:val="00B016DB"/>
    <w:rsid w:val="00B92B9D"/>
    <w:rsid w:val="00C5341C"/>
    <w:rsid w:val="00C70E62"/>
    <w:rsid w:val="00D914C5"/>
    <w:rsid w:val="00EC19A4"/>
    <w:rsid w:val="00EC212C"/>
    <w:rsid w:val="00EE2B0C"/>
    <w:rsid w:val="00EF5E65"/>
    <w:rsid w:val="00F34955"/>
    <w:rsid w:val="00F70855"/>
    <w:rsid w:val="00F71F85"/>
    <w:rsid w:val="00F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2428"/>
  <w15:chartTrackingRefBased/>
  <w15:docId w15:val="{3174BE83-BA6A-45F0-8E91-95BB412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DB"/>
    <w:pPr>
      <w:spacing w:after="200" w:line="276" w:lineRule="auto"/>
    </w:pPr>
    <w:rPr>
      <w:rFonts w:ascii="Calibri" w:eastAsia="Calibri" w:hAnsi="Calibri" w:cs="Times New Roman"/>
    </w:rPr>
  </w:style>
  <w:style w:type="paragraph" w:styleId="Titre3">
    <w:name w:val="heading 3"/>
    <w:basedOn w:val="Normal"/>
    <w:link w:val="Titre3Car"/>
    <w:uiPriority w:val="9"/>
    <w:qFormat/>
    <w:rsid w:val="00B016DB"/>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016DB"/>
    <w:rPr>
      <w:rFonts w:ascii="Times New Roman" w:eastAsia="Times New Roman" w:hAnsi="Times New Roman" w:cs="Times New Roman"/>
      <w:b/>
      <w:bCs/>
      <w:sz w:val="27"/>
      <w:szCs w:val="27"/>
      <w:lang w:val="fr-FR" w:eastAsia="fr-FR"/>
    </w:rPr>
  </w:style>
  <w:style w:type="paragraph" w:customStyle="1" w:styleId="Default">
    <w:name w:val="Default"/>
    <w:rsid w:val="00B016DB"/>
    <w:pPr>
      <w:autoSpaceDE w:val="0"/>
      <w:autoSpaceDN w:val="0"/>
      <w:adjustRightInd w:val="0"/>
      <w:spacing w:after="0" w:line="240" w:lineRule="auto"/>
    </w:pPr>
    <w:rPr>
      <w:rFonts w:ascii="Arial" w:eastAsia="Calibri" w:hAnsi="Arial" w:cs="Arial"/>
      <w:color w:val="000000"/>
      <w:sz w:val="24"/>
      <w:szCs w:val="24"/>
    </w:rPr>
  </w:style>
  <w:style w:type="character" w:styleId="Textedelespacerserv">
    <w:name w:val="Placeholder Text"/>
    <w:uiPriority w:val="99"/>
    <w:semiHidden/>
    <w:rsid w:val="00B016DB"/>
    <w:rPr>
      <w:color w:val="808080"/>
    </w:rPr>
  </w:style>
  <w:style w:type="character" w:styleId="lev">
    <w:name w:val="Strong"/>
    <w:uiPriority w:val="22"/>
    <w:qFormat/>
    <w:rsid w:val="00B016DB"/>
    <w:rPr>
      <w:b/>
      <w:bCs/>
    </w:rPr>
  </w:style>
  <w:style w:type="paragraph" w:customStyle="1" w:styleId="BodyText21">
    <w:name w:val="Body Text 21"/>
    <w:basedOn w:val="Normal"/>
    <w:rsid w:val="00B016D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fr-FR" w:eastAsia="fr-FR"/>
    </w:rPr>
  </w:style>
  <w:style w:type="paragraph" w:styleId="NormalWeb">
    <w:name w:val="Normal (Web)"/>
    <w:basedOn w:val="Normal"/>
    <w:uiPriority w:val="99"/>
    <w:rsid w:val="00B016DB"/>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Corpsdetexte">
    <w:name w:val="Body Text"/>
    <w:basedOn w:val="Normal"/>
    <w:link w:val="CorpsdetexteCar"/>
    <w:rsid w:val="00B016DB"/>
    <w:pPr>
      <w:tabs>
        <w:tab w:val="left" w:pos="1780"/>
      </w:tabs>
      <w:spacing w:after="0" w:line="240" w:lineRule="auto"/>
      <w:jc w:val="both"/>
    </w:pPr>
    <w:rPr>
      <w:rFonts w:ascii="Arial" w:eastAsia="Times New Roman" w:hAnsi="Arial"/>
      <w:sz w:val="24"/>
      <w:szCs w:val="24"/>
      <w:lang w:val="x-none" w:eastAsia="x-none"/>
    </w:rPr>
  </w:style>
  <w:style w:type="character" w:customStyle="1" w:styleId="CorpsdetexteCar">
    <w:name w:val="Corps de texte Car"/>
    <w:basedOn w:val="Policepardfaut"/>
    <w:link w:val="Corpsdetexte"/>
    <w:rsid w:val="00B016DB"/>
    <w:rPr>
      <w:rFonts w:ascii="Arial" w:eastAsia="Times New Roman" w:hAnsi="Arial" w:cs="Times New Roman"/>
      <w:sz w:val="24"/>
      <w:szCs w:val="24"/>
      <w:lang w:val="x-none" w:eastAsia="x-none"/>
    </w:rPr>
  </w:style>
  <w:style w:type="paragraph" w:styleId="Commentaire">
    <w:name w:val="annotation text"/>
    <w:basedOn w:val="Normal"/>
    <w:link w:val="CommentaireCar"/>
    <w:uiPriority w:val="99"/>
    <w:semiHidden/>
    <w:unhideWhenUsed/>
    <w:rsid w:val="00B016DB"/>
    <w:pPr>
      <w:spacing w:line="240" w:lineRule="auto"/>
    </w:pPr>
    <w:rPr>
      <w:sz w:val="20"/>
      <w:szCs w:val="20"/>
    </w:rPr>
  </w:style>
  <w:style w:type="character" w:customStyle="1" w:styleId="CommentaireCar">
    <w:name w:val="Commentaire Car"/>
    <w:basedOn w:val="Policepardfaut"/>
    <w:link w:val="Commentaire"/>
    <w:uiPriority w:val="99"/>
    <w:semiHidden/>
    <w:rsid w:val="00B016DB"/>
    <w:rPr>
      <w:rFonts w:ascii="Calibri" w:eastAsia="Calibri" w:hAnsi="Calibri" w:cs="Times New Roman"/>
      <w:sz w:val="20"/>
      <w:szCs w:val="20"/>
    </w:rPr>
  </w:style>
  <w:style w:type="paragraph" w:styleId="Objetducommentaire">
    <w:name w:val="annotation subject"/>
    <w:basedOn w:val="Commentaire"/>
    <w:next w:val="Commentaire"/>
    <w:link w:val="ObjetducommentaireCar"/>
    <w:rsid w:val="00B016DB"/>
    <w:pPr>
      <w:spacing w:after="0"/>
    </w:pPr>
    <w:rPr>
      <w:rFonts w:ascii="Palatino Linotype" w:eastAsia="Times New Roman" w:hAnsi="Palatino Linotype"/>
      <w:b/>
      <w:bCs/>
      <w:lang w:val="x-none" w:eastAsia="x-none"/>
    </w:rPr>
  </w:style>
  <w:style w:type="character" w:customStyle="1" w:styleId="ObjetducommentaireCar">
    <w:name w:val="Objet du commentaire Car"/>
    <w:basedOn w:val="CommentaireCar"/>
    <w:link w:val="Objetducommentaire"/>
    <w:rsid w:val="00B016DB"/>
    <w:rPr>
      <w:rFonts w:ascii="Palatino Linotype" w:eastAsia="Times New Roman" w:hAnsi="Palatino Linotype" w:cs="Times New Roman"/>
      <w:b/>
      <w:bCs/>
      <w:sz w:val="20"/>
      <w:szCs w:val="20"/>
      <w:lang w:val="x-none" w:eastAsia="x-none"/>
    </w:rPr>
  </w:style>
  <w:style w:type="paragraph" w:styleId="Paragraphedeliste">
    <w:name w:val="List Paragraph"/>
    <w:basedOn w:val="Normal"/>
    <w:uiPriority w:val="34"/>
    <w:qFormat/>
    <w:rsid w:val="00B016DB"/>
    <w:pPr>
      <w:ind w:left="720"/>
      <w:contextualSpacing/>
    </w:pPr>
    <w:rPr>
      <w:rFonts w:eastAsia="Times New Roman"/>
      <w:lang w:val="fr-FR" w:eastAsia="fr-FR"/>
    </w:rPr>
  </w:style>
  <w:style w:type="character" w:styleId="Lienhypertexte">
    <w:name w:val="Hyperlink"/>
    <w:basedOn w:val="Policepardfaut"/>
    <w:uiPriority w:val="99"/>
    <w:unhideWhenUsed/>
    <w:rsid w:val="00B016DB"/>
    <w:rPr>
      <w:color w:val="0563C1" w:themeColor="hyperlink"/>
      <w:u w:val="single"/>
    </w:rPr>
  </w:style>
  <w:style w:type="character" w:customStyle="1" w:styleId="UnresolvedMention1">
    <w:name w:val="Unresolved Mention1"/>
    <w:basedOn w:val="Policepardfaut"/>
    <w:uiPriority w:val="99"/>
    <w:semiHidden/>
    <w:unhideWhenUsed/>
    <w:rsid w:val="00B016DB"/>
    <w:rPr>
      <w:color w:val="605E5C"/>
      <w:shd w:val="clear" w:color="auto" w:fill="E1DFDD"/>
    </w:rPr>
  </w:style>
  <w:style w:type="character" w:styleId="Marquedecommentaire">
    <w:name w:val="annotation reference"/>
    <w:basedOn w:val="Policepardfaut"/>
    <w:uiPriority w:val="99"/>
    <w:semiHidden/>
    <w:unhideWhenUsed/>
    <w:rsid w:val="00EF5E65"/>
    <w:rPr>
      <w:sz w:val="16"/>
      <w:szCs w:val="16"/>
    </w:rPr>
  </w:style>
  <w:style w:type="paragraph" w:styleId="Textedebulles">
    <w:name w:val="Balloon Text"/>
    <w:basedOn w:val="Normal"/>
    <w:link w:val="TextedebullesCar"/>
    <w:uiPriority w:val="99"/>
    <w:semiHidden/>
    <w:unhideWhenUsed/>
    <w:rsid w:val="00EF5E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E65"/>
    <w:rPr>
      <w:rFonts w:ascii="Segoe UI" w:eastAsia="Calibri" w:hAnsi="Segoe UI" w:cs="Segoe UI"/>
      <w:sz w:val="18"/>
      <w:szCs w:val="18"/>
    </w:rPr>
  </w:style>
  <w:style w:type="paragraph" w:styleId="Rvision">
    <w:name w:val="Revision"/>
    <w:hidden/>
    <w:uiPriority w:val="99"/>
    <w:semiHidden/>
    <w:rsid w:val="002C3E70"/>
    <w:pPr>
      <w:spacing w:after="0" w:line="240" w:lineRule="auto"/>
    </w:pPr>
    <w:rPr>
      <w:rFonts w:ascii="Calibri" w:eastAsia="Calibri" w:hAnsi="Calibri" w:cs="Times New Roman"/>
    </w:rPr>
  </w:style>
  <w:style w:type="character" w:styleId="Mentionnonrsolue">
    <w:name w:val="Unresolved Mention"/>
    <w:basedOn w:val="Policepardfaut"/>
    <w:uiPriority w:val="99"/>
    <w:semiHidden/>
    <w:unhideWhenUsed/>
    <w:rsid w:val="00326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ht@douleur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Nationale</dc:creator>
  <cp:keywords/>
  <dc:description/>
  <cp:lastModifiedBy>Directrice Nationale</cp:lastModifiedBy>
  <cp:revision>4</cp:revision>
  <dcterms:created xsi:type="dcterms:W3CDTF">2024-04-03T16:02:00Z</dcterms:created>
  <dcterms:modified xsi:type="dcterms:W3CDTF">2024-04-03T17:07:00Z</dcterms:modified>
</cp:coreProperties>
</file>